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44" w:rsidRPr="00E01183" w:rsidRDefault="00E01183">
      <w:pPr>
        <w:rPr>
          <w:b/>
          <w:sz w:val="28"/>
          <w:szCs w:val="28"/>
        </w:rPr>
      </w:pPr>
      <w:r w:rsidRPr="00E01183">
        <w:rPr>
          <w:b/>
          <w:sz w:val="28"/>
          <w:szCs w:val="28"/>
        </w:rPr>
        <w:t>SANI NANA FATIMA</w:t>
      </w:r>
    </w:p>
    <w:p w:rsidR="00E01183" w:rsidRPr="00E01183" w:rsidRDefault="00E01183">
      <w:pPr>
        <w:rPr>
          <w:b/>
          <w:sz w:val="28"/>
          <w:szCs w:val="28"/>
        </w:rPr>
      </w:pPr>
      <w:r w:rsidRPr="00E01183">
        <w:rPr>
          <w:b/>
          <w:sz w:val="28"/>
          <w:szCs w:val="28"/>
        </w:rPr>
        <w:t>18/SCI05/010</w:t>
      </w:r>
    </w:p>
    <w:p w:rsidR="00E01183" w:rsidRPr="00E01183" w:rsidRDefault="00E01183">
      <w:pPr>
        <w:rPr>
          <w:b/>
          <w:sz w:val="28"/>
          <w:szCs w:val="28"/>
        </w:rPr>
      </w:pPr>
      <w:r w:rsidRPr="00E01183">
        <w:rPr>
          <w:b/>
          <w:sz w:val="28"/>
          <w:szCs w:val="28"/>
        </w:rPr>
        <w:t>MEDICAL LABORATORY SCIENCES</w:t>
      </w:r>
    </w:p>
    <w:p w:rsidR="00E01183" w:rsidRDefault="00E01183">
      <w:pPr>
        <w:rPr>
          <w:b/>
          <w:sz w:val="28"/>
          <w:szCs w:val="28"/>
        </w:rPr>
      </w:pPr>
      <w:r w:rsidRPr="00E01183">
        <w:rPr>
          <w:b/>
          <w:sz w:val="28"/>
          <w:szCs w:val="28"/>
        </w:rPr>
        <w:t>BCH 204 ASSIGNMENT</w:t>
      </w:r>
    </w:p>
    <w:p w:rsidR="00E01183" w:rsidRDefault="00E01183">
      <w:pPr>
        <w:rPr>
          <w:b/>
          <w:sz w:val="28"/>
          <w:szCs w:val="28"/>
        </w:rPr>
      </w:pPr>
    </w:p>
    <w:p w:rsidR="00E01183" w:rsidRDefault="00E01183">
      <w:pPr>
        <w:rPr>
          <w:b/>
          <w:sz w:val="28"/>
          <w:szCs w:val="28"/>
        </w:rPr>
      </w:pPr>
    </w:p>
    <w:p w:rsidR="00E01183" w:rsidRDefault="00E01183" w:rsidP="00E01183">
      <w:pPr>
        <w:pStyle w:val="ListParagraph"/>
        <w:numPr>
          <w:ilvl w:val="0"/>
          <w:numId w:val="1"/>
        </w:numPr>
        <w:rPr>
          <w:b/>
          <w:sz w:val="24"/>
          <w:szCs w:val="24"/>
        </w:rPr>
      </w:pPr>
      <w:r w:rsidRPr="00E01183">
        <w:rPr>
          <w:b/>
          <w:sz w:val="24"/>
          <w:szCs w:val="24"/>
        </w:rPr>
        <w:t>OUTLINE THE TOXICITY VALUES AND DEFICIENCY MANIFESTATIONS OF THE FOLLOWING MINERALS.</w:t>
      </w:r>
    </w:p>
    <w:p w:rsidR="00E01183" w:rsidRDefault="00E01183" w:rsidP="00E01183">
      <w:pPr>
        <w:pStyle w:val="ListParagraph"/>
        <w:rPr>
          <w:b/>
          <w:sz w:val="24"/>
          <w:szCs w:val="24"/>
        </w:rPr>
      </w:pPr>
      <w:proofErr w:type="gramStart"/>
      <w:r>
        <w:rPr>
          <w:b/>
          <w:sz w:val="24"/>
          <w:szCs w:val="24"/>
        </w:rPr>
        <w:t>A .</w:t>
      </w:r>
      <w:proofErr w:type="spellStart"/>
      <w:r>
        <w:rPr>
          <w:b/>
          <w:sz w:val="24"/>
          <w:szCs w:val="24"/>
        </w:rPr>
        <w:t>Pottasium</w:t>
      </w:r>
      <w:proofErr w:type="spellEnd"/>
      <w:proofErr w:type="gramEnd"/>
    </w:p>
    <w:p w:rsidR="00E01183" w:rsidRDefault="00E01183" w:rsidP="00E01183">
      <w:pPr>
        <w:pStyle w:val="ListParagraph"/>
        <w:rPr>
          <w:b/>
          <w:sz w:val="24"/>
          <w:szCs w:val="24"/>
        </w:rPr>
      </w:pPr>
      <w:r>
        <w:rPr>
          <w:b/>
          <w:sz w:val="24"/>
          <w:szCs w:val="24"/>
        </w:rPr>
        <w:t xml:space="preserve">    Toxicity Value</w:t>
      </w:r>
    </w:p>
    <w:p w:rsidR="00E01183" w:rsidRDefault="00E01183" w:rsidP="00E01183">
      <w:pPr>
        <w:pStyle w:val="ListParagraph"/>
        <w:rPr>
          <w:rFonts w:ascii="Times New Roman" w:hAnsi="Times New Roman" w:cs="Times New Roman"/>
          <w:sz w:val="24"/>
          <w:szCs w:val="24"/>
        </w:rPr>
      </w:pPr>
      <w:r w:rsidRPr="00E01183">
        <w:rPr>
          <w:rFonts w:ascii="Times New Roman" w:hAnsi="Times New Roman" w:cs="Times New Roman"/>
          <w:sz w:val="24"/>
          <w:szCs w:val="24"/>
        </w:rPr>
        <w:t xml:space="preserve">     A potassium level higher than 5.5 </w:t>
      </w:r>
      <w:proofErr w:type="spellStart"/>
      <w:r w:rsidRPr="00E01183">
        <w:rPr>
          <w:rFonts w:ascii="Times New Roman" w:hAnsi="Times New Roman" w:cs="Times New Roman"/>
          <w:sz w:val="24"/>
          <w:szCs w:val="24"/>
        </w:rPr>
        <w:t>mmol</w:t>
      </w:r>
      <w:proofErr w:type="spellEnd"/>
      <w:r w:rsidRPr="00E01183">
        <w:rPr>
          <w:rFonts w:ascii="Times New Roman" w:hAnsi="Times New Roman" w:cs="Times New Roman"/>
          <w:sz w:val="24"/>
          <w:szCs w:val="24"/>
        </w:rPr>
        <w:t xml:space="preserve">/L is critically high, and a potassium level over 6 </w:t>
      </w:r>
      <w:proofErr w:type="spellStart"/>
      <w:r w:rsidRPr="00E01183">
        <w:rPr>
          <w:rFonts w:ascii="Times New Roman" w:hAnsi="Times New Roman" w:cs="Times New Roman"/>
          <w:sz w:val="24"/>
          <w:szCs w:val="24"/>
        </w:rPr>
        <w:t>mmol</w:t>
      </w:r>
      <w:proofErr w:type="spellEnd"/>
      <w:r w:rsidRPr="00E01183">
        <w:rPr>
          <w:rFonts w:ascii="Times New Roman" w:hAnsi="Times New Roman" w:cs="Times New Roman"/>
          <w:sz w:val="24"/>
          <w:szCs w:val="24"/>
        </w:rPr>
        <w:t xml:space="preserve">/L can be life- threatening. Small variations in ranges may be possible depending on the laboratory. Whether you have mild or severe </w:t>
      </w:r>
      <w:proofErr w:type="spellStart"/>
      <w:proofErr w:type="gramStart"/>
      <w:r w:rsidRPr="00E01183">
        <w:rPr>
          <w:rFonts w:ascii="Times New Roman" w:hAnsi="Times New Roman" w:cs="Times New Roman"/>
          <w:sz w:val="24"/>
          <w:szCs w:val="24"/>
        </w:rPr>
        <w:t>hyperkalemia</w:t>
      </w:r>
      <w:proofErr w:type="spellEnd"/>
      <w:r w:rsidRPr="00E01183">
        <w:rPr>
          <w:rFonts w:ascii="Times New Roman" w:hAnsi="Times New Roman" w:cs="Times New Roman"/>
          <w:sz w:val="24"/>
          <w:szCs w:val="24"/>
        </w:rPr>
        <w:t xml:space="preserve"> ,</w:t>
      </w:r>
      <w:proofErr w:type="gramEnd"/>
      <w:r w:rsidRPr="00E01183">
        <w:rPr>
          <w:rFonts w:ascii="Times New Roman" w:hAnsi="Times New Roman" w:cs="Times New Roman"/>
          <w:sz w:val="24"/>
          <w:szCs w:val="24"/>
        </w:rPr>
        <w:t xml:space="preserve"> you should get prompt medical attention to prevent possible complications. </w:t>
      </w:r>
    </w:p>
    <w:p w:rsidR="00E01183" w:rsidRDefault="00E01183" w:rsidP="00E0118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E01183">
        <w:rPr>
          <w:rFonts w:ascii="Times New Roman" w:hAnsi="Times New Roman" w:cs="Times New Roman"/>
          <w:b/>
          <w:sz w:val="24"/>
          <w:szCs w:val="24"/>
        </w:rPr>
        <w:t>Deficiency Manifestation.</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Deficiency typically occurs when your body loses a lot of fluid. Common signs and symptoms of potassium deficiency include weakness and fatigue, muscle cramps, muscle aches and stiffness, tingles and numbness, heart palpitations, breathing difficulties, digestive symptoms and mood changes.</w:t>
      </w:r>
    </w:p>
    <w:p w:rsidR="006A69C9" w:rsidRPr="006A69C9" w:rsidRDefault="006A69C9" w:rsidP="006A69C9">
      <w:pPr>
        <w:pStyle w:val="ListParagraph"/>
        <w:rPr>
          <w:rFonts w:ascii="Times New Roman" w:hAnsi="Times New Roman" w:cs="Times New Roman"/>
          <w:sz w:val="24"/>
          <w:szCs w:val="24"/>
        </w:rPr>
      </w:pPr>
    </w:p>
    <w:p w:rsid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b.</w:t>
      </w:r>
      <w:r>
        <w:rPr>
          <w:rFonts w:ascii="Times New Roman" w:hAnsi="Times New Roman" w:cs="Times New Roman"/>
          <w:b/>
          <w:sz w:val="24"/>
          <w:szCs w:val="24"/>
        </w:rPr>
        <w:t xml:space="preserve"> </w:t>
      </w:r>
      <w:r w:rsidRPr="006A69C9">
        <w:rPr>
          <w:rFonts w:ascii="Times New Roman" w:hAnsi="Times New Roman" w:cs="Times New Roman"/>
          <w:b/>
          <w:sz w:val="24"/>
          <w:szCs w:val="24"/>
        </w:rPr>
        <w:t>Calcium</w:t>
      </w:r>
    </w:p>
    <w:p w:rsidR="006A69C9" w:rsidRP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 xml:space="preserve">    Toxicity Value</w:t>
      </w:r>
      <w:r>
        <w:rPr>
          <w:rFonts w:ascii="Times New Roman" w:hAnsi="Times New Roman" w:cs="Times New Roman"/>
          <w:b/>
          <w:sz w:val="24"/>
          <w:szCs w:val="24"/>
        </w:rPr>
        <w:t>.</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6A69C9">
        <w:rPr>
          <w:rFonts w:ascii="Times New Roman" w:hAnsi="Times New Roman" w:cs="Times New Roman"/>
          <w:sz w:val="24"/>
          <w:szCs w:val="24"/>
        </w:rPr>
        <w:t xml:space="preserve">The Toxic Condition of Hypercalcemia and </w:t>
      </w:r>
      <w:proofErr w:type="spellStart"/>
      <w:r w:rsidRPr="006A69C9">
        <w:rPr>
          <w:rFonts w:ascii="Times New Roman" w:hAnsi="Times New Roman" w:cs="Times New Roman"/>
          <w:sz w:val="24"/>
          <w:szCs w:val="24"/>
        </w:rPr>
        <w:t>Hypercalciuria</w:t>
      </w:r>
      <w:proofErr w:type="spellEnd"/>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Hypercalcemia occurs when serum calcium levels are 10.5 mg/</w:t>
      </w:r>
      <w:proofErr w:type="spellStart"/>
      <w:r w:rsidRPr="006A69C9">
        <w:rPr>
          <w:rFonts w:ascii="Times New Roman" w:hAnsi="Times New Roman" w:cs="Times New Roman"/>
          <w:sz w:val="24"/>
          <w:szCs w:val="24"/>
        </w:rPr>
        <w:t>dL</w:t>
      </w:r>
      <w:proofErr w:type="spellEnd"/>
      <w:r w:rsidRPr="006A69C9">
        <w:rPr>
          <w:rFonts w:ascii="Times New Roman" w:hAnsi="Times New Roman" w:cs="Times New Roman"/>
          <w:sz w:val="24"/>
          <w:szCs w:val="24"/>
        </w:rPr>
        <w:t xml:space="preserve"> (also expressed as 2.63 </w:t>
      </w:r>
      <w:proofErr w:type="spellStart"/>
      <w:r w:rsidRPr="006A69C9">
        <w:rPr>
          <w:rFonts w:ascii="Times New Roman" w:hAnsi="Times New Roman" w:cs="Times New Roman"/>
          <w:sz w:val="24"/>
          <w:szCs w:val="24"/>
        </w:rPr>
        <w:t>mmol</w:t>
      </w:r>
      <w:proofErr w:type="spellEnd"/>
      <w:r w:rsidRPr="006A69C9">
        <w:rPr>
          <w:rFonts w:ascii="Times New Roman" w:hAnsi="Times New Roman" w:cs="Times New Roman"/>
          <w:sz w:val="24"/>
          <w:szCs w:val="24"/>
        </w:rPr>
        <w:t>/L) or greater depending on normative laboratory values.</w:t>
      </w:r>
    </w:p>
    <w:p w:rsid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Calcium toxicity can lead to constipation. It's also possible that the excess calcium can interfere with the absorption of other minerals or cause elevated urinary calcium levels, which lead to kidney stones.</w:t>
      </w:r>
    </w:p>
    <w:p w:rsidR="006A69C9" w:rsidRP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 xml:space="preserve">      Deficiency Manifestation.</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A69C9">
        <w:rPr>
          <w:rFonts w:ascii="Times New Roman" w:hAnsi="Times New Roman" w:cs="Times New Roman"/>
          <w:sz w:val="24"/>
          <w:szCs w:val="24"/>
        </w:rPr>
        <w:t>Hypocalcemia</w:t>
      </w:r>
      <w:proofErr w:type="spellEnd"/>
      <w:r w:rsidRPr="006A69C9">
        <w:rPr>
          <w:rFonts w:ascii="Times New Roman" w:hAnsi="Times New Roman" w:cs="Times New Roman"/>
          <w:sz w:val="24"/>
          <w:szCs w:val="24"/>
        </w:rPr>
        <w:t>, commonly known as calcium deficiency disease, occurs when calcium levels in the blood are low. A long-term deficiency can lead to dental changes, cataracts, alterations in the brain, and osteoporosis, which causes the bones to become brittle.</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6A69C9">
        <w:rPr>
          <w:rFonts w:ascii="Times New Roman" w:hAnsi="Times New Roman" w:cs="Times New Roman"/>
          <w:sz w:val="24"/>
          <w:szCs w:val="24"/>
        </w:rPr>
        <w:t xml:space="preserve">Complications of </w:t>
      </w:r>
      <w:proofErr w:type="spellStart"/>
      <w:r w:rsidRPr="006A69C9">
        <w:rPr>
          <w:rFonts w:ascii="Times New Roman" w:hAnsi="Times New Roman" w:cs="Times New Roman"/>
          <w:sz w:val="24"/>
          <w:szCs w:val="24"/>
        </w:rPr>
        <w:t>hypocalcemia</w:t>
      </w:r>
      <w:proofErr w:type="spellEnd"/>
      <w:r w:rsidRPr="006A69C9">
        <w:rPr>
          <w:rFonts w:ascii="Times New Roman" w:hAnsi="Times New Roman" w:cs="Times New Roman"/>
          <w:sz w:val="24"/>
          <w:szCs w:val="24"/>
        </w:rPr>
        <w:t xml:space="preserve"> can be life-threatening, and if the condition goes untreated, it could eventually l</w:t>
      </w:r>
      <w:r>
        <w:rPr>
          <w:rFonts w:ascii="Times New Roman" w:hAnsi="Times New Roman" w:cs="Times New Roman"/>
          <w:sz w:val="24"/>
          <w:szCs w:val="24"/>
        </w:rPr>
        <w:t xml:space="preserve">ead to death.  Symptoms </w:t>
      </w:r>
      <w:proofErr w:type="spellStart"/>
      <w:proofErr w:type="gramStart"/>
      <w:r>
        <w:rPr>
          <w:rFonts w:ascii="Times New Roman" w:hAnsi="Times New Roman" w:cs="Times New Roman"/>
          <w:sz w:val="24"/>
          <w:szCs w:val="24"/>
        </w:rPr>
        <w:t>include</w:t>
      </w:r>
      <w:r w:rsidRPr="006A69C9">
        <w:rPr>
          <w:rFonts w:ascii="Times New Roman" w:hAnsi="Times New Roman" w:cs="Times New Roman"/>
          <w:sz w:val="24"/>
          <w:szCs w:val="24"/>
        </w:rPr>
        <w:t>;confusion</w:t>
      </w:r>
      <w:proofErr w:type="spellEnd"/>
      <w:proofErr w:type="gramEnd"/>
      <w:r w:rsidRPr="006A69C9">
        <w:rPr>
          <w:rFonts w:ascii="Times New Roman" w:hAnsi="Times New Roman" w:cs="Times New Roman"/>
          <w:sz w:val="24"/>
          <w:szCs w:val="24"/>
        </w:rPr>
        <w:t xml:space="preserve"> or memory loss, muscle spasms ,numbness and tingling in the hands, feet, and face, depression, hallucinations ,muscle cramps, weak and brittle </w:t>
      </w:r>
      <w:proofErr w:type="spellStart"/>
      <w:r w:rsidRPr="006A69C9">
        <w:rPr>
          <w:rFonts w:ascii="Times New Roman" w:hAnsi="Times New Roman" w:cs="Times New Roman"/>
          <w:sz w:val="24"/>
          <w:szCs w:val="24"/>
        </w:rPr>
        <w:t>nails,easy</w:t>
      </w:r>
      <w:proofErr w:type="spellEnd"/>
      <w:r w:rsidRPr="006A69C9">
        <w:rPr>
          <w:rFonts w:ascii="Times New Roman" w:hAnsi="Times New Roman" w:cs="Times New Roman"/>
          <w:sz w:val="24"/>
          <w:szCs w:val="24"/>
        </w:rPr>
        <w:t xml:space="preserve"> fracturing of the bones.</w:t>
      </w:r>
    </w:p>
    <w:p w:rsidR="006A69C9" w:rsidRPr="006A69C9" w:rsidRDefault="006A69C9" w:rsidP="006A69C9">
      <w:pPr>
        <w:pStyle w:val="ListParagraph"/>
        <w:rPr>
          <w:rFonts w:ascii="Times New Roman" w:hAnsi="Times New Roman" w:cs="Times New Roman"/>
          <w:sz w:val="24"/>
          <w:szCs w:val="24"/>
        </w:rPr>
      </w:pPr>
    </w:p>
    <w:p w:rsid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C.</w:t>
      </w:r>
      <w:r>
        <w:rPr>
          <w:rFonts w:ascii="Times New Roman" w:hAnsi="Times New Roman" w:cs="Times New Roman"/>
          <w:b/>
          <w:sz w:val="24"/>
          <w:szCs w:val="24"/>
        </w:rPr>
        <w:t xml:space="preserve"> </w:t>
      </w:r>
      <w:r w:rsidRPr="006A69C9">
        <w:rPr>
          <w:rFonts w:ascii="Times New Roman" w:hAnsi="Times New Roman" w:cs="Times New Roman"/>
          <w:b/>
          <w:sz w:val="24"/>
          <w:szCs w:val="24"/>
        </w:rPr>
        <w:t>Magnesium</w:t>
      </w:r>
    </w:p>
    <w:p w:rsidR="006A69C9" w:rsidRPr="006A69C9" w:rsidRDefault="006A69C9" w:rsidP="006A69C9">
      <w:pPr>
        <w:pStyle w:val="ListParagraph"/>
        <w:rPr>
          <w:rFonts w:ascii="Times New Roman" w:hAnsi="Times New Roman" w:cs="Times New Roman"/>
          <w:b/>
          <w:sz w:val="24"/>
          <w:szCs w:val="24"/>
        </w:rPr>
      </w:pPr>
      <w:r>
        <w:rPr>
          <w:rFonts w:ascii="Times New Roman" w:hAnsi="Times New Roman" w:cs="Times New Roman"/>
          <w:b/>
          <w:sz w:val="24"/>
          <w:szCs w:val="24"/>
        </w:rPr>
        <w:t xml:space="preserve">   Toxicity Value</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Magnesium toxicity, which usually develop after serum concentrations exceed 1.74–2.61 </w:t>
      </w:r>
      <w:proofErr w:type="spellStart"/>
      <w:r w:rsidRPr="006A69C9">
        <w:rPr>
          <w:rFonts w:ascii="Times New Roman" w:hAnsi="Times New Roman" w:cs="Times New Roman"/>
          <w:sz w:val="24"/>
          <w:szCs w:val="24"/>
        </w:rPr>
        <w:t>mmol</w:t>
      </w:r>
      <w:proofErr w:type="spellEnd"/>
      <w:r w:rsidRPr="006A69C9">
        <w:rPr>
          <w:rFonts w:ascii="Times New Roman" w:hAnsi="Times New Roman" w:cs="Times New Roman"/>
          <w:sz w:val="24"/>
          <w:szCs w:val="24"/>
        </w:rPr>
        <w:t xml:space="preserve">/L, can include hypotension, nausea, vomiting, facial flushing, retention of </w:t>
      </w:r>
      <w:r w:rsidRPr="006A69C9">
        <w:rPr>
          <w:rFonts w:ascii="Times New Roman" w:hAnsi="Times New Roman" w:cs="Times New Roman"/>
          <w:sz w:val="24"/>
          <w:szCs w:val="24"/>
        </w:rPr>
        <w:lastRenderedPageBreak/>
        <w:t>urine, ileus, depression, and lethargy before progressing to muscle weakness, difficulty breathing, extreme hypotension, irregular heartbeat.</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      Recommended Dietary Allowance (RDA): Average daily level of intake sufficient to meet the nutrient requirements of nearly all (97%–98%) healthy individuals; often used to plan nutritionally adequate diets for individuals.</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Adequate Intake (AI): Intake at this level is assumed to ensure nutritional adequacy; established when evidence is insufficient to develop an RDA.</w:t>
      </w:r>
    </w:p>
    <w:p w:rsid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Estimated Average Requirement (EAR): Average daily level of intake estimated to meet the requirements of 50% of healthy individuals; usually used to assess the nutrient intakes of groups of people and to plan nutritionally adequate diets for them; can also be used to assess the nutrient intakes of individuals.</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6A69C9">
        <w:rPr>
          <w:rFonts w:ascii="Times New Roman" w:hAnsi="Times New Roman" w:cs="Times New Roman"/>
          <w:b/>
          <w:sz w:val="24"/>
          <w:szCs w:val="24"/>
        </w:rPr>
        <w:t>Deficiency Manifestation</w:t>
      </w:r>
      <w:r>
        <w:rPr>
          <w:rFonts w:ascii="Times New Roman" w:hAnsi="Times New Roman" w:cs="Times New Roman"/>
          <w:sz w:val="24"/>
          <w:szCs w:val="24"/>
        </w:rPr>
        <w:t>.</w:t>
      </w:r>
    </w:p>
    <w:p w:rsidR="006A69C9" w:rsidRPr="006A69C9" w:rsidRDefault="006A69C9" w:rsidP="006A69C9">
      <w:pPr>
        <w:rPr>
          <w:rFonts w:ascii="Times New Roman" w:hAnsi="Times New Roman" w:cs="Times New Roman"/>
          <w:sz w:val="24"/>
          <w:szCs w:val="24"/>
        </w:rPr>
      </w:pPr>
      <w:r>
        <w:rPr>
          <w:rFonts w:ascii="Times New Roman" w:hAnsi="Times New Roman" w:cs="Times New Roman"/>
          <w:sz w:val="24"/>
          <w:szCs w:val="24"/>
        </w:rPr>
        <w:t xml:space="preserve">              </w:t>
      </w:r>
      <w:r w:rsidRPr="006A69C9">
        <w:rPr>
          <w:rFonts w:ascii="Times New Roman" w:hAnsi="Times New Roman" w:cs="Times New Roman"/>
          <w:sz w:val="24"/>
          <w:szCs w:val="24"/>
        </w:rPr>
        <w:t xml:space="preserve">Magnesium deficiency is an electrolyte disturbance in which there is a low level of magnesium in the body. It can result in multiple symptoms. Symptoms include tremor, poor coordination, muscle spasms, loss of appetite, personality changes, and nystagmus. Causes: Alcoholism, starvation, </w:t>
      </w:r>
      <w:proofErr w:type="spellStart"/>
      <w:r w:rsidRPr="006A69C9">
        <w:rPr>
          <w:rFonts w:ascii="Times New Roman" w:hAnsi="Times New Roman" w:cs="Times New Roman"/>
          <w:sz w:val="24"/>
          <w:szCs w:val="24"/>
        </w:rPr>
        <w:t>diarrhea</w:t>
      </w:r>
      <w:proofErr w:type="spellEnd"/>
      <w:r w:rsidRPr="006A69C9">
        <w:rPr>
          <w:rFonts w:ascii="Times New Roman" w:hAnsi="Times New Roman" w:cs="Times New Roman"/>
          <w:sz w:val="24"/>
          <w:szCs w:val="24"/>
        </w:rPr>
        <w:t>, increased urinary loss.</w:t>
      </w:r>
    </w:p>
    <w:p w:rsidR="006A69C9" w:rsidRPr="006A69C9" w:rsidRDefault="006A69C9" w:rsidP="006A69C9">
      <w:pPr>
        <w:pStyle w:val="ListParagraph"/>
        <w:rPr>
          <w:rFonts w:ascii="Times New Roman" w:hAnsi="Times New Roman" w:cs="Times New Roman"/>
          <w:b/>
          <w:sz w:val="24"/>
          <w:szCs w:val="24"/>
        </w:rPr>
      </w:pPr>
    </w:p>
    <w:p w:rsidR="006A69C9" w:rsidRDefault="006A69C9" w:rsidP="006A69C9">
      <w:pPr>
        <w:pStyle w:val="ListParagraph"/>
        <w:rPr>
          <w:rFonts w:ascii="Times New Roman" w:hAnsi="Times New Roman" w:cs="Times New Roman"/>
          <w:b/>
          <w:sz w:val="24"/>
          <w:szCs w:val="24"/>
        </w:rPr>
      </w:pPr>
      <w:proofErr w:type="spellStart"/>
      <w:r w:rsidRPr="006A69C9">
        <w:rPr>
          <w:rFonts w:ascii="Times New Roman" w:hAnsi="Times New Roman" w:cs="Times New Roman"/>
          <w:b/>
          <w:sz w:val="24"/>
          <w:szCs w:val="24"/>
        </w:rPr>
        <w:t>d.Chloride</w:t>
      </w:r>
      <w:proofErr w:type="spellEnd"/>
      <w:r w:rsidRPr="006A69C9">
        <w:rPr>
          <w:rFonts w:ascii="Times New Roman" w:hAnsi="Times New Roman" w:cs="Times New Roman"/>
          <w:b/>
          <w:sz w:val="24"/>
          <w:szCs w:val="24"/>
        </w:rPr>
        <w:t>.</w:t>
      </w:r>
    </w:p>
    <w:p w:rsidR="006A69C9" w:rsidRP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 xml:space="preserve">   Toxicity Value</w:t>
      </w:r>
      <w:r>
        <w:rPr>
          <w:rFonts w:ascii="Times New Roman" w:hAnsi="Times New Roman" w:cs="Times New Roman"/>
          <w:b/>
          <w:sz w:val="24"/>
          <w:szCs w:val="24"/>
        </w:rPr>
        <w:t>.</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     </w:t>
      </w:r>
      <w:r w:rsidRPr="006A69C9">
        <w:rPr>
          <w:rFonts w:ascii="Times New Roman" w:hAnsi="Times New Roman" w:cs="Times New Roman"/>
          <w:sz w:val="24"/>
          <w:szCs w:val="24"/>
        </w:rPr>
        <w:t>Chloride is an electrolyte. It functions with other electrolytes in your system, such as sodium and potassium, to regulate the amount of fluid and the pH balance in your body. Chloride is most commonly consumed as table salt (sodium chloride).</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Chlorine gas is a pulmonary irritant with intermediate water solubility that causes acute damage in the upper and lower respiratory tract. Occupational exposures constitute the highest risk for serious toxicity from high-concentration chlorine (see the image below). Mixing of chlorine bleach (sodium hypochlorite) with ammonia or acidic cleaning agents is a common source of household exposure. As with all poisons, the dose determines the toxicity. Exposure to low concentrations of chlorine for prolonged periods may have destructive effects, as might very short-term exposure to high concentrations.</w:t>
      </w:r>
      <w:r>
        <w:rPr>
          <w:rFonts w:ascii="Times New Roman" w:hAnsi="Times New Roman" w:cs="Times New Roman"/>
          <w:sz w:val="24"/>
          <w:szCs w:val="24"/>
        </w:rPr>
        <w:t xml:space="preserve"> </w:t>
      </w:r>
      <w:r w:rsidRPr="006A69C9">
        <w:rPr>
          <w:rFonts w:ascii="Times New Roman" w:hAnsi="Times New Roman" w:cs="Times New Roman"/>
          <w:sz w:val="24"/>
          <w:szCs w:val="24"/>
        </w:rPr>
        <w:t>High-level (20%, &gt;30 ppm) acute exposure.</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6A69C9">
        <w:rPr>
          <w:rFonts w:ascii="Times New Roman" w:hAnsi="Times New Roman" w:cs="Times New Roman"/>
          <w:b/>
          <w:sz w:val="24"/>
          <w:szCs w:val="24"/>
        </w:rPr>
        <w:t>Deficiency Manifestation</w:t>
      </w:r>
      <w:r w:rsidRPr="006A69C9">
        <w:rPr>
          <w:rFonts w:ascii="Times New Roman" w:hAnsi="Times New Roman" w:cs="Times New Roman"/>
          <w:sz w:val="24"/>
          <w:szCs w:val="24"/>
        </w:rPr>
        <w:t>.</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     </w:t>
      </w:r>
      <w:proofErr w:type="spellStart"/>
      <w:r w:rsidRPr="006A69C9">
        <w:rPr>
          <w:rFonts w:ascii="Times New Roman" w:hAnsi="Times New Roman" w:cs="Times New Roman"/>
          <w:sz w:val="24"/>
          <w:szCs w:val="24"/>
        </w:rPr>
        <w:t>Hypochloremia</w:t>
      </w:r>
      <w:proofErr w:type="spellEnd"/>
      <w:r w:rsidRPr="006A69C9">
        <w:rPr>
          <w:rFonts w:ascii="Times New Roman" w:hAnsi="Times New Roman" w:cs="Times New Roman"/>
          <w:sz w:val="24"/>
          <w:szCs w:val="24"/>
        </w:rPr>
        <w:t xml:space="preserve"> is an electrolyte imbalance that occurs when there’s a low a</w:t>
      </w:r>
      <w:r w:rsidRPr="006A69C9">
        <w:rPr>
          <w:rFonts w:ascii="Times New Roman" w:hAnsi="Times New Roman" w:cs="Times New Roman"/>
          <w:sz w:val="24"/>
          <w:szCs w:val="24"/>
        </w:rPr>
        <w:t xml:space="preserve">mount of chloride in your body. </w:t>
      </w:r>
      <w:r w:rsidRPr="006A69C9">
        <w:rPr>
          <w:rFonts w:ascii="Times New Roman" w:hAnsi="Times New Roman" w:cs="Times New Roman"/>
          <w:sz w:val="24"/>
          <w:szCs w:val="24"/>
        </w:rPr>
        <w:t>It functions with other electrolytes in your system, such as sodium and potassium, to regulate the amount of fluid and the pH balance in your body. Chloride is most commonly consumed as table salt (sodium chloride).</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You often won’t notice symptoms of </w:t>
      </w:r>
      <w:proofErr w:type="spellStart"/>
      <w:r w:rsidRPr="006A69C9">
        <w:rPr>
          <w:rFonts w:ascii="Times New Roman" w:hAnsi="Times New Roman" w:cs="Times New Roman"/>
          <w:sz w:val="24"/>
          <w:szCs w:val="24"/>
        </w:rPr>
        <w:t>hypochloremia</w:t>
      </w:r>
      <w:proofErr w:type="spellEnd"/>
      <w:r w:rsidRPr="006A69C9">
        <w:rPr>
          <w:rFonts w:ascii="Times New Roman" w:hAnsi="Times New Roman" w:cs="Times New Roman"/>
          <w:sz w:val="24"/>
          <w:szCs w:val="24"/>
        </w:rPr>
        <w:t>. Instead, you may have symptoms of other electrolyte imbalances or from a conditio</w:t>
      </w:r>
      <w:r>
        <w:rPr>
          <w:rFonts w:ascii="Times New Roman" w:hAnsi="Times New Roman" w:cs="Times New Roman"/>
          <w:sz w:val="24"/>
          <w:szCs w:val="24"/>
        </w:rPr>
        <w:t xml:space="preserve">n that’s causing </w:t>
      </w:r>
      <w:proofErr w:type="spellStart"/>
      <w:r>
        <w:rPr>
          <w:rFonts w:ascii="Times New Roman" w:hAnsi="Times New Roman" w:cs="Times New Roman"/>
          <w:sz w:val="24"/>
          <w:szCs w:val="24"/>
        </w:rPr>
        <w:t>hypochloremia</w:t>
      </w:r>
      <w:proofErr w:type="spellEnd"/>
      <w:r>
        <w:rPr>
          <w:rFonts w:ascii="Times New Roman" w:hAnsi="Times New Roman" w:cs="Times New Roman"/>
          <w:sz w:val="24"/>
          <w:szCs w:val="24"/>
        </w:rPr>
        <w:t xml:space="preserve">. </w:t>
      </w:r>
      <w:r w:rsidRPr="006A69C9">
        <w:rPr>
          <w:rFonts w:ascii="Times New Roman" w:hAnsi="Times New Roman" w:cs="Times New Roman"/>
          <w:sz w:val="24"/>
          <w:szCs w:val="24"/>
        </w:rPr>
        <w:t>Symptoms include:</w:t>
      </w:r>
      <w:r w:rsidRPr="006A69C9">
        <w:rPr>
          <w:rFonts w:ascii="Times New Roman" w:hAnsi="Times New Roman" w:cs="Times New Roman"/>
          <w:sz w:val="24"/>
          <w:szCs w:val="24"/>
        </w:rPr>
        <w:t xml:space="preserve"> fluid loss, dehydration, </w:t>
      </w:r>
      <w:r>
        <w:rPr>
          <w:rFonts w:ascii="Times New Roman" w:hAnsi="Times New Roman" w:cs="Times New Roman"/>
          <w:sz w:val="24"/>
          <w:szCs w:val="24"/>
        </w:rPr>
        <w:t xml:space="preserve">weakness or </w:t>
      </w:r>
      <w:proofErr w:type="gramStart"/>
      <w:r>
        <w:rPr>
          <w:rFonts w:ascii="Times New Roman" w:hAnsi="Times New Roman" w:cs="Times New Roman"/>
          <w:sz w:val="24"/>
          <w:szCs w:val="24"/>
        </w:rPr>
        <w:t>fatigue ,</w:t>
      </w:r>
      <w:r w:rsidRPr="006A69C9">
        <w:rPr>
          <w:rFonts w:ascii="Times New Roman" w:hAnsi="Times New Roman" w:cs="Times New Roman"/>
          <w:sz w:val="24"/>
          <w:szCs w:val="24"/>
        </w:rPr>
        <w:t>difficulty</w:t>
      </w:r>
      <w:proofErr w:type="gramEnd"/>
      <w:r w:rsidRPr="006A69C9">
        <w:rPr>
          <w:rFonts w:ascii="Times New Roman" w:hAnsi="Times New Roman" w:cs="Times New Roman"/>
          <w:sz w:val="24"/>
          <w:szCs w:val="24"/>
        </w:rPr>
        <w:t xml:space="preserve"> breathing, </w:t>
      </w:r>
      <w:proofErr w:type="spellStart"/>
      <w:r w:rsidRPr="006A69C9">
        <w:rPr>
          <w:rFonts w:ascii="Times New Roman" w:hAnsi="Times New Roman" w:cs="Times New Roman"/>
          <w:sz w:val="24"/>
          <w:szCs w:val="24"/>
        </w:rPr>
        <w:t>diarrhea</w:t>
      </w:r>
      <w:proofErr w:type="spellEnd"/>
      <w:r w:rsidRPr="006A69C9">
        <w:rPr>
          <w:rFonts w:ascii="Times New Roman" w:hAnsi="Times New Roman" w:cs="Times New Roman"/>
          <w:sz w:val="24"/>
          <w:szCs w:val="24"/>
        </w:rPr>
        <w:t xml:space="preserve"> or vomiting, caused by fluid loss</w:t>
      </w:r>
    </w:p>
    <w:p w:rsidR="006A69C9" w:rsidRPr="006A69C9" w:rsidRDefault="006A69C9" w:rsidP="006A69C9">
      <w:pPr>
        <w:pStyle w:val="ListParagraph"/>
        <w:rPr>
          <w:rFonts w:ascii="Times New Roman" w:hAnsi="Times New Roman" w:cs="Times New Roman"/>
          <w:sz w:val="24"/>
          <w:szCs w:val="24"/>
        </w:rPr>
      </w:pPr>
      <w:proofErr w:type="spellStart"/>
      <w:r w:rsidRPr="006A69C9">
        <w:rPr>
          <w:rFonts w:ascii="Times New Roman" w:hAnsi="Times New Roman" w:cs="Times New Roman"/>
          <w:sz w:val="24"/>
          <w:szCs w:val="24"/>
        </w:rPr>
        <w:t>Hypochloremia</w:t>
      </w:r>
      <w:proofErr w:type="spellEnd"/>
      <w:r w:rsidRPr="006A69C9">
        <w:rPr>
          <w:rFonts w:ascii="Times New Roman" w:hAnsi="Times New Roman" w:cs="Times New Roman"/>
          <w:sz w:val="24"/>
          <w:szCs w:val="24"/>
        </w:rPr>
        <w:t xml:space="preserve"> can also frequently accompany hyponatremia, a low amount of sodi</w:t>
      </w:r>
      <w:r>
        <w:rPr>
          <w:rFonts w:ascii="Times New Roman" w:hAnsi="Times New Roman" w:cs="Times New Roman"/>
          <w:sz w:val="24"/>
          <w:szCs w:val="24"/>
        </w:rPr>
        <w:t>um in the blood.</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6A69C9">
        <w:rPr>
          <w:rFonts w:ascii="Times New Roman" w:hAnsi="Times New Roman" w:cs="Times New Roman"/>
          <w:sz w:val="24"/>
          <w:szCs w:val="24"/>
        </w:rPr>
        <w:t xml:space="preserve">Since the levels of electrolytes in your blood are regulated by your kidneys, an electrolyte imbalance such as </w:t>
      </w:r>
      <w:proofErr w:type="spellStart"/>
      <w:r w:rsidRPr="006A69C9">
        <w:rPr>
          <w:rFonts w:ascii="Times New Roman" w:hAnsi="Times New Roman" w:cs="Times New Roman"/>
          <w:sz w:val="24"/>
          <w:szCs w:val="24"/>
        </w:rPr>
        <w:t>hypochloremia</w:t>
      </w:r>
      <w:proofErr w:type="spellEnd"/>
      <w:r w:rsidRPr="006A69C9">
        <w:rPr>
          <w:rFonts w:ascii="Times New Roman" w:hAnsi="Times New Roman" w:cs="Times New Roman"/>
          <w:sz w:val="24"/>
          <w:szCs w:val="24"/>
        </w:rPr>
        <w:t xml:space="preserve"> may be caused by a problem with your kidneys. Learn the basics of kidney health and kidney disease.</w:t>
      </w:r>
    </w:p>
    <w:p w:rsidR="006A69C9" w:rsidRPr="006A69C9" w:rsidRDefault="006A69C9" w:rsidP="006A69C9">
      <w:pPr>
        <w:pStyle w:val="ListParagraph"/>
        <w:rPr>
          <w:rFonts w:ascii="Times New Roman" w:hAnsi="Times New Roman" w:cs="Times New Roman"/>
          <w:sz w:val="24"/>
          <w:szCs w:val="24"/>
        </w:rPr>
      </w:pPr>
    </w:p>
    <w:p w:rsidR="006A69C9" w:rsidRDefault="006A69C9" w:rsidP="006A69C9">
      <w:pPr>
        <w:ind w:left="720"/>
        <w:rPr>
          <w:rFonts w:ascii="Times New Roman" w:hAnsi="Times New Roman" w:cs="Times New Roman"/>
          <w:sz w:val="24"/>
          <w:szCs w:val="24"/>
        </w:rPr>
      </w:pPr>
      <w:proofErr w:type="spellStart"/>
      <w:r w:rsidRPr="006A69C9">
        <w:rPr>
          <w:rFonts w:ascii="Times New Roman" w:hAnsi="Times New Roman" w:cs="Times New Roman"/>
          <w:sz w:val="24"/>
          <w:szCs w:val="24"/>
        </w:rPr>
        <w:lastRenderedPageBreak/>
        <w:t>Hypochloremia</w:t>
      </w:r>
      <w:proofErr w:type="spellEnd"/>
      <w:r w:rsidRPr="006A69C9">
        <w:rPr>
          <w:rFonts w:ascii="Times New Roman" w:hAnsi="Times New Roman" w:cs="Times New Roman"/>
          <w:sz w:val="24"/>
          <w:szCs w:val="24"/>
        </w:rPr>
        <w:t xml:space="preserve"> can also be caused by a</w:t>
      </w:r>
      <w:r w:rsidRPr="006A69C9">
        <w:rPr>
          <w:rFonts w:ascii="Times New Roman" w:hAnsi="Times New Roman" w:cs="Times New Roman"/>
          <w:sz w:val="24"/>
          <w:szCs w:val="24"/>
        </w:rPr>
        <w:t>ny of the following conditions:</w:t>
      </w:r>
      <w:r>
        <w:rPr>
          <w:rFonts w:ascii="Times New Roman" w:hAnsi="Times New Roman" w:cs="Times New Roman"/>
          <w:sz w:val="24"/>
          <w:szCs w:val="24"/>
        </w:rPr>
        <w:t xml:space="preserve"> </w:t>
      </w:r>
    </w:p>
    <w:p w:rsidR="006A69C9" w:rsidRPr="006A69C9" w:rsidRDefault="006A69C9" w:rsidP="006A69C9">
      <w:pPr>
        <w:pStyle w:val="ListParagraph"/>
        <w:numPr>
          <w:ilvl w:val="0"/>
          <w:numId w:val="3"/>
        </w:numPr>
        <w:rPr>
          <w:rFonts w:ascii="Times New Roman" w:hAnsi="Times New Roman" w:cs="Times New Roman"/>
          <w:sz w:val="24"/>
          <w:szCs w:val="24"/>
        </w:rPr>
      </w:pPr>
      <w:r w:rsidRPr="006A69C9">
        <w:rPr>
          <w:rFonts w:ascii="Times New Roman" w:hAnsi="Times New Roman" w:cs="Times New Roman"/>
          <w:sz w:val="24"/>
          <w:szCs w:val="24"/>
        </w:rPr>
        <w:t>congestive heart failure</w:t>
      </w:r>
    </w:p>
    <w:p w:rsidR="006A69C9" w:rsidRPr="006A69C9" w:rsidRDefault="006A69C9" w:rsidP="006A69C9">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r w:rsidRPr="006A69C9">
        <w:rPr>
          <w:rFonts w:ascii="Times New Roman" w:hAnsi="Times New Roman" w:cs="Times New Roman"/>
          <w:sz w:val="24"/>
          <w:szCs w:val="24"/>
        </w:rPr>
        <w:t>prolonged</w:t>
      </w:r>
      <w:proofErr w:type="spellEnd"/>
      <w:proofErr w:type="gramEnd"/>
      <w:r w:rsidRPr="006A69C9">
        <w:rPr>
          <w:rFonts w:ascii="Times New Roman" w:hAnsi="Times New Roman" w:cs="Times New Roman"/>
          <w:sz w:val="24"/>
          <w:szCs w:val="24"/>
        </w:rPr>
        <w:t xml:space="preserve"> </w:t>
      </w:r>
      <w:proofErr w:type="spellStart"/>
      <w:r w:rsidRPr="006A69C9">
        <w:rPr>
          <w:rFonts w:ascii="Times New Roman" w:hAnsi="Times New Roman" w:cs="Times New Roman"/>
          <w:sz w:val="24"/>
          <w:szCs w:val="24"/>
        </w:rPr>
        <w:t>diarrhea</w:t>
      </w:r>
      <w:proofErr w:type="spellEnd"/>
      <w:r w:rsidRPr="006A69C9">
        <w:rPr>
          <w:rFonts w:ascii="Times New Roman" w:hAnsi="Times New Roman" w:cs="Times New Roman"/>
          <w:sz w:val="24"/>
          <w:szCs w:val="24"/>
        </w:rPr>
        <w:t xml:space="preserve"> or vomiting</w:t>
      </w:r>
    </w:p>
    <w:p w:rsidR="006A69C9" w:rsidRPr="006A69C9" w:rsidRDefault="006A69C9" w:rsidP="006A69C9">
      <w:pPr>
        <w:pStyle w:val="ListParagraph"/>
        <w:rPr>
          <w:rFonts w:ascii="Times New Roman" w:hAnsi="Times New Roman" w:cs="Times New Roman"/>
          <w:sz w:val="24"/>
          <w:szCs w:val="24"/>
        </w:rPr>
      </w:pPr>
      <w:proofErr w:type="spellStart"/>
      <w:r>
        <w:rPr>
          <w:rFonts w:ascii="Times New Roman" w:hAnsi="Times New Roman" w:cs="Times New Roman"/>
          <w:sz w:val="24"/>
          <w:szCs w:val="24"/>
        </w:rPr>
        <w:t>c.</w:t>
      </w:r>
      <w:r w:rsidRPr="006A69C9">
        <w:rPr>
          <w:rFonts w:ascii="Times New Roman" w:hAnsi="Times New Roman" w:cs="Times New Roman"/>
          <w:sz w:val="24"/>
          <w:szCs w:val="24"/>
        </w:rPr>
        <w:t>chronic</w:t>
      </w:r>
      <w:proofErr w:type="spellEnd"/>
      <w:r w:rsidRPr="006A69C9">
        <w:rPr>
          <w:rFonts w:ascii="Times New Roman" w:hAnsi="Times New Roman" w:cs="Times New Roman"/>
          <w:sz w:val="24"/>
          <w:szCs w:val="24"/>
        </w:rPr>
        <w:t xml:space="preserve"> lung disease, such as emphysema</w:t>
      </w:r>
    </w:p>
    <w:p w:rsidR="006A69C9" w:rsidRPr="006A69C9" w:rsidRDefault="006A69C9" w:rsidP="006A69C9">
      <w:pPr>
        <w:pStyle w:val="ListParagraph"/>
        <w:rPr>
          <w:rFonts w:ascii="Times New Roman" w:hAnsi="Times New Roman" w:cs="Times New Roman"/>
          <w:sz w:val="24"/>
          <w:szCs w:val="24"/>
        </w:rPr>
      </w:pPr>
      <w:proofErr w:type="spellStart"/>
      <w:r>
        <w:rPr>
          <w:rFonts w:ascii="Times New Roman" w:hAnsi="Times New Roman" w:cs="Times New Roman"/>
          <w:sz w:val="24"/>
          <w:szCs w:val="24"/>
        </w:rPr>
        <w:t>d.</w:t>
      </w:r>
      <w:r w:rsidRPr="006A69C9">
        <w:rPr>
          <w:rFonts w:ascii="Times New Roman" w:hAnsi="Times New Roman" w:cs="Times New Roman"/>
          <w:sz w:val="24"/>
          <w:szCs w:val="24"/>
        </w:rPr>
        <w:t>metabolic</w:t>
      </w:r>
      <w:proofErr w:type="spellEnd"/>
      <w:r w:rsidRPr="006A69C9">
        <w:rPr>
          <w:rFonts w:ascii="Times New Roman" w:hAnsi="Times New Roman" w:cs="Times New Roman"/>
          <w:sz w:val="24"/>
          <w:szCs w:val="24"/>
        </w:rPr>
        <w:t xml:space="preserve"> alkalosis, when your blood pH is higher than normal</w:t>
      </w:r>
    </w:p>
    <w:p w:rsidR="006A69C9" w:rsidRPr="006A69C9" w:rsidRDefault="006A69C9" w:rsidP="006A69C9">
      <w:pPr>
        <w:pStyle w:val="ListParagraph"/>
        <w:rPr>
          <w:rFonts w:ascii="Times New Roman" w:hAnsi="Times New Roman" w:cs="Times New Roman"/>
          <w:b/>
          <w:sz w:val="24"/>
          <w:szCs w:val="24"/>
        </w:rPr>
      </w:pPr>
      <w:proofErr w:type="spellStart"/>
      <w:proofErr w:type="gramStart"/>
      <w:r>
        <w:rPr>
          <w:rFonts w:ascii="Times New Roman" w:hAnsi="Times New Roman" w:cs="Times New Roman"/>
          <w:sz w:val="24"/>
          <w:szCs w:val="24"/>
        </w:rPr>
        <w:t>e,</w:t>
      </w:r>
      <w:r w:rsidRPr="006A69C9">
        <w:rPr>
          <w:rFonts w:ascii="Times New Roman" w:hAnsi="Times New Roman" w:cs="Times New Roman"/>
          <w:sz w:val="24"/>
          <w:szCs w:val="24"/>
        </w:rPr>
        <w:t>Certain</w:t>
      </w:r>
      <w:proofErr w:type="spellEnd"/>
      <w:proofErr w:type="gramEnd"/>
      <w:r w:rsidRPr="006A69C9">
        <w:rPr>
          <w:rFonts w:ascii="Times New Roman" w:hAnsi="Times New Roman" w:cs="Times New Roman"/>
          <w:sz w:val="24"/>
          <w:szCs w:val="24"/>
        </w:rPr>
        <w:t xml:space="preserve"> types of drugs, such as laxatives, diuretics, corticosteroids, and bicarbonates, can also cause </w:t>
      </w:r>
      <w:proofErr w:type="spellStart"/>
      <w:r w:rsidRPr="006A69C9">
        <w:rPr>
          <w:rFonts w:ascii="Times New Roman" w:hAnsi="Times New Roman" w:cs="Times New Roman"/>
          <w:sz w:val="24"/>
          <w:szCs w:val="24"/>
        </w:rPr>
        <w:t>hypochloremia</w:t>
      </w:r>
      <w:proofErr w:type="spellEnd"/>
      <w:r w:rsidRPr="006A69C9">
        <w:rPr>
          <w:rFonts w:ascii="Times New Roman" w:hAnsi="Times New Roman" w:cs="Times New Roman"/>
          <w:b/>
          <w:sz w:val="24"/>
          <w:szCs w:val="24"/>
        </w:rPr>
        <w:t>.</w:t>
      </w:r>
    </w:p>
    <w:p w:rsidR="006A69C9" w:rsidRPr="006A69C9" w:rsidRDefault="006A69C9" w:rsidP="006A69C9">
      <w:pPr>
        <w:pStyle w:val="ListParagraph"/>
        <w:rPr>
          <w:rFonts w:ascii="Times New Roman" w:hAnsi="Times New Roman" w:cs="Times New Roman"/>
          <w:b/>
          <w:sz w:val="24"/>
          <w:szCs w:val="24"/>
        </w:rPr>
      </w:pPr>
    </w:p>
    <w:p w:rsidR="006A69C9" w:rsidRDefault="006A69C9" w:rsidP="006A69C9">
      <w:pPr>
        <w:pStyle w:val="ListParagraph"/>
        <w:rPr>
          <w:rFonts w:ascii="Times New Roman" w:hAnsi="Times New Roman" w:cs="Times New Roman"/>
          <w:b/>
          <w:sz w:val="24"/>
          <w:szCs w:val="24"/>
        </w:rPr>
      </w:pPr>
      <w:r w:rsidRPr="006A69C9">
        <w:rPr>
          <w:rFonts w:ascii="Times New Roman" w:hAnsi="Times New Roman" w:cs="Times New Roman"/>
          <w:b/>
          <w:sz w:val="24"/>
          <w:szCs w:val="24"/>
        </w:rPr>
        <w:t>e. Iron</w:t>
      </w:r>
    </w:p>
    <w:p w:rsidR="006A69C9" w:rsidRPr="006A69C9" w:rsidRDefault="006A69C9" w:rsidP="006A69C9">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Pr="006A69C9">
        <w:rPr>
          <w:rFonts w:ascii="Times New Roman" w:hAnsi="Times New Roman" w:cs="Times New Roman"/>
          <w:b/>
          <w:sz w:val="24"/>
          <w:szCs w:val="24"/>
        </w:rPr>
        <w:t>Toxicity Value.</w:t>
      </w:r>
    </w:p>
    <w:p w:rsidR="006A69C9" w:rsidRDefault="006A69C9" w:rsidP="006A69C9">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6A69C9">
        <w:rPr>
          <w:rFonts w:ascii="Times New Roman" w:hAnsi="Times New Roman" w:cs="Times New Roman"/>
          <w:sz w:val="24"/>
          <w:szCs w:val="24"/>
        </w:rPr>
        <w:t xml:space="preserve">The amount of iron ingested may give a clue to potential toxicity. The therapeutic dose for iron deficiency </w:t>
      </w:r>
      <w:proofErr w:type="spellStart"/>
      <w:r w:rsidRPr="006A69C9">
        <w:rPr>
          <w:rFonts w:ascii="Times New Roman" w:hAnsi="Times New Roman" w:cs="Times New Roman"/>
          <w:sz w:val="24"/>
          <w:szCs w:val="24"/>
        </w:rPr>
        <w:t>anemia</w:t>
      </w:r>
      <w:proofErr w:type="spellEnd"/>
      <w:r w:rsidRPr="006A69C9">
        <w:rPr>
          <w:rFonts w:ascii="Times New Roman" w:hAnsi="Times New Roman" w:cs="Times New Roman"/>
          <w:sz w:val="24"/>
          <w:szCs w:val="24"/>
        </w:rPr>
        <w:t xml:space="preserve"> is 3-6 mg/kg/day. Toxic effects begin to occur at doses above 20 mg/kg of elemental iron. Ingestions of more than 60 mg/kg of elemental iron are associated with severe </w:t>
      </w:r>
      <w:proofErr w:type="spellStart"/>
      <w:proofErr w:type="gramStart"/>
      <w:r w:rsidRPr="006A69C9">
        <w:rPr>
          <w:rFonts w:ascii="Times New Roman" w:hAnsi="Times New Roman" w:cs="Times New Roman"/>
          <w:sz w:val="24"/>
          <w:szCs w:val="24"/>
        </w:rPr>
        <w:t>toxicity.Iron</w:t>
      </w:r>
      <w:proofErr w:type="spellEnd"/>
      <w:proofErr w:type="gramEnd"/>
      <w:r w:rsidRPr="006A69C9">
        <w:rPr>
          <w:rFonts w:ascii="Times New Roman" w:hAnsi="Times New Roman" w:cs="Times New Roman"/>
          <w:sz w:val="24"/>
          <w:szCs w:val="24"/>
        </w:rPr>
        <w:t xml:space="preserve"> toxicity can be classified as corrosive or cellular. Ingested iron can have an extremely corrosive effect on the gastrointestinal (GI) mucosa, which can manifest as nausea, vomiting, abdominal pain, hematemesis, and </w:t>
      </w:r>
      <w:proofErr w:type="spellStart"/>
      <w:r w:rsidRPr="006A69C9">
        <w:rPr>
          <w:rFonts w:ascii="Times New Roman" w:hAnsi="Times New Roman" w:cs="Times New Roman"/>
          <w:sz w:val="24"/>
          <w:szCs w:val="24"/>
        </w:rPr>
        <w:t>diarrhea</w:t>
      </w:r>
      <w:proofErr w:type="spellEnd"/>
      <w:r w:rsidRPr="006A69C9">
        <w:rPr>
          <w:rFonts w:ascii="Times New Roman" w:hAnsi="Times New Roman" w:cs="Times New Roman"/>
          <w:sz w:val="24"/>
          <w:szCs w:val="24"/>
        </w:rPr>
        <w:t xml:space="preserve">; patients may become hypovolemic because of significant fluid and blood </w:t>
      </w:r>
      <w:proofErr w:type="spellStart"/>
      <w:proofErr w:type="gramStart"/>
      <w:r w:rsidRPr="006A69C9">
        <w:rPr>
          <w:rFonts w:ascii="Times New Roman" w:hAnsi="Times New Roman" w:cs="Times New Roman"/>
          <w:sz w:val="24"/>
          <w:szCs w:val="24"/>
        </w:rPr>
        <w:t>loss.Toxic</w:t>
      </w:r>
      <w:proofErr w:type="spellEnd"/>
      <w:proofErr w:type="gramEnd"/>
      <w:r w:rsidRPr="006A69C9">
        <w:rPr>
          <w:rFonts w:ascii="Times New Roman" w:hAnsi="Times New Roman" w:cs="Times New Roman"/>
          <w:sz w:val="24"/>
          <w:szCs w:val="24"/>
        </w:rPr>
        <w:t xml:space="preserve"> effects begin to occur at doses above 10–20 mg/kg of elemental iron. Ingestions of more than 50 mg/kg of elemental iron are associated with severe toxicity. In terms of blood values, iron levels above 350–500 </w:t>
      </w:r>
      <w:proofErr w:type="spellStart"/>
      <w:r w:rsidRPr="006A69C9">
        <w:rPr>
          <w:rFonts w:ascii="Times New Roman" w:hAnsi="Times New Roman" w:cs="Times New Roman"/>
          <w:sz w:val="24"/>
          <w:szCs w:val="24"/>
        </w:rPr>
        <w:t>μg</w:t>
      </w:r>
      <w:proofErr w:type="spellEnd"/>
      <w:r w:rsidRPr="006A69C9">
        <w:rPr>
          <w:rFonts w:ascii="Times New Roman" w:hAnsi="Times New Roman" w:cs="Times New Roman"/>
          <w:sz w:val="24"/>
          <w:szCs w:val="24"/>
        </w:rPr>
        <w:t>/</w:t>
      </w:r>
      <w:proofErr w:type="spellStart"/>
      <w:r w:rsidRPr="006A69C9">
        <w:rPr>
          <w:rFonts w:ascii="Times New Roman" w:hAnsi="Times New Roman" w:cs="Times New Roman"/>
          <w:sz w:val="24"/>
          <w:szCs w:val="24"/>
        </w:rPr>
        <w:t>dL</w:t>
      </w:r>
      <w:proofErr w:type="spellEnd"/>
      <w:r w:rsidRPr="006A69C9">
        <w:rPr>
          <w:rFonts w:ascii="Times New Roman" w:hAnsi="Times New Roman" w:cs="Times New Roman"/>
          <w:sz w:val="24"/>
          <w:szCs w:val="24"/>
        </w:rPr>
        <w:t xml:space="preserve"> are considered toxic, and levels over 1000 </w:t>
      </w:r>
      <w:proofErr w:type="spellStart"/>
      <w:r w:rsidRPr="006A69C9">
        <w:rPr>
          <w:rFonts w:ascii="Times New Roman" w:hAnsi="Times New Roman" w:cs="Times New Roman"/>
          <w:sz w:val="24"/>
          <w:szCs w:val="24"/>
        </w:rPr>
        <w:t>μg</w:t>
      </w:r>
      <w:proofErr w:type="spellEnd"/>
      <w:r w:rsidRPr="006A69C9">
        <w:rPr>
          <w:rFonts w:ascii="Times New Roman" w:hAnsi="Times New Roman" w:cs="Times New Roman"/>
          <w:sz w:val="24"/>
          <w:szCs w:val="24"/>
        </w:rPr>
        <w:t>/</w:t>
      </w:r>
      <w:proofErr w:type="spellStart"/>
      <w:r w:rsidRPr="006A69C9">
        <w:rPr>
          <w:rFonts w:ascii="Times New Roman" w:hAnsi="Times New Roman" w:cs="Times New Roman"/>
          <w:sz w:val="24"/>
          <w:szCs w:val="24"/>
        </w:rPr>
        <w:t>dL</w:t>
      </w:r>
      <w:proofErr w:type="spellEnd"/>
      <w:r w:rsidRPr="006A69C9">
        <w:rPr>
          <w:rFonts w:ascii="Times New Roman" w:hAnsi="Times New Roman" w:cs="Times New Roman"/>
          <w:sz w:val="24"/>
          <w:szCs w:val="24"/>
        </w:rPr>
        <w:t xml:space="preserve"> indicate severe iron poisoning.</w:t>
      </w:r>
    </w:p>
    <w:p w:rsidR="006A69C9" w:rsidRPr="006A69C9" w:rsidRDefault="006A69C9" w:rsidP="006A69C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6A69C9">
        <w:rPr>
          <w:rFonts w:ascii="Times New Roman" w:hAnsi="Times New Roman" w:cs="Times New Roman"/>
          <w:b/>
          <w:sz w:val="24"/>
          <w:szCs w:val="24"/>
        </w:rPr>
        <w:t>Deficiency Manifestation</w:t>
      </w:r>
      <w:r w:rsidRPr="006A69C9">
        <w:rPr>
          <w:rFonts w:ascii="Times New Roman" w:hAnsi="Times New Roman" w:cs="Times New Roman"/>
          <w:sz w:val="24"/>
          <w:szCs w:val="24"/>
        </w:rPr>
        <w:t>.</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        </w:t>
      </w:r>
      <w:r w:rsidRPr="006A69C9">
        <w:rPr>
          <w:rFonts w:ascii="Times New Roman" w:hAnsi="Times New Roman" w:cs="Times New Roman"/>
          <w:sz w:val="24"/>
          <w:szCs w:val="24"/>
        </w:rPr>
        <w:t>Iron deficiency is a common cause of too few healthy red blood cells in the body (anaemia). In a pregnant woman, iron deficiency puts the baby at risk of developmental delays.</w:t>
      </w:r>
    </w:p>
    <w:p w:rsidR="006A69C9" w:rsidRPr="006A69C9" w:rsidRDefault="006A69C9" w:rsidP="006A69C9">
      <w:pPr>
        <w:pStyle w:val="ListParagraph"/>
        <w:rPr>
          <w:rFonts w:ascii="Times New Roman" w:hAnsi="Times New Roman" w:cs="Times New Roman"/>
          <w:sz w:val="24"/>
          <w:szCs w:val="24"/>
        </w:rPr>
      </w:pPr>
      <w:r w:rsidRPr="006A69C9">
        <w:rPr>
          <w:rFonts w:ascii="Times New Roman" w:hAnsi="Times New Roman" w:cs="Times New Roman"/>
          <w:sz w:val="24"/>
          <w:szCs w:val="24"/>
        </w:rPr>
        <w:t xml:space="preserve">Iron deficiency </w:t>
      </w:r>
      <w:proofErr w:type="spellStart"/>
      <w:r w:rsidRPr="006A69C9">
        <w:rPr>
          <w:rFonts w:ascii="Times New Roman" w:hAnsi="Times New Roman" w:cs="Times New Roman"/>
          <w:sz w:val="24"/>
          <w:szCs w:val="24"/>
        </w:rPr>
        <w:t>anemia</w:t>
      </w:r>
      <w:proofErr w:type="spellEnd"/>
      <w:r w:rsidRPr="006A69C9">
        <w:rPr>
          <w:rFonts w:ascii="Times New Roman" w:hAnsi="Times New Roman" w:cs="Times New Roman"/>
          <w:sz w:val="24"/>
          <w:szCs w:val="24"/>
        </w:rPr>
        <w:t xml:space="preserve"> signs and symptoms may include:</w:t>
      </w:r>
    </w:p>
    <w:p w:rsidR="006A69C9" w:rsidRPr="006A69C9" w:rsidRDefault="006A69C9" w:rsidP="006A69C9">
      <w:pPr>
        <w:pStyle w:val="ListParagraph"/>
        <w:rPr>
          <w:rFonts w:ascii="Times New Roman" w:hAnsi="Times New Roman" w:cs="Times New Roman"/>
          <w:sz w:val="24"/>
          <w:szCs w:val="24"/>
        </w:rPr>
      </w:pPr>
      <w:proofErr w:type="spellStart"/>
      <w:proofErr w:type="gramStart"/>
      <w:r w:rsidRPr="006A69C9">
        <w:rPr>
          <w:rFonts w:ascii="Times New Roman" w:hAnsi="Times New Roman" w:cs="Times New Roman"/>
          <w:sz w:val="24"/>
          <w:szCs w:val="24"/>
        </w:rPr>
        <w:t>a.</w:t>
      </w:r>
      <w:r w:rsidRPr="006A69C9">
        <w:rPr>
          <w:rFonts w:ascii="Times New Roman" w:hAnsi="Times New Roman" w:cs="Times New Roman"/>
          <w:sz w:val="24"/>
          <w:szCs w:val="24"/>
        </w:rPr>
        <w:t>Extreme</w:t>
      </w:r>
      <w:proofErr w:type="spellEnd"/>
      <w:proofErr w:type="gramEnd"/>
      <w:r w:rsidRPr="006A69C9">
        <w:rPr>
          <w:rFonts w:ascii="Times New Roman" w:hAnsi="Times New Roman" w:cs="Times New Roman"/>
          <w:sz w:val="24"/>
          <w:szCs w:val="24"/>
        </w:rPr>
        <w:t xml:space="preserve"> fatigue.</w:t>
      </w:r>
    </w:p>
    <w:p w:rsidR="006A69C9" w:rsidRPr="006A69C9" w:rsidRDefault="006A69C9" w:rsidP="006A69C9">
      <w:pPr>
        <w:pStyle w:val="ListParagraph"/>
        <w:rPr>
          <w:rFonts w:ascii="Times New Roman" w:hAnsi="Times New Roman" w:cs="Times New Roman"/>
          <w:sz w:val="24"/>
          <w:szCs w:val="24"/>
        </w:rPr>
      </w:pPr>
      <w:proofErr w:type="spellStart"/>
      <w:proofErr w:type="gramStart"/>
      <w:r w:rsidRPr="006A69C9">
        <w:rPr>
          <w:rFonts w:ascii="Times New Roman" w:hAnsi="Times New Roman" w:cs="Times New Roman"/>
          <w:sz w:val="24"/>
          <w:szCs w:val="24"/>
        </w:rPr>
        <w:t>b.</w:t>
      </w:r>
      <w:r w:rsidRPr="006A69C9">
        <w:rPr>
          <w:rFonts w:ascii="Times New Roman" w:hAnsi="Times New Roman" w:cs="Times New Roman"/>
          <w:sz w:val="24"/>
          <w:szCs w:val="24"/>
        </w:rPr>
        <w:t>Weakness</w:t>
      </w:r>
      <w:proofErr w:type="spellEnd"/>
      <w:proofErr w:type="gramEnd"/>
      <w:r w:rsidRPr="006A69C9">
        <w:rPr>
          <w:rFonts w:ascii="Times New Roman" w:hAnsi="Times New Roman" w:cs="Times New Roman"/>
          <w:sz w:val="24"/>
          <w:szCs w:val="24"/>
        </w:rPr>
        <w:t>.</w:t>
      </w:r>
    </w:p>
    <w:p w:rsidR="006A69C9" w:rsidRPr="006A69C9" w:rsidRDefault="006A69C9" w:rsidP="006A69C9">
      <w:pPr>
        <w:pStyle w:val="ListParagraph"/>
        <w:rPr>
          <w:rFonts w:ascii="Times New Roman" w:hAnsi="Times New Roman" w:cs="Times New Roman"/>
          <w:sz w:val="24"/>
          <w:szCs w:val="24"/>
        </w:rPr>
      </w:pPr>
      <w:proofErr w:type="spellStart"/>
      <w:r w:rsidRPr="006A69C9">
        <w:rPr>
          <w:rFonts w:ascii="Times New Roman" w:hAnsi="Times New Roman" w:cs="Times New Roman"/>
          <w:sz w:val="24"/>
          <w:szCs w:val="24"/>
        </w:rPr>
        <w:t>c.</w:t>
      </w:r>
      <w:r w:rsidRPr="006A69C9">
        <w:rPr>
          <w:rFonts w:ascii="Times New Roman" w:hAnsi="Times New Roman" w:cs="Times New Roman"/>
          <w:sz w:val="24"/>
          <w:szCs w:val="24"/>
        </w:rPr>
        <w:t>Pale</w:t>
      </w:r>
      <w:proofErr w:type="spellEnd"/>
      <w:r w:rsidRPr="006A69C9">
        <w:rPr>
          <w:rFonts w:ascii="Times New Roman" w:hAnsi="Times New Roman" w:cs="Times New Roman"/>
          <w:sz w:val="24"/>
          <w:szCs w:val="24"/>
        </w:rPr>
        <w:t xml:space="preserve"> skin.</w:t>
      </w:r>
    </w:p>
    <w:p w:rsidR="006A69C9" w:rsidRPr="006A69C9" w:rsidRDefault="006A69C9" w:rsidP="006A69C9">
      <w:pPr>
        <w:pStyle w:val="ListParagraph"/>
        <w:rPr>
          <w:rFonts w:ascii="Times New Roman" w:hAnsi="Times New Roman" w:cs="Times New Roman"/>
          <w:sz w:val="24"/>
          <w:szCs w:val="24"/>
        </w:rPr>
      </w:pPr>
      <w:proofErr w:type="spellStart"/>
      <w:proofErr w:type="gramStart"/>
      <w:r w:rsidRPr="006A69C9">
        <w:rPr>
          <w:rFonts w:ascii="Times New Roman" w:hAnsi="Times New Roman" w:cs="Times New Roman"/>
          <w:sz w:val="24"/>
          <w:szCs w:val="24"/>
        </w:rPr>
        <w:t>e.</w:t>
      </w:r>
      <w:r w:rsidRPr="006A69C9">
        <w:rPr>
          <w:rFonts w:ascii="Times New Roman" w:hAnsi="Times New Roman" w:cs="Times New Roman"/>
          <w:sz w:val="24"/>
          <w:szCs w:val="24"/>
        </w:rPr>
        <w:t>Chest</w:t>
      </w:r>
      <w:proofErr w:type="spellEnd"/>
      <w:proofErr w:type="gramEnd"/>
      <w:r w:rsidRPr="006A69C9">
        <w:rPr>
          <w:rFonts w:ascii="Times New Roman" w:hAnsi="Times New Roman" w:cs="Times New Roman"/>
          <w:sz w:val="24"/>
          <w:szCs w:val="24"/>
        </w:rPr>
        <w:t xml:space="preserve"> pain, fast heartbeat or shortness of breath.</w:t>
      </w:r>
    </w:p>
    <w:p w:rsidR="006A69C9" w:rsidRPr="006A69C9" w:rsidRDefault="006A69C9" w:rsidP="006A69C9">
      <w:pPr>
        <w:pStyle w:val="ListParagraph"/>
        <w:rPr>
          <w:rFonts w:ascii="Times New Roman" w:hAnsi="Times New Roman" w:cs="Times New Roman"/>
          <w:sz w:val="24"/>
          <w:szCs w:val="24"/>
        </w:rPr>
      </w:pPr>
      <w:proofErr w:type="spellStart"/>
      <w:proofErr w:type="gramStart"/>
      <w:r w:rsidRPr="006A69C9">
        <w:rPr>
          <w:rFonts w:ascii="Times New Roman" w:hAnsi="Times New Roman" w:cs="Times New Roman"/>
          <w:sz w:val="24"/>
          <w:szCs w:val="24"/>
        </w:rPr>
        <w:t>f.</w:t>
      </w:r>
      <w:r w:rsidRPr="006A69C9">
        <w:rPr>
          <w:rFonts w:ascii="Times New Roman" w:hAnsi="Times New Roman" w:cs="Times New Roman"/>
          <w:sz w:val="24"/>
          <w:szCs w:val="24"/>
        </w:rPr>
        <w:t>Headache</w:t>
      </w:r>
      <w:proofErr w:type="spellEnd"/>
      <w:proofErr w:type="gramEnd"/>
      <w:r w:rsidRPr="006A69C9">
        <w:rPr>
          <w:rFonts w:ascii="Times New Roman" w:hAnsi="Times New Roman" w:cs="Times New Roman"/>
          <w:sz w:val="24"/>
          <w:szCs w:val="24"/>
        </w:rPr>
        <w:t xml:space="preserve">, dizziness or </w:t>
      </w:r>
      <w:proofErr w:type="spellStart"/>
      <w:r w:rsidRPr="006A69C9">
        <w:rPr>
          <w:rFonts w:ascii="Times New Roman" w:hAnsi="Times New Roman" w:cs="Times New Roman"/>
          <w:sz w:val="24"/>
          <w:szCs w:val="24"/>
        </w:rPr>
        <w:t>lightheadedness</w:t>
      </w:r>
      <w:proofErr w:type="spellEnd"/>
      <w:r w:rsidRPr="006A69C9">
        <w:rPr>
          <w:rFonts w:ascii="Times New Roman" w:hAnsi="Times New Roman" w:cs="Times New Roman"/>
          <w:sz w:val="24"/>
          <w:szCs w:val="24"/>
        </w:rPr>
        <w:t>.</w:t>
      </w:r>
    </w:p>
    <w:p w:rsidR="006A69C9" w:rsidRPr="006A69C9" w:rsidRDefault="006A69C9" w:rsidP="006A69C9">
      <w:pPr>
        <w:pStyle w:val="ListParagraph"/>
        <w:rPr>
          <w:rFonts w:ascii="Times New Roman" w:hAnsi="Times New Roman" w:cs="Times New Roman"/>
          <w:sz w:val="24"/>
          <w:szCs w:val="24"/>
        </w:rPr>
      </w:pPr>
      <w:proofErr w:type="spellStart"/>
      <w:proofErr w:type="gramStart"/>
      <w:r w:rsidRPr="006A69C9">
        <w:rPr>
          <w:rFonts w:ascii="Times New Roman" w:hAnsi="Times New Roman" w:cs="Times New Roman"/>
          <w:sz w:val="24"/>
          <w:szCs w:val="24"/>
        </w:rPr>
        <w:t>h.</w:t>
      </w:r>
      <w:r w:rsidRPr="006A69C9">
        <w:rPr>
          <w:rFonts w:ascii="Times New Roman" w:hAnsi="Times New Roman" w:cs="Times New Roman"/>
          <w:sz w:val="24"/>
          <w:szCs w:val="24"/>
        </w:rPr>
        <w:t>Cold</w:t>
      </w:r>
      <w:proofErr w:type="spellEnd"/>
      <w:proofErr w:type="gramEnd"/>
      <w:r w:rsidRPr="006A69C9">
        <w:rPr>
          <w:rFonts w:ascii="Times New Roman" w:hAnsi="Times New Roman" w:cs="Times New Roman"/>
          <w:sz w:val="24"/>
          <w:szCs w:val="24"/>
        </w:rPr>
        <w:t xml:space="preserve"> hands and feet.</w:t>
      </w:r>
    </w:p>
    <w:p w:rsidR="006A69C9" w:rsidRPr="006A69C9" w:rsidRDefault="006A69C9" w:rsidP="006A69C9">
      <w:pPr>
        <w:pStyle w:val="ListParagraph"/>
        <w:rPr>
          <w:rFonts w:ascii="Times New Roman" w:hAnsi="Times New Roman" w:cs="Times New Roman"/>
          <w:sz w:val="24"/>
          <w:szCs w:val="24"/>
        </w:rPr>
      </w:pPr>
      <w:proofErr w:type="spellStart"/>
      <w:r w:rsidRPr="006A69C9">
        <w:rPr>
          <w:rFonts w:ascii="Times New Roman" w:hAnsi="Times New Roman" w:cs="Times New Roman"/>
          <w:sz w:val="24"/>
          <w:szCs w:val="24"/>
        </w:rPr>
        <w:t>i.</w:t>
      </w:r>
      <w:r w:rsidRPr="006A69C9">
        <w:rPr>
          <w:rFonts w:ascii="Times New Roman" w:hAnsi="Times New Roman" w:cs="Times New Roman"/>
          <w:sz w:val="24"/>
          <w:szCs w:val="24"/>
        </w:rPr>
        <w:t>Inflammation</w:t>
      </w:r>
      <w:proofErr w:type="spellEnd"/>
      <w:r w:rsidRPr="006A69C9">
        <w:rPr>
          <w:rFonts w:ascii="Times New Roman" w:hAnsi="Times New Roman" w:cs="Times New Roman"/>
          <w:sz w:val="24"/>
          <w:szCs w:val="24"/>
        </w:rPr>
        <w:t xml:space="preserve"> or soreness of your tongue.</w:t>
      </w:r>
    </w:p>
    <w:p w:rsidR="00854583" w:rsidRDefault="006A69C9" w:rsidP="006A69C9">
      <w:pPr>
        <w:pStyle w:val="ListParagraph"/>
        <w:rPr>
          <w:rFonts w:ascii="Times New Roman" w:hAnsi="Times New Roman" w:cs="Times New Roman"/>
          <w:sz w:val="24"/>
          <w:szCs w:val="24"/>
        </w:rPr>
      </w:pPr>
      <w:proofErr w:type="spellStart"/>
      <w:proofErr w:type="gramStart"/>
      <w:r w:rsidRPr="00854583">
        <w:rPr>
          <w:rFonts w:ascii="Times New Roman" w:hAnsi="Times New Roman" w:cs="Times New Roman"/>
          <w:sz w:val="24"/>
          <w:szCs w:val="24"/>
        </w:rPr>
        <w:t>j.</w:t>
      </w:r>
      <w:r w:rsidRPr="00854583">
        <w:rPr>
          <w:rFonts w:ascii="Times New Roman" w:hAnsi="Times New Roman" w:cs="Times New Roman"/>
          <w:sz w:val="24"/>
          <w:szCs w:val="24"/>
        </w:rPr>
        <w:t>Brittle</w:t>
      </w:r>
      <w:proofErr w:type="spellEnd"/>
      <w:proofErr w:type="gramEnd"/>
      <w:r w:rsidRPr="00854583">
        <w:rPr>
          <w:rFonts w:ascii="Times New Roman" w:hAnsi="Times New Roman" w:cs="Times New Roman"/>
          <w:sz w:val="24"/>
          <w:szCs w:val="24"/>
        </w:rPr>
        <w:t xml:space="preserve"> </w:t>
      </w:r>
      <w:proofErr w:type="spellStart"/>
      <w:r w:rsidRPr="00854583">
        <w:rPr>
          <w:rFonts w:ascii="Times New Roman" w:hAnsi="Times New Roman" w:cs="Times New Roman"/>
          <w:sz w:val="24"/>
          <w:szCs w:val="24"/>
        </w:rPr>
        <w:t>nails.Untreated</w:t>
      </w:r>
      <w:proofErr w:type="spellEnd"/>
      <w:r w:rsidRPr="00854583">
        <w:rPr>
          <w:rFonts w:ascii="Times New Roman" w:hAnsi="Times New Roman" w:cs="Times New Roman"/>
          <w:sz w:val="24"/>
          <w:szCs w:val="24"/>
        </w:rPr>
        <w:t xml:space="preserve"> iron deficiency can lead to iron-deficiency </w:t>
      </w:r>
      <w:proofErr w:type="spellStart"/>
      <w:r w:rsidRPr="00854583">
        <w:rPr>
          <w:rFonts w:ascii="Times New Roman" w:hAnsi="Times New Roman" w:cs="Times New Roman"/>
          <w:sz w:val="24"/>
          <w:szCs w:val="24"/>
        </w:rPr>
        <w:t>anemia</w:t>
      </w:r>
      <w:proofErr w:type="spellEnd"/>
      <w:r w:rsidRPr="00854583">
        <w:rPr>
          <w:rFonts w:ascii="Times New Roman" w:hAnsi="Times New Roman" w:cs="Times New Roman"/>
          <w:sz w:val="24"/>
          <w:szCs w:val="24"/>
        </w:rPr>
        <w:t xml:space="preserve">, a common type of </w:t>
      </w:r>
      <w:proofErr w:type="spellStart"/>
      <w:r w:rsidRPr="00854583">
        <w:rPr>
          <w:rFonts w:ascii="Times New Roman" w:hAnsi="Times New Roman" w:cs="Times New Roman"/>
          <w:sz w:val="24"/>
          <w:szCs w:val="24"/>
        </w:rPr>
        <w:t>anemia</w:t>
      </w:r>
      <w:proofErr w:type="spellEnd"/>
      <w:r w:rsidRPr="00854583">
        <w:rPr>
          <w:rFonts w:ascii="Times New Roman" w:hAnsi="Times New Roman" w:cs="Times New Roman"/>
          <w:sz w:val="24"/>
          <w:szCs w:val="24"/>
        </w:rPr>
        <w:t>.</w:t>
      </w:r>
    </w:p>
    <w:p w:rsidR="00E01183" w:rsidRPr="00854583" w:rsidRDefault="00854583" w:rsidP="006A69C9">
      <w:pPr>
        <w:pStyle w:val="ListParagraph"/>
        <w:rPr>
          <w:rFonts w:ascii="Times New Roman" w:hAnsi="Times New Roman" w:cs="Times New Roman"/>
          <w:b/>
          <w:sz w:val="24"/>
          <w:szCs w:val="24"/>
        </w:rPr>
      </w:pPr>
      <w:r w:rsidRPr="00854583">
        <w:rPr>
          <w:rFonts w:ascii="Times New Roman" w:hAnsi="Times New Roman" w:cs="Times New Roman"/>
          <w:b/>
          <w:sz w:val="24"/>
          <w:szCs w:val="24"/>
        </w:rPr>
        <w:t xml:space="preserve">     </w:t>
      </w:r>
      <w:r w:rsidR="006A69C9" w:rsidRPr="00854583">
        <w:rPr>
          <w:rFonts w:ascii="Times New Roman" w:hAnsi="Times New Roman" w:cs="Times New Roman"/>
          <w:b/>
          <w:sz w:val="24"/>
          <w:szCs w:val="24"/>
        </w:rPr>
        <w:t xml:space="preserve"> </w:t>
      </w:r>
      <w:proofErr w:type="spellStart"/>
      <w:r w:rsidR="006A69C9" w:rsidRPr="00854583">
        <w:rPr>
          <w:rFonts w:ascii="Times New Roman" w:hAnsi="Times New Roman" w:cs="Times New Roman"/>
          <w:b/>
          <w:sz w:val="24"/>
          <w:szCs w:val="24"/>
        </w:rPr>
        <w:t>Anemia</w:t>
      </w:r>
      <w:proofErr w:type="spellEnd"/>
      <w:r w:rsidR="006A69C9" w:rsidRPr="00854583">
        <w:rPr>
          <w:rFonts w:ascii="Times New Roman" w:hAnsi="Times New Roman" w:cs="Times New Roman"/>
          <w:b/>
          <w:sz w:val="24"/>
          <w:szCs w:val="24"/>
        </w:rPr>
        <w:t xml:space="preserve"> is a condition characterized by inadequate red blood cells (erythrocytes) or </w:t>
      </w:r>
      <w:proofErr w:type="spellStart"/>
      <w:r w:rsidR="006A69C9" w:rsidRPr="00854583">
        <w:rPr>
          <w:rFonts w:ascii="Times New Roman" w:hAnsi="Times New Roman" w:cs="Times New Roman"/>
          <w:b/>
          <w:sz w:val="24"/>
          <w:szCs w:val="24"/>
        </w:rPr>
        <w:t>hemoglobin</w:t>
      </w:r>
      <w:proofErr w:type="spellEnd"/>
      <w:r w:rsidR="006A69C9" w:rsidRPr="00854583">
        <w:rPr>
          <w:rFonts w:ascii="Times New Roman" w:hAnsi="Times New Roman" w:cs="Times New Roman"/>
          <w:b/>
          <w:sz w:val="24"/>
          <w:szCs w:val="24"/>
        </w:rPr>
        <w:t xml:space="preserve">. When the body lacks sufficient amounts of iron, production of the protein </w:t>
      </w:r>
      <w:proofErr w:type="spellStart"/>
      <w:r w:rsidR="006A69C9" w:rsidRPr="00854583">
        <w:rPr>
          <w:rFonts w:ascii="Times New Roman" w:hAnsi="Times New Roman" w:cs="Times New Roman"/>
          <w:b/>
          <w:sz w:val="24"/>
          <w:szCs w:val="24"/>
        </w:rPr>
        <w:t>hemoglobin</w:t>
      </w:r>
      <w:proofErr w:type="spellEnd"/>
      <w:r w:rsidR="006A69C9" w:rsidRPr="00854583">
        <w:rPr>
          <w:rFonts w:ascii="Times New Roman" w:hAnsi="Times New Roman" w:cs="Times New Roman"/>
          <w:b/>
          <w:sz w:val="24"/>
          <w:szCs w:val="24"/>
        </w:rPr>
        <w:t xml:space="preserve"> is </w:t>
      </w:r>
      <w:proofErr w:type="spellStart"/>
      <w:proofErr w:type="gramStart"/>
      <w:r w:rsidR="006A69C9" w:rsidRPr="00854583">
        <w:rPr>
          <w:rFonts w:ascii="Times New Roman" w:hAnsi="Times New Roman" w:cs="Times New Roman"/>
          <w:b/>
          <w:sz w:val="24"/>
          <w:szCs w:val="24"/>
        </w:rPr>
        <w:t>reduced.There</w:t>
      </w:r>
      <w:proofErr w:type="spellEnd"/>
      <w:proofErr w:type="gramEnd"/>
      <w:r w:rsidR="006A69C9" w:rsidRPr="00854583">
        <w:rPr>
          <w:rFonts w:ascii="Times New Roman" w:hAnsi="Times New Roman" w:cs="Times New Roman"/>
          <w:b/>
          <w:sz w:val="24"/>
          <w:szCs w:val="24"/>
        </w:rPr>
        <w:t xml:space="preserve"> are many facets of iron deficiency which include: iron loss, iron intake, iron absorption, and physiological demand and if the iron is depleted at one of these sources it leads to IDA. There are three stages to </w:t>
      </w:r>
      <w:bookmarkStart w:id="0" w:name="_GoBack"/>
      <w:bookmarkEnd w:id="0"/>
      <w:r w:rsidR="006A69C9" w:rsidRPr="00854583">
        <w:rPr>
          <w:rFonts w:ascii="Times New Roman" w:hAnsi="Times New Roman" w:cs="Times New Roman"/>
          <w:b/>
          <w:sz w:val="24"/>
          <w:szCs w:val="24"/>
        </w:rPr>
        <w:t>iron deficiency: pre-latent, latent, and IDA.</w:t>
      </w:r>
    </w:p>
    <w:sectPr w:rsidR="00E01183" w:rsidRPr="00854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239"/>
    <w:multiLevelType w:val="hybridMultilevel"/>
    <w:tmpl w:val="91584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2B7A16"/>
    <w:multiLevelType w:val="hybridMultilevel"/>
    <w:tmpl w:val="F4864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6716E"/>
    <w:multiLevelType w:val="hybridMultilevel"/>
    <w:tmpl w:val="A6B84A8A"/>
    <w:lvl w:ilvl="0" w:tplc="BA9A56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83"/>
    <w:rsid w:val="00397044"/>
    <w:rsid w:val="006A69C9"/>
    <w:rsid w:val="00854583"/>
    <w:rsid w:val="00E0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F1FD"/>
  <w15:chartTrackingRefBased/>
  <w15:docId w15:val="{94A96BCA-D7A0-4801-A080-1A85E6A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2</cp:revision>
  <dcterms:created xsi:type="dcterms:W3CDTF">2020-06-06T14:04:00Z</dcterms:created>
  <dcterms:modified xsi:type="dcterms:W3CDTF">2020-06-06T14:50:00Z</dcterms:modified>
</cp:coreProperties>
</file>