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98" w:rsidRPr="00233E09" w:rsidRDefault="00233E09">
      <w:pPr>
        <w:rPr>
          <w:rFonts w:ascii="Times New Roman" w:hAnsi="Times New Roman" w:cs="Times New Roman"/>
          <w:b/>
          <w:sz w:val="28"/>
          <w:szCs w:val="28"/>
        </w:rPr>
      </w:pPr>
      <w:r w:rsidRPr="00233E09">
        <w:rPr>
          <w:rFonts w:ascii="Times New Roman" w:hAnsi="Times New Roman" w:cs="Times New Roman"/>
          <w:b/>
          <w:sz w:val="28"/>
          <w:szCs w:val="28"/>
        </w:rPr>
        <w:t>SANI NANA FATIMA</w:t>
      </w:r>
    </w:p>
    <w:p w:rsidR="00233E09" w:rsidRPr="00233E09" w:rsidRDefault="00233E09">
      <w:pPr>
        <w:rPr>
          <w:rFonts w:ascii="Times New Roman" w:hAnsi="Times New Roman" w:cs="Times New Roman"/>
          <w:b/>
          <w:sz w:val="28"/>
          <w:szCs w:val="28"/>
        </w:rPr>
      </w:pPr>
      <w:r w:rsidRPr="00233E09">
        <w:rPr>
          <w:rFonts w:ascii="Times New Roman" w:hAnsi="Times New Roman" w:cs="Times New Roman"/>
          <w:b/>
          <w:sz w:val="28"/>
          <w:szCs w:val="28"/>
        </w:rPr>
        <w:t>18/SCI05/010</w:t>
      </w:r>
    </w:p>
    <w:p w:rsidR="00233E09" w:rsidRPr="00233E09" w:rsidRDefault="00233E09">
      <w:pPr>
        <w:rPr>
          <w:rFonts w:ascii="Times New Roman" w:hAnsi="Times New Roman" w:cs="Times New Roman"/>
          <w:b/>
          <w:sz w:val="28"/>
          <w:szCs w:val="28"/>
        </w:rPr>
      </w:pPr>
      <w:r w:rsidRPr="00233E09">
        <w:rPr>
          <w:rFonts w:ascii="Times New Roman" w:hAnsi="Times New Roman" w:cs="Times New Roman"/>
          <w:b/>
          <w:sz w:val="28"/>
          <w:szCs w:val="28"/>
        </w:rPr>
        <w:t>MEDICAL LABORATORY SCIENCES</w:t>
      </w:r>
    </w:p>
    <w:p w:rsidR="00233E09" w:rsidRDefault="00233E09">
      <w:pPr>
        <w:rPr>
          <w:rFonts w:ascii="Times New Roman" w:hAnsi="Times New Roman" w:cs="Times New Roman"/>
          <w:b/>
          <w:sz w:val="28"/>
          <w:szCs w:val="28"/>
        </w:rPr>
      </w:pPr>
      <w:r w:rsidRPr="00233E09">
        <w:rPr>
          <w:rFonts w:ascii="Times New Roman" w:hAnsi="Times New Roman" w:cs="Times New Roman"/>
          <w:b/>
          <w:sz w:val="28"/>
          <w:szCs w:val="28"/>
        </w:rPr>
        <w:t xml:space="preserve">ANA 204 </w:t>
      </w:r>
    </w:p>
    <w:p w:rsidR="00233E09" w:rsidRDefault="00233E09" w:rsidP="00233E0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Critically examine the renal function of desert dwellers and the anatomical basis of their unique adaptation.</w:t>
      </w:r>
    </w:p>
    <w:p w:rsidR="00233E09" w:rsidRDefault="00233E09" w:rsidP="00233E0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Write extensively on the clinical importance of the glomerular filtration barrier.</w:t>
      </w:r>
    </w:p>
    <w:p w:rsidR="00233E09" w:rsidRDefault="00233E09" w:rsidP="00233E09">
      <w:pPr>
        <w:rPr>
          <w:rFonts w:ascii="Times New Roman" w:hAnsi="Times New Roman" w:cs="Times New Roman"/>
          <w:b/>
          <w:sz w:val="28"/>
          <w:szCs w:val="28"/>
        </w:rPr>
      </w:pPr>
    </w:p>
    <w:p w:rsidR="00233E09" w:rsidRDefault="00233E09" w:rsidP="00233E09">
      <w:pPr>
        <w:rPr>
          <w:rFonts w:ascii="Times New Roman" w:hAnsi="Times New Roman" w:cs="Times New Roman"/>
          <w:b/>
          <w:sz w:val="28"/>
          <w:szCs w:val="28"/>
        </w:rPr>
      </w:pPr>
    </w:p>
    <w:p w:rsidR="00233E09" w:rsidRDefault="00233E09" w:rsidP="00233E09">
      <w:pPr>
        <w:rPr>
          <w:rFonts w:ascii="Times New Roman" w:hAnsi="Times New Roman" w:cs="Times New Roman"/>
          <w:b/>
          <w:sz w:val="28"/>
          <w:szCs w:val="28"/>
        </w:rPr>
      </w:pPr>
    </w:p>
    <w:p w:rsidR="00057BC9" w:rsidRPr="00057BC9" w:rsidRDefault="00233E09" w:rsidP="00057BC9">
      <w:pPr>
        <w:pStyle w:val="ListParagraph"/>
        <w:rPr>
          <w:rFonts w:ascii="Times New Roman" w:hAnsi="Times New Roman" w:cs="Times New Roman"/>
          <w:sz w:val="24"/>
          <w:szCs w:val="24"/>
        </w:rPr>
      </w:pPr>
      <w:r>
        <w:rPr>
          <w:rFonts w:ascii="Times New Roman" w:hAnsi="Times New Roman" w:cs="Times New Roman"/>
          <w:sz w:val="24"/>
          <w:szCs w:val="24"/>
        </w:rPr>
        <w:t>1.</w:t>
      </w:r>
      <w:r w:rsidR="00057BC9" w:rsidRPr="00057BC9">
        <w:t xml:space="preserve"> </w:t>
      </w:r>
      <w:r w:rsidR="00057BC9" w:rsidRPr="00057BC9">
        <w:rPr>
          <w:rFonts w:ascii="Times New Roman" w:hAnsi="Times New Roman" w:cs="Times New Roman"/>
          <w:sz w:val="24"/>
          <w:szCs w:val="24"/>
        </w:rPr>
        <w:t>The urinary system, also known as the renal system, produces, stores and eliminates urine, the fluid waste excreted by the kidneys. The kidneys make urine by filtering wastes and extra water from blood. Urine travels from the kidneys through two thin tubes called ureters and fills the bladder.</w:t>
      </w:r>
    </w:p>
    <w:p w:rsidR="00057BC9" w:rsidRPr="00057BC9" w:rsidRDefault="00057BC9" w:rsidP="00057BC9">
      <w:pPr>
        <w:rPr>
          <w:rFonts w:ascii="Times New Roman" w:hAnsi="Times New Roman" w:cs="Times New Roman"/>
          <w:sz w:val="24"/>
          <w:szCs w:val="24"/>
        </w:rPr>
      </w:pPr>
      <w:r>
        <w:rPr>
          <w:rFonts w:ascii="Times New Roman" w:hAnsi="Times New Roman" w:cs="Times New Roman"/>
          <w:sz w:val="24"/>
          <w:szCs w:val="24"/>
        </w:rPr>
        <w:t xml:space="preserve">                    </w:t>
      </w:r>
      <w:r w:rsidRPr="00057BC9">
        <w:rPr>
          <w:rFonts w:ascii="Times New Roman" w:hAnsi="Times New Roman" w:cs="Times New Roman"/>
          <w:sz w:val="24"/>
          <w:szCs w:val="24"/>
        </w:rPr>
        <w:t>From the accompanying diagram you would be able to see that the He</w:t>
      </w:r>
      <w:r w:rsidRPr="00057BC9">
        <w:rPr>
          <w:rFonts w:ascii="Times New Roman" w:hAnsi="Times New Roman" w:cs="Times New Roman"/>
          <w:sz w:val="24"/>
          <w:szCs w:val="24"/>
        </w:rPr>
        <w:t xml:space="preserve">nle's loop of </w:t>
      </w:r>
      <w:proofErr w:type="spellStart"/>
      <w:r w:rsidRPr="00057BC9">
        <w:rPr>
          <w:rFonts w:ascii="Times New Roman" w:hAnsi="Times New Roman" w:cs="Times New Roman"/>
          <w:sz w:val="24"/>
          <w:szCs w:val="24"/>
        </w:rPr>
        <w:t>juxtamedullary</w:t>
      </w:r>
      <w:proofErr w:type="spellEnd"/>
      <w:r w:rsidRPr="00057BC9">
        <w:rPr>
          <w:rFonts w:ascii="Times New Roman" w:hAnsi="Times New Roman" w:cs="Times New Roman"/>
          <w:sz w:val="24"/>
          <w:szCs w:val="24"/>
        </w:rPr>
        <w:t xml:space="preserve"> (</w:t>
      </w:r>
      <w:r w:rsidRPr="00057BC9">
        <w:rPr>
          <w:rFonts w:ascii="Times New Roman" w:hAnsi="Times New Roman" w:cs="Times New Roman"/>
          <w:sz w:val="24"/>
          <w:szCs w:val="24"/>
        </w:rPr>
        <w:t>adjacent to medulla of kidney) nephron goes deep down into the medulla. This is why medulla of camel's kidney is thicker than that of other mammals, but it is most well developed in another desert mammal, the kangaroo rats.</w:t>
      </w:r>
    </w:p>
    <w:p w:rsidR="00057BC9" w:rsidRPr="00057BC9" w:rsidRDefault="00057BC9" w:rsidP="00057BC9">
      <w:pPr>
        <w:rPr>
          <w:rFonts w:ascii="Times New Roman" w:hAnsi="Times New Roman" w:cs="Times New Roman"/>
          <w:sz w:val="24"/>
          <w:szCs w:val="24"/>
        </w:rPr>
      </w:pPr>
      <w:r>
        <w:rPr>
          <w:rFonts w:ascii="Times New Roman" w:hAnsi="Times New Roman" w:cs="Times New Roman"/>
          <w:sz w:val="24"/>
          <w:szCs w:val="24"/>
        </w:rPr>
        <w:t xml:space="preserve">                  </w:t>
      </w:r>
      <w:r w:rsidRPr="00057BC9">
        <w:rPr>
          <w:rFonts w:ascii="Times New Roman" w:hAnsi="Times New Roman" w:cs="Times New Roman"/>
          <w:sz w:val="24"/>
          <w:szCs w:val="24"/>
        </w:rPr>
        <w:t xml:space="preserve">The Henle's loops of </w:t>
      </w:r>
      <w:proofErr w:type="spellStart"/>
      <w:r w:rsidRPr="00057BC9">
        <w:rPr>
          <w:rFonts w:ascii="Times New Roman" w:hAnsi="Times New Roman" w:cs="Times New Roman"/>
          <w:sz w:val="24"/>
          <w:szCs w:val="24"/>
        </w:rPr>
        <w:t>juxtamedullary</w:t>
      </w:r>
      <w:proofErr w:type="spellEnd"/>
      <w:r w:rsidRPr="00057BC9">
        <w:rPr>
          <w:rFonts w:ascii="Times New Roman" w:hAnsi="Times New Roman" w:cs="Times New Roman"/>
          <w:sz w:val="24"/>
          <w:szCs w:val="24"/>
        </w:rPr>
        <w:t xml:space="preserve"> nephrons along with counter flowing blood vessels, called vasa recta, help in conservation of water.</w:t>
      </w:r>
      <w:r>
        <w:rPr>
          <w:rFonts w:ascii="Times New Roman" w:hAnsi="Times New Roman" w:cs="Times New Roman"/>
          <w:sz w:val="24"/>
          <w:szCs w:val="24"/>
        </w:rPr>
        <w:t xml:space="preserve"> </w:t>
      </w:r>
      <w:r w:rsidRPr="00057BC9">
        <w:rPr>
          <w:rFonts w:ascii="Times New Roman" w:hAnsi="Times New Roman" w:cs="Times New Roman"/>
          <w:sz w:val="24"/>
          <w:szCs w:val="24"/>
        </w:rPr>
        <w:t>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p w:rsidR="00057BC9" w:rsidRDefault="00057BC9" w:rsidP="00057BC9">
      <w:pPr>
        <w:rPr>
          <w:rFonts w:ascii="Times New Roman" w:hAnsi="Times New Roman" w:cs="Times New Roman"/>
          <w:sz w:val="24"/>
          <w:szCs w:val="24"/>
        </w:rPr>
      </w:pPr>
      <w:r>
        <w:rPr>
          <w:rFonts w:ascii="Times New Roman" w:hAnsi="Times New Roman" w:cs="Times New Roman"/>
          <w:sz w:val="24"/>
          <w:szCs w:val="24"/>
        </w:rPr>
        <w:t xml:space="preserve">                </w:t>
      </w:r>
      <w:r w:rsidRPr="00057BC9">
        <w:rPr>
          <w:rFonts w:ascii="Times New Roman" w:hAnsi="Times New Roman" w:cs="Times New Roman"/>
          <w:sz w:val="24"/>
          <w:szCs w:val="24"/>
        </w:rPr>
        <w:t>The mammalian kidney is a compact organ consisting of an outer dark cortex and an inner pale medull</w:t>
      </w:r>
      <w:r>
        <w:rPr>
          <w:rFonts w:ascii="Times New Roman" w:hAnsi="Times New Roman" w:cs="Times New Roman"/>
          <w:sz w:val="24"/>
          <w:szCs w:val="24"/>
        </w:rPr>
        <w:t>a</w:t>
      </w:r>
      <w:r w:rsidRPr="00057BC9">
        <w:rPr>
          <w:rFonts w:ascii="Times New Roman" w:hAnsi="Times New Roman" w:cs="Times New Roman"/>
          <w:sz w:val="24"/>
          <w:szCs w:val="24"/>
        </w:rPr>
        <w:t xml:space="preserve">. The kidney tissue is made up of nephrons, which are thin-walled </w:t>
      </w:r>
      <w:proofErr w:type="gramStart"/>
      <w:r w:rsidRPr="00057BC9">
        <w:rPr>
          <w:rFonts w:ascii="Times New Roman" w:hAnsi="Times New Roman" w:cs="Times New Roman"/>
          <w:sz w:val="24"/>
          <w:szCs w:val="24"/>
        </w:rPr>
        <w:t>tubul</w:t>
      </w:r>
      <w:r>
        <w:rPr>
          <w:rFonts w:ascii="Times New Roman" w:hAnsi="Times New Roman" w:cs="Times New Roman"/>
          <w:sz w:val="24"/>
          <w:szCs w:val="24"/>
        </w:rPr>
        <w:t xml:space="preserve">es </w:t>
      </w:r>
      <w:r w:rsidRPr="00057BC9">
        <w:rPr>
          <w:rFonts w:ascii="Times New Roman" w:hAnsi="Times New Roman" w:cs="Times New Roman"/>
          <w:sz w:val="24"/>
          <w:szCs w:val="24"/>
        </w:rPr>
        <w:t>.</w:t>
      </w:r>
      <w:proofErr w:type="gramEnd"/>
      <w:r w:rsidRPr="00057BC9">
        <w:rPr>
          <w:rFonts w:ascii="Times New Roman" w:hAnsi="Times New Roman" w:cs="Times New Roman"/>
          <w:sz w:val="24"/>
          <w:szCs w:val="24"/>
        </w:rPr>
        <w:t xml:space="preserve"> The nephrons are concentrated in areas known as pyramids. Ducts that collect the urine and transfer it to the ureter are located in the pa</w:t>
      </w:r>
      <w:r>
        <w:rPr>
          <w:rFonts w:ascii="Times New Roman" w:hAnsi="Times New Roman" w:cs="Times New Roman"/>
          <w:sz w:val="24"/>
          <w:szCs w:val="24"/>
        </w:rPr>
        <w:t xml:space="preserve"> </w:t>
      </w:r>
      <w:r w:rsidRPr="00057BC9">
        <w:rPr>
          <w:rFonts w:ascii="Times New Roman" w:hAnsi="Times New Roman" w:cs="Times New Roman"/>
          <w:sz w:val="24"/>
          <w:szCs w:val="24"/>
        </w:rPr>
        <w:t xml:space="preserve">Each nephron begins with a cup-shaped structure, the Bowman's capsule. This encloses the glomerulus, a cluster of capillaries. (The Bowman's capsule and the glomerulus together are sometimes referred to as the Malpighian body.) Bowman's capsule opens into the coiled proximal convoluted tubule, which leads </w:t>
      </w:r>
      <w:r>
        <w:rPr>
          <w:rFonts w:ascii="Times New Roman" w:hAnsi="Times New Roman" w:cs="Times New Roman"/>
          <w:sz w:val="24"/>
          <w:szCs w:val="24"/>
        </w:rPr>
        <w:t>to the loop of Henle</w:t>
      </w:r>
      <w:r w:rsidRPr="00057BC9">
        <w:rPr>
          <w:rFonts w:ascii="Times New Roman" w:hAnsi="Times New Roman" w:cs="Times New Roman"/>
          <w:sz w:val="24"/>
          <w:szCs w:val="24"/>
        </w:rPr>
        <w:t>. There are two types of nephron, distinguished by the length of their loops of Henle.</w:t>
      </w:r>
    </w:p>
    <w:p w:rsidR="00057BC9" w:rsidRPr="00057BC9" w:rsidRDefault="00057BC9" w:rsidP="00057BC9">
      <w:pPr>
        <w:rPr>
          <w:rFonts w:ascii="Times New Roman" w:hAnsi="Times New Roman" w:cs="Times New Roman"/>
          <w:sz w:val="24"/>
          <w:szCs w:val="24"/>
        </w:rPr>
      </w:pPr>
      <w:r>
        <w:rPr>
          <w:rFonts w:ascii="Times New Roman" w:hAnsi="Times New Roman" w:cs="Times New Roman"/>
          <w:sz w:val="24"/>
          <w:szCs w:val="24"/>
        </w:rPr>
        <w:t xml:space="preserve">         </w:t>
      </w:r>
      <w:r w:rsidRPr="00057BC9">
        <w:rPr>
          <w:rFonts w:ascii="Times New Roman" w:hAnsi="Times New Roman" w:cs="Times New Roman"/>
          <w:sz w:val="24"/>
          <w:szCs w:val="24"/>
        </w:rPr>
        <w:t xml:space="preserve"> Small mammals have much higher mass-specific metabolic rates than large mammals. Compared with large mammals, the apical membranes in the kidney tubules of small mammal epithelial cells have more </w:t>
      </w:r>
      <w:proofErr w:type="spellStart"/>
      <w:r w:rsidRPr="00057BC9">
        <w:rPr>
          <w:rFonts w:ascii="Times New Roman" w:hAnsi="Times New Roman" w:cs="Times New Roman"/>
          <w:sz w:val="24"/>
          <w:szCs w:val="24"/>
        </w:rPr>
        <w:t>infoldings</w:t>
      </w:r>
      <w:proofErr w:type="spellEnd"/>
      <w:r w:rsidRPr="00057BC9">
        <w:rPr>
          <w:rFonts w:ascii="Times New Roman" w:hAnsi="Times New Roman" w:cs="Times New Roman"/>
          <w:sz w:val="24"/>
          <w:szCs w:val="24"/>
        </w:rPr>
        <w:t>, increasing surface area for absorption.</w:t>
      </w:r>
    </w:p>
    <w:p w:rsidR="00057BC9" w:rsidRPr="00057BC9" w:rsidRDefault="00057BC9" w:rsidP="00057BC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57BC9">
        <w:rPr>
          <w:rFonts w:ascii="Times New Roman" w:hAnsi="Times New Roman" w:cs="Times New Roman"/>
          <w:sz w:val="24"/>
          <w:szCs w:val="24"/>
        </w:rPr>
        <w:t xml:space="preserve">Increased metabolism will lead to more waste products and a greater demand on the filtration capacity of the kidneys. </w:t>
      </w:r>
      <w:proofErr w:type="gramStart"/>
      <w:r w:rsidRPr="00057BC9">
        <w:rPr>
          <w:rFonts w:ascii="Times New Roman" w:hAnsi="Times New Roman" w:cs="Times New Roman"/>
          <w:sz w:val="24"/>
          <w:szCs w:val="24"/>
        </w:rPr>
        <w:t>Therefore</w:t>
      </w:r>
      <w:proofErr w:type="gramEnd"/>
      <w:r w:rsidRPr="00057BC9">
        <w:rPr>
          <w:rFonts w:ascii="Times New Roman" w:hAnsi="Times New Roman" w:cs="Times New Roman"/>
          <w:sz w:val="24"/>
          <w:szCs w:val="24"/>
        </w:rPr>
        <w:t xml:space="preserve"> the number of nephrons must increase as body size increases, which in turn increases the relative amount of cortex (the area of the kidney where most of the nephron is located), at the expense of the medulla. The relative thickness of the medulla is related to urine-concentrating ability because the medulla contains the loops of Henle. Hence larger animals, even the camel, cannot produce urine as concentrated as that of smaller mammals, because their kidney medulla is relatively small compared with its cortex. Small mammals such as rodents and bats tend to have relatively thicker medullas than larger mammals, which can be correlated with their production of concentrated urine.</w:t>
      </w:r>
    </w:p>
    <w:p w:rsidR="00057BC9" w:rsidRDefault="00057BC9" w:rsidP="00057BC9">
      <w:pPr>
        <w:rPr>
          <w:rFonts w:ascii="Times New Roman" w:hAnsi="Times New Roman" w:cs="Times New Roman"/>
          <w:sz w:val="24"/>
          <w:szCs w:val="24"/>
        </w:rPr>
      </w:pPr>
      <w:r>
        <w:rPr>
          <w:rFonts w:ascii="Times New Roman" w:hAnsi="Times New Roman" w:cs="Times New Roman"/>
          <w:sz w:val="24"/>
          <w:szCs w:val="24"/>
        </w:rPr>
        <w:t xml:space="preserve">          </w:t>
      </w:r>
      <w:r w:rsidRPr="00057BC9">
        <w:rPr>
          <w:rFonts w:ascii="Times New Roman" w:hAnsi="Times New Roman" w:cs="Times New Roman"/>
          <w:sz w:val="24"/>
          <w:szCs w:val="24"/>
        </w:rPr>
        <w:t>Conservation of water by the kidney is of crucial importance for the kangaroo rat, which does not drink and can obtain water only from catabolism.</w:t>
      </w:r>
      <w:r>
        <w:rPr>
          <w:rFonts w:ascii="Times New Roman" w:hAnsi="Times New Roman" w:cs="Times New Roman"/>
          <w:sz w:val="24"/>
          <w:szCs w:val="24"/>
        </w:rPr>
        <w:t xml:space="preserve"> </w:t>
      </w:r>
      <w:r w:rsidRPr="00057BC9">
        <w:rPr>
          <w:rFonts w:ascii="Times New Roman" w:hAnsi="Times New Roman" w:cs="Times New Roman"/>
          <w:sz w:val="24"/>
          <w:szCs w:val="24"/>
        </w:rPr>
        <w:t>Other desert rodents obtain water from their diet. The degu (</w:t>
      </w:r>
      <w:proofErr w:type="spellStart"/>
      <w:r w:rsidRPr="00057BC9">
        <w:rPr>
          <w:rFonts w:ascii="Times New Roman" w:hAnsi="Times New Roman" w:cs="Times New Roman"/>
          <w:sz w:val="24"/>
          <w:szCs w:val="24"/>
        </w:rPr>
        <w:t>Octodon</w:t>
      </w:r>
      <w:proofErr w:type="spellEnd"/>
      <w:r w:rsidRPr="00057BC9">
        <w:rPr>
          <w:rFonts w:ascii="Times New Roman" w:hAnsi="Times New Roman" w:cs="Times New Roman"/>
          <w:sz w:val="24"/>
          <w:szCs w:val="24"/>
        </w:rPr>
        <w:t xml:space="preserve"> </w:t>
      </w:r>
      <w:r>
        <w:rPr>
          <w:rFonts w:ascii="Times New Roman" w:hAnsi="Times New Roman" w:cs="Times New Roman"/>
          <w:sz w:val="24"/>
          <w:szCs w:val="24"/>
        </w:rPr>
        <w:t>-</w:t>
      </w:r>
      <w:r w:rsidRPr="00057BC9">
        <w:rPr>
          <w:rFonts w:ascii="Times New Roman" w:hAnsi="Times New Roman" w:cs="Times New Roman"/>
          <w:sz w:val="24"/>
          <w:szCs w:val="24"/>
        </w:rPr>
        <w:t xml:space="preserve">degus), found in Northern Chile, lives in semi-arid desert country, known as </w:t>
      </w:r>
      <w:proofErr w:type="spellStart"/>
      <w:r w:rsidRPr="00057BC9">
        <w:rPr>
          <w:rFonts w:ascii="Times New Roman" w:hAnsi="Times New Roman" w:cs="Times New Roman"/>
          <w:sz w:val="24"/>
          <w:szCs w:val="24"/>
        </w:rPr>
        <w:t>matorral</w:t>
      </w:r>
      <w:proofErr w:type="spellEnd"/>
      <w:r w:rsidRPr="00057BC9">
        <w:rPr>
          <w:rFonts w:ascii="Times New Roman" w:hAnsi="Times New Roman" w:cs="Times New Roman"/>
          <w:sz w:val="24"/>
          <w:szCs w:val="24"/>
        </w:rPr>
        <w:t>, which is characterised by evergreen scrub plants. Degus survive on limited amounts of water obtained primarily from their food, which comprises scrub foliage, grass and seeds. There is seasonal variation in the water content of plants; in summer the plant foliage dries out and contains just 3–6 per cent water; in winter, foliage contains 70–80 per ce</w:t>
      </w:r>
      <w:r>
        <w:rPr>
          <w:rFonts w:ascii="Times New Roman" w:hAnsi="Times New Roman" w:cs="Times New Roman"/>
          <w:sz w:val="24"/>
          <w:szCs w:val="24"/>
        </w:rPr>
        <w:t xml:space="preserve">nt water.) </w:t>
      </w:r>
      <w:r w:rsidRPr="00057BC9">
        <w:rPr>
          <w:rFonts w:ascii="Times New Roman" w:hAnsi="Times New Roman" w:cs="Times New Roman"/>
          <w:sz w:val="24"/>
          <w:szCs w:val="24"/>
        </w:rPr>
        <w:t>Water intake and efflux were measured by use of the doubly-labelled water technique in degus kept in a secure</w:t>
      </w:r>
      <w:r>
        <w:rPr>
          <w:rFonts w:ascii="Times New Roman" w:hAnsi="Times New Roman" w:cs="Times New Roman"/>
          <w:sz w:val="24"/>
          <w:szCs w:val="24"/>
        </w:rPr>
        <w:t xml:space="preserve"> enclosure within the </w:t>
      </w:r>
      <w:proofErr w:type="spellStart"/>
      <w:r>
        <w:rPr>
          <w:rFonts w:ascii="Times New Roman" w:hAnsi="Times New Roman" w:cs="Times New Roman"/>
          <w:sz w:val="24"/>
          <w:szCs w:val="24"/>
        </w:rPr>
        <w:t>matorral</w:t>
      </w:r>
      <w:proofErr w:type="spellEnd"/>
      <w:r>
        <w:rPr>
          <w:rFonts w:ascii="Times New Roman" w:hAnsi="Times New Roman" w:cs="Times New Roman"/>
          <w:sz w:val="24"/>
          <w:szCs w:val="24"/>
        </w:rPr>
        <w:t xml:space="preserve">. </w:t>
      </w:r>
      <w:r w:rsidRPr="00057BC9">
        <w:rPr>
          <w:rFonts w:ascii="Times New Roman" w:hAnsi="Times New Roman" w:cs="Times New Roman"/>
          <w:sz w:val="24"/>
          <w:szCs w:val="24"/>
        </w:rPr>
        <w:t xml:space="preserve">Urine osmolality was measured in wild-captured degus using </w:t>
      </w:r>
      <w:proofErr w:type="spellStart"/>
      <w:r w:rsidRPr="00057BC9">
        <w:rPr>
          <w:rFonts w:ascii="Times New Roman" w:hAnsi="Times New Roman" w:cs="Times New Roman"/>
          <w:sz w:val="24"/>
          <w:szCs w:val="24"/>
        </w:rPr>
        <w:t>microhaematocrit</w:t>
      </w:r>
      <w:proofErr w:type="spellEnd"/>
      <w:r w:rsidRPr="00057BC9">
        <w:rPr>
          <w:rFonts w:ascii="Times New Roman" w:hAnsi="Times New Roman" w:cs="Times New Roman"/>
          <w:sz w:val="24"/>
          <w:szCs w:val="24"/>
        </w:rPr>
        <w:t xml:space="preserve"> capillary tubes to obtain samples from the urethra. </w:t>
      </w:r>
    </w:p>
    <w:p w:rsidR="00057BC9" w:rsidRPr="00057BC9" w:rsidRDefault="00057BC9" w:rsidP="00057BC9">
      <w:pPr>
        <w:rPr>
          <w:rFonts w:ascii="Times New Roman" w:hAnsi="Times New Roman" w:cs="Times New Roman"/>
          <w:b/>
          <w:i/>
          <w:sz w:val="24"/>
          <w:szCs w:val="24"/>
        </w:rPr>
      </w:pPr>
      <w:r w:rsidRPr="00057BC9">
        <w:rPr>
          <w:rFonts w:ascii="Times New Roman" w:hAnsi="Times New Roman" w:cs="Times New Roman"/>
          <w:b/>
          <w:i/>
          <w:sz w:val="24"/>
          <w:szCs w:val="24"/>
        </w:rPr>
        <w:t xml:space="preserve">     </w:t>
      </w:r>
      <w:r w:rsidRPr="00057BC9">
        <w:rPr>
          <w:rFonts w:ascii="Times New Roman" w:hAnsi="Times New Roman" w:cs="Times New Roman"/>
          <w:b/>
          <w:i/>
          <w:sz w:val="24"/>
          <w:szCs w:val="24"/>
        </w:rPr>
        <w:t xml:space="preserve">(Note: whereas </w:t>
      </w:r>
      <w:proofErr w:type="spellStart"/>
      <w:r w:rsidRPr="00057BC9">
        <w:rPr>
          <w:rFonts w:ascii="Times New Roman" w:hAnsi="Times New Roman" w:cs="Times New Roman"/>
          <w:b/>
          <w:i/>
          <w:sz w:val="24"/>
          <w:szCs w:val="24"/>
        </w:rPr>
        <w:t>osmolarity</w:t>
      </w:r>
      <w:proofErr w:type="spellEnd"/>
      <w:r w:rsidRPr="00057BC9">
        <w:rPr>
          <w:rFonts w:ascii="Times New Roman" w:hAnsi="Times New Roman" w:cs="Times New Roman"/>
          <w:b/>
          <w:i/>
          <w:sz w:val="24"/>
          <w:szCs w:val="24"/>
        </w:rPr>
        <w:t xml:space="preserve"> measures the number of osmotically active particles of a particular substance in a volume of fluid, osmolality measures the equivalent number in a mass weight of fluid. For most biological systems the molarity and molality of a solution are nearly exactly equal. For our purposes </w:t>
      </w:r>
      <w:proofErr w:type="spellStart"/>
      <w:r w:rsidRPr="00057BC9">
        <w:rPr>
          <w:rFonts w:ascii="Times New Roman" w:hAnsi="Times New Roman" w:cs="Times New Roman"/>
          <w:b/>
          <w:i/>
          <w:sz w:val="24"/>
          <w:szCs w:val="24"/>
        </w:rPr>
        <w:t>osmolarity</w:t>
      </w:r>
      <w:proofErr w:type="spellEnd"/>
      <w:r w:rsidRPr="00057BC9">
        <w:rPr>
          <w:rFonts w:ascii="Times New Roman" w:hAnsi="Times New Roman" w:cs="Times New Roman"/>
          <w:b/>
          <w:i/>
          <w:sz w:val="24"/>
          <w:szCs w:val="24"/>
        </w:rPr>
        <w:t xml:space="preserve"> and osmolality can be regarded as</w:t>
      </w:r>
      <w:r w:rsidRPr="00057BC9">
        <w:rPr>
          <w:rFonts w:ascii="Times New Roman" w:hAnsi="Times New Roman" w:cs="Times New Roman"/>
          <w:b/>
          <w:sz w:val="24"/>
          <w:szCs w:val="24"/>
        </w:rPr>
        <w:t xml:space="preserve"> </w:t>
      </w:r>
      <w:r w:rsidRPr="00057BC9">
        <w:rPr>
          <w:rFonts w:ascii="Times New Roman" w:hAnsi="Times New Roman" w:cs="Times New Roman"/>
          <w:b/>
          <w:i/>
          <w:sz w:val="24"/>
          <w:szCs w:val="24"/>
        </w:rPr>
        <w:t>equivalent.</w:t>
      </w:r>
    </w:p>
    <w:p w:rsidR="00057BC9" w:rsidRPr="00057BC9" w:rsidRDefault="00057BC9" w:rsidP="00057BC9">
      <w:pPr>
        <w:pStyle w:val="ListParagraph"/>
        <w:rPr>
          <w:rFonts w:ascii="Times New Roman" w:hAnsi="Times New Roman" w:cs="Times New Roman"/>
          <w:sz w:val="24"/>
          <w:szCs w:val="24"/>
        </w:rPr>
      </w:pPr>
    </w:p>
    <w:p w:rsidR="00057BC9" w:rsidRPr="00057BC9" w:rsidRDefault="00057BC9" w:rsidP="00057BC9">
      <w:pPr>
        <w:rPr>
          <w:rFonts w:ascii="Times New Roman" w:hAnsi="Times New Roman" w:cs="Times New Roman"/>
          <w:sz w:val="24"/>
          <w:szCs w:val="24"/>
        </w:rPr>
      </w:pPr>
      <w:r>
        <w:rPr>
          <w:rFonts w:ascii="Times New Roman" w:hAnsi="Times New Roman" w:cs="Times New Roman"/>
          <w:sz w:val="24"/>
          <w:szCs w:val="24"/>
        </w:rPr>
        <w:t>2.</w:t>
      </w:r>
      <w:bookmarkStart w:id="0" w:name="_GoBack"/>
      <w:bookmarkEnd w:id="0"/>
      <w:r w:rsidRPr="00057BC9">
        <w:rPr>
          <w:rFonts w:ascii="Times New Roman" w:hAnsi="Times New Roman" w:cs="Times New Roman"/>
          <w:sz w:val="24"/>
          <w:szCs w:val="24"/>
        </w:rPr>
        <w:t>Pathogenesis. In health, the glomerular filtration barrier functions as a highly organized, semipermeable membrane preventing the passage of the majo</w:t>
      </w:r>
      <w:r w:rsidRPr="00057BC9">
        <w:rPr>
          <w:rFonts w:ascii="Times New Roman" w:hAnsi="Times New Roman" w:cs="Times New Roman"/>
          <w:sz w:val="24"/>
          <w:szCs w:val="24"/>
        </w:rPr>
        <w:t>rity of proteins into the urine</w:t>
      </w:r>
      <w:r w:rsidRPr="00057BC9">
        <w:rPr>
          <w:rFonts w:ascii="Times New Roman" w:hAnsi="Times New Roman" w:cs="Times New Roman"/>
          <w:sz w:val="24"/>
          <w:szCs w:val="24"/>
        </w:rPr>
        <w:t xml:space="preserve">. This barrier is composed of the glomerular basement membrane, the </w:t>
      </w:r>
      <w:proofErr w:type="spellStart"/>
      <w:r w:rsidRPr="00057BC9">
        <w:rPr>
          <w:rFonts w:ascii="Times New Roman" w:hAnsi="Times New Roman" w:cs="Times New Roman"/>
          <w:sz w:val="24"/>
          <w:szCs w:val="24"/>
        </w:rPr>
        <w:t>podocyte</w:t>
      </w:r>
      <w:proofErr w:type="spellEnd"/>
      <w:r w:rsidRPr="00057BC9">
        <w:rPr>
          <w:rFonts w:ascii="Times New Roman" w:hAnsi="Times New Roman" w:cs="Times New Roman"/>
          <w:sz w:val="24"/>
          <w:szCs w:val="24"/>
        </w:rPr>
        <w:t xml:space="preserve">, and the slit diaphragm between the </w:t>
      </w:r>
      <w:proofErr w:type="spellStart"/>
      <w:r w:rsidRPr="00057BC9">
        <w:rPr>
          <w:rFonts w:ascii="Times New Roman" w:hAnsi="Times New Roman" w:cs="Times New Roman"/>
          <w:sz w:val="24"/>
          <w:szCs w:val="24"/>
        </w:rPr>
        <w:t>podocytes</w:t>
      </w:r>
      <w:proofErr w:type="spellEnd"/>
      <w:r w:rsidRPr="00057BC9">
        <w:rPr>
          <w:rFonts w:ascii="Times New Roman" w:hAnsi="Times New Roman" w:cs="Times New Roman"/>
          <w:sz w:val="24"/>
          <w:szCs w:val="24"/>
        </w:rPr>
        <w:t>.</w:t>
      </w:r>
    </w:p>
    <w:p w:rsidR="00057BC9" w:rsidRPr="00057BC9" w:rsidRDefault="00057BC9" w:rsidP="00057BC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57BC9">
        <w:rPr>
          <w:rFonts w:ascii="Times New Roman" w:hAnsi="Times New Roman" w:cs="Times New Roman"/>
          <w:sz w:val="24"/>
          <w:szCs w:val="24"/>
        </w:rPr>
        <w:t xml:space="preserve">  Damage to the glomerulus by disease can allow passage through the glomerular filtration barrier of red blood cells, white blood cells, platelets, and blood proteins such as albumin and globulin. Underlying causes for glomerular injury can be inflammatory, toxic or metab</w:t>
      </w:r>
      <w:r>
        <w:rPr>
          <w:rFonts w:ascii="Times New Roman" w:hAnsi="Times New Roman" w:cs="Times New Roman"/>
          <w:sz w:val="24"/>
          <w:szCs w:val="24"/>
        </w:rPr>
        <w:t xml:space="preserve">olic. </w:t>
      </w:r>
      <w:r w:rsidRPr="00057BC9">
        <w:rPr>
          <w:rFonts w:ascii="Times New Roman" w:hAnsi="Times New Roman" w:cs="Times New Roman"/>
          <w:sz w:val="24"/>
          <w:szCs w:val="24"/>
        </w:rPr>
        <w:t>These can be seen in the urine (urinalysis) on microscopic and chemical (dipstick) examination. Examples are diabetic kidney disease, glomerulonephritis, and IgA nephropathy.</w:t>
      </w:r>
    </w:p>
    <w:p w:rsidR="00233E09" w:rsidRPr="00057BC9" w:rsidRDefault="00057BC9" w:rsidP="00057BC9">
      <w:pPr>
        <w:rPr>
          <w:rFonts w:ascii="Times New Roman" w:hAnsi="Times New Roman" w:cs="Times New Roman"/>
          <w:sz w:val="24"/>
          <w:szCs w:val="24"/>
        </w:rPr>
      </w:pPr>
      <w:r>
        <w:rPr>
          <w:rFonts w:ascii="Times New Roman" w:hAnsi="Times New Roman" w:cs="Times New Roman"/>
          <w:sz w:val="24"/>
          <w:szCs w:val="24"/>
        </w:rPr>
        <w:t xml:space="preserve">                     </w:t>
      </w:r>
      <w:r w:rsidRPr="00057BC9">
        <w:rPr>
          <w:rFonts w:ascii="Times New Roman" w:hAnsi="Times New Roman" w:cs="Times New Roman"/>
          <w:sz w:val="24"/>
          <w:szCs w:val="24"/>
        </w:rPr>
        <w:t>Due to the connection between the glomerulus and the GFR, the GFR is of clinical significance when suspecting a kidney disease, or when following up a case with known kidney disease, or when risking a development of renal damage such as beginning medication</w:t>
      </w:r>
      <w:r>
        <w:rPr>
          <w:rFonts w:ascii="Times New Roman" w:hAnsi="Times New Roman" w:cs="Times New Roman"/>
          <w:sz w:val="24"/>
          <w:szCs w:val="24"/>
        </w:rPr>
        <w:t>s with known nephrotoxicity.</w:t>
      </w:r>
    </w:p>
    <w:sectPr w:rsidR="00233E09" w:rsidRPr="00057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2D71"/>
    <w:multiLevelType w:val="hybridMultilevel"/>
    <w:tmpl w:val="9DC06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43E6A"/>
    <w:multiLevelType w:val="hybridMultilevel"/>
    <w:tmpl w:val="702E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09"/>
    <w:rsid w:val="00057BC9"/>
    <w:rsid w:val="00233E09"/>
    <w:rsid w:val="0040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A2A8"/>
  <w15:chartTrackingRefBased/>
  <w15:docId w15:val="{948417BA-FDCC-41B9-9FC7-05545B7A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fatima sani</dc:creator>
  <cp:keywords/>
  <dc:description/>
  <cp:lastModifiedBy>nana fatima sani</cp:lastModifiedBy>
  <cp:revision>2</cp:revision>
  <dcterms:created xsi:type="dcterms:W3CDTF">2020-06-07T19:59:00Z</dcterms:created>
  <dcterms:modified xsi:type="dcterms:W3CDTF">2020-06-07T20:40:00Z</dcterms:modified>
</cp:coreProperties>
</file>