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AC" w:rsidRPr="00221CAC" w:rsidRDefault="00221CAC" w:rsidP="00221CA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21CAC">
        <w:rPr>
          <w:rFonts w:ascii="Times New Roman" w:eastAsia="Times New Roman" w:hAnsi="Times New Roman" w:cs="Times New Roman"/>
          <w:b/>
          <w:bCs/>
          <w:kern w:val="36"/>
          <w:sz w:val="48"/>
          <w:szCs w:val="48"/>
        </w:rPr>
        <w:t>NAME: JEREMIAH JUDITH.C.</w:t>
      </w:r>
    </w:p>
    <w:p w:rsidR="00221CAC" w:rsidRPr="00221CAC" w:rsidRDefault="00221CAC" w:rsidP="00221C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1CAC">
        <w:rPr>
          <w:rFonts w:ascii="Times New Roman" w:eastAsia="Times New Roman" w:hAnsi="Times New Roman" w:cs="Times New Roman"/>
          <w:b/>
          <w:bCs/>
          <w:kern w:val="36"/>
          <w:sz w:val="48"/>
          <w:szCs w:val="48"/>
        </w:rPr>
        <w:t>MATRIC NO.: 18/MHS02/098</w:t>
      </w:r>
    </w:p>
    <w:p w:rsidR="00221CAC" w:rsidRPr="00221CAC" w:rsidRDefault="00221CAC" w:rsidP="00221C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1CAC">
        <w:rPr>
          <w:rFonts w:ascii="Times New Roman" w:eastAsia="Times New Roman" w:hAnsi="Times New Roman" w:cs="Times New Roman"/>
          <w:b/>
          <w:bCs/>
          <w:kern w:val="36"/>
          <w:sz w:val="48"/>
          <w:szCs w:val="48"/>
        </w:rPr>
        <w:t xml:space="preserve">COURSE: PHYSIOLOGY </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before="100" w:beforeAutospacing="1" w:after="100" w:afterAutospacing="1" w:line="240" w:lineRule="auto"/>
        <w:outlineLvl w:val="1"/>
        <w:rPr>
          <w:rFonts w:ascii="Times New Roman" w:eastAsia="Times New Roman" w:hAnsi="Times New Roman" w:cs="Times New Roman"/>
          <w:b/>
          <w:bCs/>
          <w:sz w:val="36"/>
          <w:szCs w:val="36"/>
        </w:rPr>
      </w:pPr>
      <w:r w:rsidRPr="00221CAC">
        <w:rPr>
          <w:rFonts w:ascii="Times New Roman" w:eastAsia="Times New Roman" w:hAnsi="Times New Roman" w:cs="Times New Roman"/>
          <w:b/>
          <w:bCs/>
          <w:sz w:val="36"/>
          <w:szCs w:val="36"/>
        </w:rPr>
        <w:t>SHORT NOTES ON TWO EYE DEFECTS:</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before="100" w:beforeAutospacing="1" w:after="100" w:afterAutospacing="1" w:line="240" w:lineRule="auto"/>
        <w:outlineLvl w:val="2"/>
        <w:rPr>
          <w:rFonts w:ascii="Times New Roman" w:eastAsia="Times New Roman" w:hAnsi="Times New Roman" w:cs="Times New Roman"/>
          <w:b/>
          <w:bCs/>
          <w:sz w:val="27"/>
          <w:szCs w:val="27"/>
        </w:rPr>
      </w:pPr>
      <w:r w:rsidRPr="00221CAC">
        <w:rPr>
          <w:rFonts w:ascii="Times New Roman" w:eastAsia="Times New Roman" w:hAnsi="Times New Roman" w:cs="Times New Roman"/>
          <w:b/>
          <w:bCs/>
          <w:sz w:val="27"/>
          <w:szCs w:val="27"/>
        </w:rPr>
        <w:t>MYOPIA:</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 xml:space="preserve">It is a defect due to which the eye is unable to see the distant objects clearly although it can see the nearby objects. It is when the eye is not able to focus properly on objects in the distance. This condition is very common and it often occurs with many members of the same family. It happens when the lens becomes a different shape (too curved) from usual, or when the eye is longer than normal, so light entering the eye focuses on a point </w:t>
      </w:r>
      <w:r w:rsidRPr="00221CAC">
        <w:rPr>
          <w:rFonts w:ascii="Times New Roman" w:eastAsia="Times New Roman" w:hAnsi="Times New Roman" w:cs="Times New Roman"/>
          <w:i/>
          <w:iCs/>
          <w:sz w:val="24"/>
          <w:szCs w:val="24"/>
        </w:rPr>
        <w:t>in front of</w:t>
      </w:r>
      <w:r w:rsidRPr="00221CAC">
        <w:rPr>
          <w:rFonts w:ascii="Times New Roman" w:eastAsia="Times New Roman" w:hAnsi="Times New Roman" w:cs="Times New Roman"/>
          <w:sz w:val="24"/>
          <w:szCs w:val="24"/>
        </w:rPr>
        <w:t xml:space="preserve"> the retina, rather than right on it. This makes distant objects look blurry. People with myopia often squint while watching television or trying to see distant objects. Sudden myopia can often be the first symptom of Type II Diabetes.</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b/>
          <w:bCs/>
          <w:sz w:val="24"/>
          <w:szCs w:val="24"/>
        </w:rPr>
        <w:t>Causes</w:t>
      </w:r>
      <w:r w:rsidRPr="00221CAC">
        <w:rPr>
          <w:rFonts w:ascii="Times New Roman" w:eastAsia="Times New Roman" w:hAnsi="Times New Roman" w:cs="Times New Roman"/>
          <w:sz w:val="24"/>
          <w:szCs w:val="24"/>
        </w:rPr>
        <w:t xml:space="preserve">: </w:t>
      </w: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1). The eye lens become so more convergent that is decrease in the focal length of lens.</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2). Elongation of eye ball.</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People who are nearsighted have what is called a refractive error. This means that the light rays bend incorrectly into the eye to transmit images to the brain. In people with myopia, the eyeball is too long or the cornea has too much curvature, so the light entering the eye is not focused correctly. Light rays of images focus in front of the retina, the light-sensitive part of the eye, rather than directly on the retina, causing blurred vision.</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Correction:</w:t>
      </w: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It can be corrected by making the eye lens more convergent, which can be done by placing a concave lens of suitable focal length</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before="100" w:beforeAutospacing="1" w:after="100" w:afterAutospacing="1" w:line="240" w:lineRule="auto"/>
        <w:outlineLvl w:val="2"/>
        <w:rPr>
          <w:rFonts w:ascii="Times New Roman" w:eastAsia="Times New Roman" w:hAnsi="Times New Roman" w:cs="Times New Roman"/>
          <w:b/>
          <w:bCs/>
          <w:sz w:val="27"/>
          <w:szCs w:val="27"/>
        </w:rPr>
      </w:pPr>
      <w:r w:rsidRPr="00221CAC">
        <w:rPr>
          <w:rFonts w:ascii="Times New Roman" w:eastAsia="Times New Roman" w:hAnsi="Times New Roman" w:cs="Times New Roman"/>
          <w:b/>
          <w:bCs/>
          <w:sz w:val="27"/>
          <w:szCs w:val="27"/>
        </w:rPr>
        <w:t>HYPERMETROPIA:</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lastRenderedPageBreak/>
        <w:t>It is the defect due to which the eye is unable to see clearly the nearby objects although it can see distant objects clearly. a condition of the eye in which light is focused behind</w:t>
      </w:r>
      <w:r>
        <w:rPr>
          <w:rFonts w:ascii="Times New Roman" w:eastAsia="Times New Roman" w:hAnsi="Times New Roman" w:cs="Times New Roman"/>
          <w:sz w:val="24"/>
          <w:szCs w:val="24"/>
        </w:rPr>
        <w:t>, instead of on, the retina.</w:t>
      </w:r>
      <w:r w:rsidRPr="00221CAC">
        <w:rPr>
          <w:rFonts w:ascii="Times New Roman" w:eastAsia="Times New Roman" w:hAnsi="Times New Roman" w:cs="Times New Roman"/>
          <w:sz w:val="24"/>
          <w:szCs w:val="24"/>
        </w:rPr>
        <w:t xml:space="preserve"> This results in close objects appearing blurry, while f</w:t>
      </w:r>
      <w:r>
        <w:rPr>
          <w:rFonts w:ascii="Times New Roman" w:eastAsia="Times New Roman" w:hAnsi="Times New Roman" w:cs="Times New Roman"/>
          <w:sz w:val="24"/>
          <w:szCs w:val="24"/>
        </w:rPr>
        <w:t>ar objects may appear normal.</w:t>
      </w:r>
      <w:r w:rsidRPr="00221CAC">
        <w:rPr>
          <w:rFonts w:ascii="Times New Roman" w:eastAsia="Times New Roman" w:hAnsi="Times New Roman" w:cs="Times New Roman"/>
          <w:sz w:val="24"/>
          <w:szCs w:val="24"/>
        </w:rPr>
        <w:t xml:space="preserve"> As the condition worsens, objects at </w:t>
      </w:r>
      <w:r>
        <w:rPr>
          <w:rFonts w:ascii="Times New Roman" w:eastAsia="Times New Roman" w:hAnsi="Times New Roman" w:cs="Times New Roman"/>
          <w:sz w:val="24"/>
          <w:szCs w:val="24"/>
        </w:rPr>
        <w:t>all distances may be blurry.</w:t>
      </w:r>
      <w:r w:rsidRPr="00221CAC">
        <w:rPr>
          <w:rFonts w:ascii="Times New Roman" w:eastAsia="Times New Roman" w:hAnsi="Times New Roman" w:cs="Times New Roman"/>
          <w:sz w:val="24"/>
          <w:szCs w:val="24"/>
        </w:rPr>
        <w:t xml:space="preserve"> Other symptoms may incl</w:t>
      </w:r>
      <w:r>
        <w:rPr>
          <w:rFonts w:ascii="Times New Roman" w:eastAsia="Times New Roman" w:hAnsi="Times New Roman" w:cs="Times New Roman"/>
          <w:sz w:val="24"/>
          <w:szCs w:val="24"/>
        </w:rPr>
        <w:t>ude headaches and eye strain.</w:t>
      </w:r>
      <w:r w:rsidRPr="00221CAC">
        <w:rPr>
          <w:rFonts w:ascii="Times New Roman" w:eastAsia="Times New Roman" w:hAnsi="Times New Roman" w:cs="Times New Roman"/>
          <w:sz w:val="24"/>
          <w:szCs w:val="24"/>
        </w:rPr>
        <w:t xml:space="preserve"> People may also experience accommodative dysfunction, binocular dysfunction, amblyopia, and strabismus.</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b/>
          <w:bCs/>
          <w:sz w:val="24"/>
          <w:szCs w:val="24"/>
        </w:rPr>
        <w:t>Causes</w:t>
      </w:r>
      <w:r w:rsidRPr="00221CAC">
        <w:rPr>
          <w:rFonts w:ascii="Times New Roman" w:eastAsia="Times New Roman" w:hAnsi="Times New Roman" w:cs="Times New Roman"/>
          <w:sz w:val="24"/>
          <w:szCs w:val="24"/>
        </w:rPr>
        <w:t>:</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1). Increase of the focal length of the eye lens.</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2). Shortening of the eye ball.</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The cause is</w:t>
      </w:r>
      <w:r>
        <w:rPr>
          <w:rFonts w:ascii="Times New Roman" w:eastAsia="Times New Roman" w:hAnsi="Times New Roman" w:cs="Times New Roman"/>
          <w:sz w:val="24"/>
          <w:szCs w:val="24"/>
        </w:rPr>
        <w:t xml:space="preserve"> an imperfection of the eyes.</w:t>
      </w:r>
      <w:r w:rsidRPr="00221CAC">
        <w:rPr>
          <w:rFonts w:ascii="Times New Roman" w:eastAsia="Times New Roman" w:hAnsi="Times New Roman" w:cs="Times New Roman"/>
          <w:sz w:val="24"/>
          <w:szCs w:val="24"/>
        </w:rPr>
        <w:t xml:space="preserve"> Often it occurs when the eyeball is too short, or the </w:t>
      </w:r>
      <w:r>
        <w:rPr>
          <w:rFonts w:ascii="Times New Roman" w:eastAsia="Times New Roman" w:hAnsi="Times New Roman" w:cs="Times New Roman"/>
          <w:sz w:val="24"/>
          <w:szCs w:val="24"/>
        </w:rPr>
        <w:t>lens or cornea is misshapen.</w:t>
      </w:r>
      <w:r w:rsidRPr="00221CAC">
        <w:rPr>
          <w:rFonts w:ascii="Times New Roman" w:eastAsia="Times New Roman" w:hAnsi="Times New Roman" w:cs="Times New Roman"/>
          <w:sz w:val="24"/>
          <w:szCs w:val="24"/>
        </w:rPr>
        <w:t xml:space="preserve"> Risk factors include a family history of the condition, diabetes, certain medications, </w:t>
      </w:r>
      <w:r>
        <w:rPr>
          <w:rFonts w:ascii="Times New Roman" w:eastAsia="Times New Roman" w:hAnsi="Times New Roman" w:cs="Times New Roman"/>
          <w:sz w:val="24"/>
          <w:szCs w:val="24"/>
        </w:rPr>
        <w:t>and tumors around the eye.</w:t>
      </w:r>
      <w:r w:rsidRPr="00221CAC">
        <w:rPr>
          <w:rFonts w:ascii="Times New Roman" w:eastAsia="Times New Roman" w:hAnsi="Times New Roman" w:cs="Times New Roman"/>
          <w:sz w:val="24"/>
          <w:szCs w:val="24"/>
        </w:rPr>
        <w:t xml:space="preserve"> It is</w:t>
      </w:r>
      <w:r>
        <w:rPr>
          <w:rFonts w:ascii="Times New Roman" w:eastAsia="Times New Roman" w:hAnsi="Times New Roman" w:cs="Times New Roman"/>
          <w:sz w:val="24"/>
          <w:szCs w:val="24"/>
        </w:rPr>
        <w:t xml:space="preserve"> a type of refractive error.</w:t>
      </w:r>
      <w:r w:rsidRPr="00221CAC">
        <w:rPr>
          <w:rFonts w:ascii="Times New Roman" w:eastAsia="Times New Roman" w:hAnsi="Times New Roman" w:cs="Times New Roman"/>
          <w:sz w:val="24"/>
          <w:szCs w:val="24"/>
        </w:rPr>
        <w:t xml:space="preserve"> Diag</w:t>
      </w:r>
      <w:r>
        <w:rPr>
          <w:rFonts w:ascii="Times New Roman" w:eastAsia="Times New Roman" w:hAnsi="Times New Roman" w:cs="Times New Roman"/>
          <w:sz w:val="24"/>
          <w:szCs w:val="24"/>
        </w:rPr>
        <w:t>nosis is based on an eye exam.</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b/>
          <w:bCs/>
          <w:sz w:val="24"/>
          <w:szCs w:val="24"/>
        </w:rPr>
        <w:t>Correction</w:t>
      </w:r>
      <w:r w:rsidRPr="00221CAC">
        <w:rPr>
          <w:rFonts w:ascii="Times New Roman" w:eastAsia="Times New Roman" w:hAnsi="Times New Roman" w:cs="Times New Roman"/>
          <w:sz w:val="24"/>
          <w:szCs w:val="24"/>
        </w:rPr>
        <w:t>:</w:t>
      </w:r>
    </w:p>
    <w:p w:rsidR="00221CAC" w:rsidRPr="00221CAC" w:rsidRDefault="00221CAC" w:rsidP="00221CAC">
      <w:pPr>
        <w:spacing w:after="0" w:line="240" w:lineRule="auto"/>
        <w:rPr>
          <w:rFonts w:ascii="Times New Roman" w:eastAsia="Times New Roman" w:hAnsi="Times New Roman" w:cs="Times New Roman"/>
          <w:sz w:val="24"/>
          <w:szCs w:val="24"/>
        </w:rPr>
      </w:pPr>
    </w:p>
    <w:p w:rsidR="00221CAC" w:rsidRPr="00221CAC" w:rsidRDefault="00221CAC" w:rsidP="00221CAC">
      <w:pPr>
        <w:spacing w:after="0" w:line="240" w:lineRule="auto"/>
        <w:rPr>
          <w:rFonts w:ascii="Times New Roman" w:eastAsia="Times New Roman" w:hAnsi="Times New Roman" w:cs="Times New Roman"/>
          <w:sz w:val="24"/>
          <w:szCs w:val="24"/>
        </w:rPr>
      </w:pPr>
      <w:r w:rsidRPr="00221CAC">
        <w:rPr>
          <w:rFonts w:ascii="Times New Roman" w:eastAsia="Times New Roman" w:hAnsi="Times New Roman" w:cs="Times New Roman"/>
          <w:sz w:val="24"/>
          <w:szCs w:val="24"/>
        </w:rPr>
        <w:t>It can be corrected by using convex lens of suitable focal length. Management can occur with eyeglasses</w:t>
      </w:r>
      <w:r>
        <w:rPr>
          <w:rFonts w:ascii="Times New Roman" w:eastAsia="Times New Roman" w:hAnsi="Times New Roman" w:cs="Times New Roman"/>
          <w:sz w:val="24"/>
          <w:szCs w:val="24"/>
        </w:rPr>
        <w:t>, contact lenses, or surgery.</w:t>
      </w:r>
      <w:r w:rsidRPr="00221CAC">
        <w:rPr>
          <w:rFonts w:ascii="Times New Roman" w:eastAsia="Times New Roman" w:hAnsi="Times New Roman" w:cs="Times New Roman"/>
          <w:sz w:val="24"/>
          <w:szCs w:val="24"/>
        </w:rPr>
        <w:t xml:space="preserve"> Glasses are easiest while contact lenses can pro</w:t>
      </w:r>
      <w:r>
        <w:rPr>
          <w:rFonts w:ascii="Times New Roman" w:eastAsia="Times New Roman" w:hAnsi="Times New Roman" w:cs="Times New Roman"/>
          <w:sz w:val="24"/>
          <w:szCs w:val="24"/>
        </w:rPr>
        <w:t>vide a wider field of vision.</w:t>
      </w:r>
      <w:r w:rsidRPr="00221CAC">
        <w:rPr>
          <w:rFonts w:ascii="Times New Roman" w:eastAsia="Times New Roman" w:hAnsi="Times New Roman" w:cs="Times New Roman"/>
          <w:sz w:val="24"/>
          <w:szCs w:val="24"/>
        </w:rPr>
        <w:t xml:space="preserve"> Surgery works by chan</w:t>
      </w:r>
      <w:r>
        <w:rPr>
          <w:rFonts w:ascii="Times New Roman" w:eastAsia="Times New Roman" w:hAnsi="Times New Roman" w:cs="Times New Roman"/>
          <w:sz w:val="24"/>
          <w:szCs w:val="24"/>
        </w:rPr>
        <w:t>ging the shape of the cornea.</w:t>
      </w:r>
      <w:r w:rsidRPr="00221CAC">
        <w:rPr>
          <w:rFonts w:ascii="Times New Roman" w:eastAsia="Times New Roman" w:hAnsi="Times New Roman" w:cs="Times New Roman"/>
          <w:sz w:val="24"/>
          <w:szCs w:val="24"/>
        </w:rPr>
        <w:t xml:space="preserve"> Far-sightedness primarily affects young children, with rates of 8% at</w:t>
      </w:r>
      <w:r>
        <w:rPr>
          <w:rFonts w:ascii="Times New Roman" w:eastAsia="Times New Roman" w:hAnsi="Times New Roman" w:cs="Times New Roman"/>
          <w:sz w:val="24"/>
          <w:szCs w:val="24"/>
        </w:rPr>
        <w:t xml:space="preserve"> 6 years and 1% at 15 years.</w:t>
      </w:r>
      <w:r w:rsidRPr="00221CAC">
        <w:rPr>
          <w:rFonts w:ascii="Times New Roman" w:eastAsia="Times New Roman" w:hAnsi="Times New Roman" w:cs="Times New Roman"/>
          <w:sz w:val="24"/>
          <w:szCs w:val="24"/>
        </w:rPr>
        <w:t xml:space="preserve"> It then becomes more common again after the age of 40, affecting about half of people.</w:t>
      </w:r>
    </w:p>
    <w:p w:rsidR="00221CAC" w:rsidRPr="00221CAC" w:rsidRDefault="00221CAC" w:rsidP="00221CAC">
      <w:pPr>
        <w:spacing w:after="0" w:line="240" w:lineRule="auto"/>
        <w:rPr>
          <w:rFonts w:ascii="Times New Roman" w:eastAsia="Times New Roman" w:hAnsi="Times New Roman" w:cs="Times New Roman"/>
          <w:sz w:val="24"/>
          <w:szCs w:val="24"/>
        </w:rPr>
      </w:pPr>
    </w:p>
    <w:p w:rsidR="00B73AF2" w:rsidRDefault="00B73AF2"/>
    <w:sectPr w:rsidR="00B7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AC"/>
    <w:rsid w:val="00221CAC"/>
    <w:rsid w:val="00B7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4F63"/>
  <w15:chartTrackingRefBased/>
  <w15:docId w15:val="{E08FC4AF-3AA5-4864-BFF8-A50D3CD9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7592">
      <w:bodyDiv w:val="1"/>
      <w:marLeft w:val="0"/>
      <w:marRight w:val="0"/>
      <w:marTop w:val="0"/>
      <w:marBottom w:val="0"/>
      <w:divBdr>
        <w:top w:val="none" w:sz="0" w:space="0" w:color="auto"/>
        <w:left w:val="none" w:sz="0" w:space="0" w:color="auto"/>
        <w:bottom w:val="none" w:sz="0" w:space="0" w:color="auto"/>
        <w:right w:val="none" w:sz="0" w:space="0" w:color="auto"/>
      </w:divBdr>
      <w:divsChild>
        <w:div w:id="1518040719">
          <w:marLeft w:val="0"/>
          <w:marRight w:val="0"/>
          <w:marTop w:val="0"/>
          <w:marBottom w:val="0"/>
          <w:divBdr>
            <w:top w:val="none" w:sz="0" w:space="0" w:color="auto"/>
            <w:left w:val="none" w:sz="0" w:space="0" w:color="auto"/>
            <w:bottom w:val="none" w:sz="0" w:space="0" w:color="auto"/>
            <w:right w:val="none" w:sz="0" w:space="0" w:color="auto"/>
          </w:divBdr>
        </w:div>
        <w:div w:id="2068920246">
          <w:marLeft w:val="0"/>
          <w:marRight w:val="0"/>
          <w:marTop w:val="0"/>
          <w:marBottom w:val="0"/>
          <w:divBdr>
            <w:top w:val="none" w:sz="0" w:space="0" w:color="auto"/>
            <w:left w:val="none" w:sz="0" w:space="0" w:color="auto"/>
            <w:bottom w:val="none" w:sz="0" w:space="0" w:color="auto"/>
            <w:right w:val="none" w:sz="0" w:space="0" w:color="auto"/>
          </w:divBdr>
        </w:div>
        <w:div w:id="1544291690">
          <w:marLeft w:val="0"/>
          <w:marRight w:val="0"/>
          <w:marTop w:val="0"/>
          <w:marBottom w:val="0"/>
          <w:divBdr>
            <w:top w:val="none" w:sz="0" w:space="0" w:color="auto"/>
            <w:left w:val="none" w:sz="0" w:space="0" w:color="auto"/>
            <w:bottom w:val="none" w:sz="0" w:space="0" w:color="auto"/>
            <w:right w:val="none" w:sz="0" w:space="0" w:color="auto"/>
          </w:divBdr>
        </w:div>
        <w:div w:id="1233659837">
          <w:marLeft w:val="0"/>
          <w:marRight w:val="0"/>
          <w:marTop w:val="0"/>
          <w:marBottom w:val="0"/>
          <w:divBdr>
            <w:top w:val="none" w:sz="0" w:space="0" w:color="auto"/>
            <w:left w:val="none" w:sz="0" w:space="0" w:color="auto"/>
            <w:bottom w:val="none" w:sz="0" w:space="0" w:color="auto"/>
            <w:right w:val="none" w:sz="0" w:space="0" w:color="auto"/>
          </w:divBdr>
        </w:div>
        <w:div w:id="412355076">
          <w:marLeft w:val="0"/>
          <w:marRight w:val="0"/>
          <w:marTop w:val="0"/>
          <w:marBottom w:val="0"/>
          <w:divBdr>
            <w:top w:val="none" w:sz="0" w:space="0" w:color="auto"/>
            <w:left w:val="none" w:sz="0" w:space="0" w:color="auto"/>
            <w:bottom w:val="none" w:sz="0" w:space="0" w:color="auto"/>
            <w:right w:val="none" w:sz="0" w:space="0" w:color="auto"/>
          </w:divBdr>
        </w:div>
        <w:div w:id="1054085031">
          <w:marLeft w:val="0"/>
          <w:marRight w:val="0"/>
          <w:marTop w:val="0"/>
          <w:marBottom w:val="0"/>
          <w:divBdr>
            <w:top w:val="none" w:sz="0" w:space="0" w:color="auto"/>
            <w:left w:val="none" w:sz="0" w:space="0" w:color="auto"/>
            <w:bottom w:val="none" w:sz="0" w:space="0" w:color="auto"/>
            <w:right w:val="none" w:sz="0" w:space="0" w:color="auto"/>
          </w:divBdr>
        </w:div>
        <w:div w:id="2012029086">
          <w:marLeft w:val="0"/>
          <w:marRight w:val="0"/>
          <w:marTop w:val="0"/>
          <w:marBottom w:val="0"/>
          <w:divBdr>
            <w:top w:val="none" w:sz="0" w:space="0" w:color="auto"/>
            <w:left w:val="none" w:sz="0" w:space="0" w:color="auto"/>
            <w:bottom w:val="none" w:sz="0" w:space="0" w:color="auto"/>
            <w:right w:val="none" w:sz="0" w:space="0" w:color="auto"/>
          </w:divBdr>
        </w:div>
        <w:div w:id="1593902573">
          <w:marLeft w:val="0"/>
          <w:marRight w:val="0"/>
          <w:marTop w:val="0"/>
          <w:marBottom w:val="0"/>
          <w:divBdr>
            <w:top w:val="none" w:sz="0" w:space="0" w:color="auto"/>
            <w:left w:val="none" w:sz="0" w:space="0" w:color="auto"/>
            <w:bottom w:val="none" w:sz="0" w:space="0" w:color="auto"/>
            <w:right w:val="none" w:sz="0" w:space="0" w:color="auto"/>
          </w:divBdr>
        </w:div>
        <w:div w:id="1638300271">
          <w:marLeft w:val="0"/>
          <w:marRight w:val="0"/>
          <w:marTop w:val="0"/>
          <w:marBottom w:val="0"/>
          <w:divBdr>
            <w:top w:val="none" w:sz="0" w:space="0" w:color="auto"/>
            <w:left w:val="none" w:sz="0" w:space="0" w:color="auto"/>
            <w:bottom w:val="none" w:sz="0" w:space="0" w:color="auto"/>
            <w:right w:val="none" w:sz="0" w:space="0" w:color="auto"/>
          </w:divBdr>
        </w:div>
        <w:div w:id="762804021">
          <w:marLeft w:val="0"/>
          <w:marRight w:val="0"/>
          <w:marTop w:val="0"/>
          <w:marBottom w:val="0"/>
          <w:divBdr>
            <w:top w:val="none" w:sz="0" w:space="0" w:color="auto"/>
            <w:left w:val="none" w:sz="0" w:space="0" w:color="auto"/>
            <w:bottom w:val="none" w:sz="0" w:space="0" w:color="auto"/>
            <w:right w:val="none" w:sz="0" w:space="0" w:color="auto"/>
          </w:divBdr>
        </w:div>
        <w:div w:id="1328171156">
          <w:marLeft w:val="0"/>
          <w:marRight w:val="0"/>
          <w:marTop w:val="0"/>
          <w:marBottom w:val="0"/>
          <w:divBdr>
            <w:top w:val="none" w:sz="0" w:space="0" w:color="auto"/>
            <w:left w:val="none" w:sz="0" w:space="0" w:color="auto"/>
            <w:bottom w:val="none" w:sz="0" w:space="0" w:color="auto"/>
            <w:right w:val="none" w:sz="0" w:space="0" w:color="auto"/>
          </w:divBdr>
        </w:div>
        <w:div w:id="1834222623">
          <w:marLeft w:val="0"/>
          <w:marRight w:val="0"/>
          <w:marTop w:val="0"/>
          <w:marBottom w:val="0"/>
          <w:divBdr>
            <w:top w:val="none" w:sz="0" w:space="0" w:color="auto"/>
            <w:left w:val="none" w:sz="0" w:space="0" w:color="auto"/>
            <w:bottom w:val="none" w:sz="0" w:space="0" w:color="auto"/>
            <w:right w:val="none" w:sz="0" w:space="0" w:color="auto"/>
          </w:divBdr>
        </w:div>
        <w:div w:id="853375709">
          <w:marLeft w:val="0"/>
          <w:marRight w:val="0"/>
          <w:marTop w:val="0"/>
          <w:marBottom w:val="0"/>
          <w:divBdr>
            <w:top w:val="none" w:sz="0" w:space="0" w:color="auto"/>
            <w:left w:val="none" w:sz="0" w:space="0" w:color="auto"/>
            <w:bottom w:val="none" w:sz="0" w:space="0" w:color="auto"/>
            <w:right w:val="none" w:sz="0" w:space="0" w:color="auto"/>
          </w:divBdr>
        </w:div>
        <w:div w:id="285816541">
          <w:marLeft w:val="0"/>
          <w:marRight w:val="0"/>
          <w:marTop w:val="0"/>
          <w:marBottom w:val="0"/>
          <w:divBdr>
            <w:top w:val="none" w:sz="0" w:space="0" w:color="auto"/>
            <w:left w:val="none" w:sz="0" w:space="0" w:color="auto"/>
            <w:bottom w:val="none" w:sz="0" w:space="0" w:color="auto"/>
            <w:right w:val="none" w:sz="0" w:space="0" w:color="auto"/>
          </w:divBdr>
        </w:div>
        <w:div w:id="1733387303">
          <w:marLeft w:val="0"/>
          <w:marRight w:val="0"/>
          <w:marTop w:val="0"/>
          <w:marBottom w:val="0"/>
          <w:divBdr>
            <w:top w:val="none" w:sz="0" w:space="0" w:color="auto"/>
            <w:left w:val="none" w:sz="0" w:space="0" w:color="auto"/>
            <w:bottom w:val="none" w:sz="0" w:space="0" w:color="auto"/>
            <w:right w:val="none" w:sz="0" w:space="0" w:color="auto"/>
          </w:divBdr>
        </w:div>
        <w:div w:id="1227758525">
          <w:marLeft w:val="0"/>
          <w:marRight w:val="0"/>
          <w:marTop w:val="0"/>
          <w:marBottom w:val="0"/>
          <w:divBdr>
            <w:top w:val="none" w:sz="0" w:space="0" w:color="auto"/>
            <w:left w:val="none" w:sz="0" w:space="0" w:color="auto"/>
            <w:bottom w:val="none" w:sz="0" w:space="0" w:color="auto"/>
            <w:right w:val="none" w:sz="0" w:space="0" w:color="auto"/>
          </w:divBdr>
        </w:div>
        <w:div w:id="1021399216">
          <w:marLeft w:val="0"/>
          <w:marRight w:val="0"/>
          <w:marTop w:val="0"/>
          <w:marBottom w:val="0"/>
          <w:divBdr>
            <w:top w:val="none" w:sz="0" w:space="0" w:color="auto"/>
            <w:left w:val="none" w:sz="0" w:space="0" w:color="auto"/>
            <w:bottom w:val="none" w:sz="0" w:space="0" w:color="auto"/>
            <w:right w:val="none" w:sz="0" w:space="0" w:color="auto"/>
          </w:divBdr>
        </w:div>
        <w:div w:id="39600254">
          <w:marLeft w:val="0"/>
          <w:marRight w:val="0"/>
          <w:marTop w:val="0"/>
          <w:marBottom w:val="0"/>
          <w:divBdr>
            <w:top w:val="none" w:sz="0" w:space="0" w:color="auto"/>
            <w:left w:val="none" w:sz="0" w:space="0" w:color="auto"/>
            <w:bottom w:val="none" w:sz="0" w:space="0" w:color="auto"/>
            <w:right w:val="none" w:sz="0" w:space="0" w:color="auto"/>
          </w:divBdr>
        </w:div>
        <w:div w:id="1136874847">
          <w:marLeft w:val="0"/>
          <w:marRight w:val="0"/>
          <w:marTop w:val="0"/>
          <w:marBottom w:val="0"/>
          <w:divBdr>
            <w:top w:val="none" w:sz="0" w:space="0" w:color="auto"/>
            <w:left w:val="none" w:sz="0" w:space="0" w:color="auto"/>
            <w:bottom w:val="none" w:sz="0" w:space="0" w:color="auto"/>
            <w:right w:val="none" w:sz="0" w:space="0" w:color="auto"/>
          </w:divBdr>
        </w:div>
        <w:div w:id="1302079538">
          <w:marLeft w:val="0"/>
          <w:marRight w:val="0"/>
          <w:marTop w:val="0"/>
          <w:marBottom w:val="0"/>
          <w:divBdr>
            <w:top w:val="none" w:sz="0" w:space="0" w:color="auto"/>
            <w:left w:val="none" w:sz="0" w:space="0" w:color="auto"/>
            <w:bottom w:val="none" w:sz="0" w:space="0" w:color="auto"/>
            <w:right w:val="none" w:sz="0" w:space="0" w:color="auto"/>
          </w:divBdr>
        </w:div>
        <w:div w:id="321930223">
          <w:marLeft w:val="0"/>
          <w:marRight w:val="0"/>
          <w:marTop w:val="0"/>
          <w:marBottom w:val="0"/>
          <w:divBdr>
            <w:top w:val="none" w:sz="0" w:space="0" w:color="auto"/>
            <w:left w:val="none" w:sz="0" w:space="0" w:color="auto"/>
            <w:bottom w:val="none" w:sz="0" w:space="0" w:color="auto"/>
            <w:right w:val="none" w:sz="0" w:space="0" w:color="auto"/>
          </w:divBdr>
        </w:div>
        <w:div w:id="910968671">
          <w:marLeft w:val="0"/>
          <w:marRight w:val="0"/>
          <w:marTop w:val="0"/>
          <w:marBottom w:val="0"/>
          <w:divBdr>
            <w:top w:val="none" w:sz="0" w:space="0" w:color="auto"/>
            <w:left w:val="none" w:sz="0" w:space="0" w:color="auto"/>
            <w:bottom w:val="none" w:sz="0" w:space="0" w:color="auto"/>
            <w:right w:val="none" w:sz="0" w:space="0" w:color="auto"/>
          </w:divBdr>
        </w:div>
        <w:div w:id="513036477">
          <w:marLeft w:val="0"/>
          <w:marRight w:val="0"/>
          <w:marTop w:val="0"/>
          <w:marBottom w:val="0"/>
          <w:divBdr>
            <w:top w:val="none" w:sz="0" w:space="0" w:color="auto"/>
            <w:left w:val="none" w:sz="0" w:space="0" w:color="auto"/>
            <w:bottom w:val="none" w:sz="0" w:space="0" w:color="auto"/>
            <w:right w:val="none" w:sz="0" w:space="0" w:color="auto"/>
          </w:divBdr>
        </w:div>
        <w:div w:id="2013752738">
          <w:marLeft w:val="0"/>
          <w:marRight w:val="0"/>
          <w:marTop w:val="0"/>
          <w:marBottom w:val="0"/>
          <w:divBdr>
            <w:top w:val="none" w:sz="0" w:space="0" w:color="auto"/>
            <w:left w:val="none" w:sz="0" w:space="0" w:color="auto"/>
            <w:bottom w:val="none" w:sz="0" w:space="0" w:color="auto"/>
            <w:right w:val="none" w:sz="0" w:space="0" w:color="auto"/>
          </w:divBdr>
        </w:div>
        <w:div w:id="1974797403">
          <w:marLeft w:val="0"/>
          <w:marRight w:val="0"/>
          <w:marTop w:val="0"/>
          <w:marBottom w:val="0"/>
          <w:divBdr>
            <w:top w:val="none" w:sz="0" w:space="0" w:color="auto"/>
            <w:left w:val="none" w:sz="0" w:space="0" w:color="auto"/>
            <w:bottom w:val="none" w:sz="0" w:space="0" w:color="auto"/>
            <w:right w:val="none" w:sz="0" w:space="0" w:color="auto"/>
          </w:divBdr>
        </w:div>
        <w:div w:id="469249774">
          <w:marLeft w:val="0"/>
          <w:marRight w:val="0"/>
          <w:marTop w:val="0"/>
          <w:marBottom w:val="0"/>
          <w:divBdr>
            <w:top w:val="none" w:sz="0" w:space="0" w:color="auto"/>
            <w:left w:val="none" w:sz="0" w:space="0" w:color="auto"/>
            <w:bottom w:val="none" w:sz="0" w:space="0" w:color="auto"/>
            <w:right w:val="none" w:sz="0" w:space="0" w:color="auto"/>
          </w:divBdr>
        </w:div>
        <w:div w:id="1975065641">
          <w:marLeft w:val="0"/>
          <w:marRight w:val="0"/>
          <w:marTop w:val="0"/>
          <w:marBottom w:val="0"/>
          <w:divBdr>
            <w:top w:val="none" w:sz="0" w:space="0" w:color="auto"/>
            <w:left w:val="none" w:sz="0" w:space="0" w:color="auto"/>
            <w:bottom w:val="none" w:sz="0" w:space="0" w:color="auto"/>
            <w:right w:val="none" w:sz="0" w:space="0" w:color="auto"/>
          </w:divBdr>
        </w:div>
        <w:div w:id="1552233551">
          <w:marLeft w:val="0"/>
          <w:marRight w:val="0"/>
          <w:marTop w:val="0"/>
          <w:marBottom w:val="0"/>
          <w:divBdr>
            <w:top w:val="none" w:sz="0" w:space="0" w:color="auto"/>
            <w:left w:val="none" w:sz="0" w:space="0" w:color="auto"/>
            <w:bottom w:val="none" w:sz="0" w:space="0" w:color="auto"/>
            <w:right w:val="none" w:sz="0" w:space="0" w:color="auto"/>
          </w:divBdr>
        </w:div>
        <w:div w:id="1269116926">
          <w:marLeft w:val="0"/>
          <w:marRight w:val="0"/>
          <w:marTop w:val="0"/>
          <w:marBottom w:val="0"/>
          <w:divBdr>
            <w:top w:val="none" w:sz="0" w:space="0" w:color="auto"/>
            <w:left w:val="none" w:sz="0" w:space="0" w:color="auto"/>
            <w:bottom w:val="none" w:sz="0" w:space="0" w:color="auto"/>
            <w:right w:val="none" w:sz="0" w:space="0" w:color="auto"/>
          </w:divBdr>
        </w:div>
        <w:div w:id="1208444737">
          <w:marLeft w:val="0"/>
          <w:marRight w:val="0"/>
          <w:marTop w:val="0"/>
          <w:marBottom w:val="0"/>
          <w:divBdr>
            <w:top w:val="none" w:sz="0" w:space="0" w:color="auto"/>
            <w:left w:val="none" w:sz="0" w:space="0" w:color="auto"/>
            <w:bottom w:val="none" w:sz="0" w:space="0" w:color="auto"/>
            <w:right w:val="none" w:sz="0" w:space="0" w:color="auto"/>
          </w:divBdr>
        </w:div>
        <w:div w:id="1570190238">
          <w:marLeft w:val="0"/>
          <w:marRight w:val="0"/>
          <w:marTop w:val="0"/>
          <w:marBottom w:val="0"/>
          <w:divBdr>
            <w:top w:val="none" w:sz="0" w:space="0" w:color="auto"/>
            <w:left w:val="none" w:sz="0" w:space="0" w:color="auto"/>
            <w:bottom w:val="none" w:sz="0" w:space="0" w:color="auto"/>
            <w:right w:val="none" w:sz="0" w:space="0" w:color="auto"/>
          </w:divBdr>
        </w:div>
        <w:div w:id="1545485870">
          <w:marLeft w:val="0"/>
          <w:marRight w:val="0"/>
          <w:marTop w:val="0"/>
          <w:marBottom w:val="0"/>
          <w:divBdr>
            <w:top w:val="none" w:sz="0" w:space="0" w:color="auto"/>
            <w:left w:val="none" w:sz="0" w:space="0" w:color="auto"/>
            <w:bottom w:val="none" w:sz="0" w:space="0" w:color="auto"/>
            <w:right w:val="none" w:sz="0" w:space="0" w:color="auto"/>
          </w:divBdr>
        </w:div>
        <w:div w:id="2038307720">
          <w:marLeft w:val="0"/>
          <w:marRight w:val="0"/>
          <w:marTop w:val="0"/>
          <w:marBottom w:val="0"/>
          <w:divBdr>
            <w:top w:val="none" w:sz="0" w:space="0" w:color="auto"/>
            <w:left w:val="none" w:sz="0" w:space="0" w:color="auto"/>
            <w:bottom w:val="none" w:sz="0" w:space="0" w:color="auto"/>
            <w:right w:val="none" w:sz="0" w:space="0" w:color="auto"/>
          </w:divBdr>
        </w:div>
        <w:div w:id="1161503433">
          <w:marLeft w:val="0"/>
          <w:marRight w:val="0"/>
          <w:marTop w:val="0"/>
          <w:marBottom w:val="0"/>
          <w:divBdr>
            <w:top w:val="none" w:sz="0" w:space="0" w:color="auto"/>
            <w:left w:val="none" w:sz="0" w:space="0" w:color="auto"/>
            <w:bottom w:val="none" w:sz="0" w:space="0" w:color="auto"/>
            <w:right w:val="none" w:sz="0" w:space="0" w:color="auto"/>
          </w:divBdr>
        </w:div>
        <w:div w:id="298845300">
          <w:marLeft w:val="0"/>
          <w:marRight w:val="0"/>
          <w:marTop w:val="0"/>
          <w:marBottom w:val="0"/>
          <w:divBdr>
            <w:top w:val="none" w:sz="0" w:space="0" w:color="auto"/>
            <w:left w:val="none" w:sz="0" w:space="0" w:color="auto"/>
            <w:bottom w:val="none" w:sz="0" w:space="0" w:color="auto"/>
            <w:right w:val="none" w:sz="0" w:space="0" w:color="auto"/>
          </w:divBdr>
        </w:div>
        <w:div w:id="172556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2020-06-09T16:45:00Z</dcterms:created>
  <dcterms:modified xsi:type="dcterms:W3CDTF">2020-06-09T16:49:00Z</dcterms:modified>
</cp:coreProperties>
</file>