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27EBE" w14:textId="77777777" w:rsidR="001565A6" w:rsidRDefault="001565A6" w:rsidP="001565A6">
      <w:pPr>
        <w:pStyle w:val="Heading1"/>
        <w:rPr>
          <w:rFonts w:ascii="Times New Roman" w:hAnsi="Times New Roman" w:cs="Times New Roman"/>
        </w:rPr>
      </w:pPr>
      <w:r>
        <w:rPr>
          <w:rFonts w:ascii="Times New Roman" w:hAnsi="Times New Roman" w:cs="Times New Roman"/>
        </w:rPr>
        <w:t xml:space="preserve">NAME; </w:t>
      </w:r>
      <w:proofErr w:type="gramStart"/>
      <w:r>
        <w:rPr>
          <w:rFonts w:ascii="Times New Roman" w:hAnsi="Times New Roman" w:cs="Times New Roman"/>
        </w:rPr>
        <w:t>ONI  JOY</w:t>
      </w:r>
      <w:proofErr w:type="gramEnd"/>
      <w:r>
        <w:rPr>
          <w:rFonts w:ascii="Times New Roman" w:hAnsi="Times New Roman" w:cs="Times New Roman"/>
        </w:rPr>
        <w:t xml:space="preserve">  OLAMIDE</w:t>
      </w:r>
    </w:p>
    <w:p w14:paraId="3A352E5E" w14:textId="77777777" w:rsidR="001565A6" w:rsidRDefault="001565A6" w:rsidP="001565A6"/>
    <w:p w14:paraId="2540A2D8" w14:textId="77777777" w:rsidR="001565A6" w:rsidRDefault="001565A6" w:rsidP="001565A6"/>
    <w:p w14:paraId="3BB3F204" w14:textId="77777777" w:rsidR="001565A6" w:rsidRDefault="001565A6" w:rsidP="001565A6"/>
    <w:p w14:paraId="01584A1D" w14:textId="77777777" w:rsidR="001565A6" w:rsidRDefault="001565A6" w:rsidP="001565A6">
      <w:pPr>
        <w:pStyle w:val="Heading1"/>
        <w:rPr>
          <w:rFonts w:ascii="Times New Roman" w:hAnsi="Times New Roman" w:cs="Times New Roman"/>
        </w:rPr>
      </w:pPr>
      <w:r>
        <w:rPr>
          <w:rFonts w:ascii="Times New Roman" w:hAnsi="Times New Roman" w:cs="Times New Roman"/>
        </w:rPr>
        <w:t>MATRIC NUMBER; 18/MHS02/157</w:t>
      </w:r>
    </w:p>
    <w:p w14:paraId="331FF907" w14:textId="77777777" w:rsidR="001565A6" w:rsidRDefault="001565A6" w:rsidP="001565A6"/>
    <w:p w14:paraId="6CA147C0" w14:textId="77777777" w:rsidR="001565A6" w:rsidRDefault="001565A6" w:rsidP="001565A6"/>
    <w:p w14:paraId="024A7DAA" w14:textId="77777777" w:rsidR="001565A6" w:rsidRDefault="001565A6" w:rsidP="001565A6"/>
    <w:p w14:paraId="7EC383A6" w14:textId="77777777" w:rsidR="001565A6" w:rsidRDefault="001565A6" w:rsidP="001565A6"/>
    <w:p w14:paraId="2D9E6D8C" w14:textId="77777777" w:rsidR="001565A6" w:rsidRDefault="001565A6" w:rsidP="001565A6">
      <w:pPr>
        <w:pStyle w:val="Heading1"/>
        <w:rPr>
          <w:rFonts w:ascii="Times New Roman" w:hAnsi="Times New Roman" w:cs="Times New Roman"/>
        </w:rPr>
      </w:pPr>
      <w:r>
        <w:rPr>
          <w:rFonts w:ascii="Times New Roman" w:hAnsi="Times New Roman" w:cs="Times New Roman"/>
        </w:rPr>
        <w:t xml:space="preserve">DEPARTMENT; </w:t>
      </w:r>
      <w:proofErr w:type="gramStart"/>
      <w:r>
        <w:rPr>
          <w:rFonts w:ascii="Times New Roman" w:hAnsi="Times New Roman" w:cs="Times New Roman"/>
        </w:rPr>
        <w:t>NURSING  DEPARTMENT</w:t>
      </w:r>
      <w:proofErr w:type="gramEnd"/>
    </w:p>
    <w:p w14:paraId="31DD502E" w14:textId="77777777" w:rsidR="001565A6" w:rsidRDefault="001565A6" w:rsidP="001565A6"/>
    <w:p w14:paraId="1259B0A8" w14:textId="77777777" w:rsidR="001565A6" w:rsidRDefault="001565A6" w:rsidP="001565A6"/>
    <w:p w14:paraId="15DADC80" w14:textId="77777777" w:rsidR="001565A6" w:rsidRDefault="001565A6" w:rsidP="001565A6"/>
    <w:p w14:paraId="0849C836" w14:textId="77777777" w:rsidR="001565A6" w:rsidRDefault="001565A6" w:rsidP="001565A6"/>
    <w:p w14:paraId="11926B74" w14:textId="77777777" w:rsidR="001565A6" w:rsidRDefault="001565A6" w:rsidP="001565A6"/>
    <w:p w14:paraId="3930FE95" w14:textId="77777777" w:rsidR="001565A6" w:rsidRDefault="001565A6" w:rsidP="001565A6">
      <w:pPr>
        <w:pStyle w:val="Heading1"/>
      </w:pPr>
      <w:r>
        <w:t>COURSE; PHYSIOLOGY</w:t>
      </w:r>
    </w:p>
    <w:p w14:paraId="27A371DF" w14:textId="77777777" w:rsidR="001565A6" w:rsidRDefault="001565A6" w:rsidP="001565A6"/>
    <w:p w14:paraId="44544663" w14:textId="77777777" w:rsidR="001565A6" w:rsidRDefault="001565A6" w:rsidP="001565A6"/>
    <w:p w14:paraId="701D1DA7" w14:textId="77777777" w:rsidR="001565A6" w:rsidRDefault="001565A6" w:rsidP="001565A6"/>
    <w:p w14:paraId="280779C5" w14:textId="77777777" w:rsidR="004A6494" w:rsidRDefault="001565A6">
      <w:r>
        <w:t xml:space="preserve"> </w:t>
      </w:r>
    </w:p>
    <w:p w14:paraId="41D735D6" w14:textId="77777777" w:rsidR="001565A6" w:rsidRDefault="001565A6"/>
    <w:p w14:paraId="78392037" w14:textId="77777777" w:rsidR="001565A6" w:rsidRDefault="001565A6"/>
    <w:p w14:paraId="4295D724" w14:textId="77777777" w:rsidR="001565A6" w:rsidRDefault="001565A6"/>
    <w:p w14:paraId="096B4EFB" w14:textId="77777777" w:rsidR="001565A6" w:rsidRDefault="001565A6"/>
    <w:p w14:paraId="74C1B0EC" w14:textId="77777777" w:rsidR="001565A6" w:rsidRPr="001565A6" w:rsidRDefault="001565A6" w:rsidP="001565A6">
      <w:pPr>
        <w:pStyle w:val="ListParagraph"/>
        <w:numPr>
          <w:ilvl w:val="0"/>
          <w:numId w:val="2"/>
        </w:numPr>
        <w:rPr>
          <w:rFonts w:ascii="Times New Roman" w:hAnsi="Times New Roman" w:cs="Times New Roman"/>
        </w:rPr>
      </w:pPr>
      <w:r w:rsidRPr="001565A6">
        <w:rPr>
          <w:rStyle w:val="Heading1Char"/>
          <w:rFonts w:ascii="Times New Roman" w:hAnsi="Times New Roman" w:cs="Times New Roman"/>
        </w:rPr>
        <w:lastRenderedPageBreak/>
        <w:t>QUESTION</w:t>
      </w:r>
      <w:r>
        <w:br/>
      </w:r>
      <w:r w:rsidRPr="001565A6">
        <w:rPr>
          <w:rFonts w:ascii="Times New Roman" w:hAnsi="Times New Roman" w:cs="Times New Roman"/>
          <w:sz w:val="28"/>
          <w:szCs w:val="28"/>
        </w:rPr>
        <w:t xml:space="preserve">WRITE SHORT NOTE ON ANY TWO EYE DEFECT </w:t>
      </w:r>
    </w:p>
    <w:p w14:paraId="45AD4159" w14:textId="77777777" w:rsidR="001565A6" w:rsidRDefault="00091964" w:rsidP="001565A6">
      <w:pPr>
        <w:ind w:left="360"/>
        <w:rPr>
          <w:rFonts w:ascii="Times New Roman" w:hAnsi="Times New Roman" w:cs="Times New Roman"/>
          <w:sz w:val="28"/>
          <w:szCs w:val="28"/>
        </w:rPr>
      </w:pPr>
      <w:r>
        <w:rPr>
          <w:rFonts w:ascii="Times New Roman" w:hAnsi="Times New Roman" w:cs="Times New Roman"/>
          <w:sz w:val="28"/>
          <w:szCs w:val="28"/>
        </w:rPr>
        <w:br/>
        <w:t>ANSW</w:t>
      </w:r>
      <w:r w:rsidR="001565A6" w:rsidRPr="001565A6">
        <w:rPr>
          <w:rFonts w:ascii="Times New Roman" w:hAnsi="Times New Roman" w:cs="Times New Roman"/>
          <w:sz w:val="28"/>
          <w:szCs w:val="28"/>
        </w:rPr>
        <w:t>ER</w:t>
      </w:r>
    </w:p>
    <w:p w14:paraId="22B0D7AA" w14:textId="77777777" w:rsidR="00091964" w:rsidRPr="00073B95" w:rsidRDefault="00073B95" w:rsidP="00091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MYOPIA; </w:t>
      </w:r>
      <w:r w:rsidR="00091964" w:rsidRPr="00091964">
        <w:rPr>
          <w:rFonts w:ascii="Times New Roman" w:eastAsia="Times New Roman" w:hAnsi="Times New Roman" w:cs="Times New Roman"/>
          <w:color w:val="000000"/>
          <w:sz w:val="28"/>
          <w:szCs w:val="28"/>
        </w:rPr>
        <w:t>(nearsightedness) 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14:paraId="754E508C" w14:textId="77777777" w:rsidR="00B261C2" w:rsidRPr="000C209A" w:rsidRDefault="00B261C2" w:rsidP="00B261C2">
      <w:pPr>
        <w:pStyle w:val="Heading2"/>
        <w:shd w:val="clear" w:color="auto" w:fill="FFFFFF"/>
        <w:spacing w:before="0"/>
        <w:rPr>
          <w:rFonts w:ascii="Times New Roman" w:hAnsi="Times New Roman" w:cs="Times New Roman"/>
          <w:color w:val="212529"/>
          <w:sz w:val="28"/>
          <w:szCs w:val="28"/>
        </w:rPr>
      </w:pPr>
      <w:r w:rsidRPr="000C209A">
        <w:rPr>
          <w:rFonts w:ascii="Times New Roman" w:eastAsia="Times New Roman" w:hAnsi="Times New Roman" w:cs="Times New Roman"/>
          <w:color w:val="000000"/>
          <w:sz w:val="28"/>
          <w:szCs w:val="28"/>
        </w:rPr>
        <w:t xml:space="preserve"> </w:t>
      </w:r>
      <w:r w:rsidRPr="000C209A">
        <w:rPr>
          <w:rFonts w:ascii="Times New Roman" w:hAnsi="Times New Roman" w:cs="Times New Roman"/>
          <w:color w:val="212529"/>
          <w:sz w:val="28"/>
          <w:szCs w:val="28"/>
        </w:rPr>
        <w:t>Myopia symptoms</w:t>
      </w:r>
    </w:p>
    <w:p w14:paraId="5875091D" w14:textId="77777777" w:rsidR="00B261C2" w:rsidRPr="000C209A" w:rsidRDefault="00B261C2" w:rsidP="00B261C2">
      <w:pPr>
        <w:pStyle w:val="NormalWeb"/>
        <w:shd w:val="clear" w:color="auto" w:fill="FFFFFF"/>
        <w:spacing w:before="0" w:beforeAutospacing="0"/>
        <w:rPr>
          <w:color w:val="212529"/>
          <w:sz w:val="28"/>
          <w:szCs w:val="28"/>
        </w:rPr>
      </w:pPr>
      <w:r w:rsidRPr="000C209A">
        <w:rPr>
          <w:color w:val="212529"/>
          <w:sz w:val="28"/>
          <w:szCs w:val="28"/>
        </w:rPr>
        <w:t xml:space="preserve"> nearsighted, you will have difficulty reading road signs and seeing distant objects clearly, but will be able to see well for close-up tasks such as reading and computer </w:t>
      </w:r>
      <w:proofErr w:type="spellStart"/>
      <w:proofErr w:type="gramStart"/>
      <w:r w:rsidRPr="000C209A">
        <w:rPr>
          <w:color w:val="212529"/>
          <w:sz w:val="28"/>
          <w:szCs w:val="28"/>
        </w:rPr>
        <w:t>use.Other</w:t>
      </w:r>
      <w:proofErr w:type="spellEnd"/>
      <w:proofErr w:type="gramEnd"/>
      <w:r w:rsidRPr="000C209A">
        <w:rPr>
          <w:color w:val="212529"/>
          <w:sz w:val="28"/>
          <w:szCs w:val="28"/>
        </w:rPr>
        <w:t xml:space="preserve"> signs and symptoms of myopia include squinting, eye strain and headaches. Feeling fatigued when driving or playing sports also can be a symptom of uncorrected </w:t>
      </w:r>
      <w:proofErr w:type="spellStart"/>
      <w:proofErr w:type="gramStart"/>
      <w:r w:rsidRPr="000C209A">
        <w:rPr>
          <w:color w:val="212529"/>
          <w:sz w:val="28"/>
          <w:szCs w:val="28"/>
        </w:rPr>
        <w:t>nearsightedness.It</w:t>
      </w:r>
      <w:proofErr w:type="spellEnd"/>
      <w:proofErr w:type="gramEnd"/>
      <w:r w:rsidRPr="000C209A">
        <w:rPr>
          <w:color w:val="212529"/>
          <w:sz w:val="28"/>
          <w:szCs w:val="28"/>
        </w:rPr>
        <w:t xml:space="preserve"> is better one contact his or her doctor when happy this signs and </w:t>
      </w:r>
      <w:proofErr w:type="spellStart"/>
      <w:r w:rsidRPr="000C209A">
        <w:rPr>
          <w:color w:val="212529"/>
          <w:sz w:val="28"/>
          <w:szCs w:val="28"/>
        </w:rPr>
        <w:t>symtoms</w:t>
      </w:r>
      <w:proofErr w:type="spellEnd"/>
      <w:r w:rsidRPr="000C209A">
        <w:rPr>
          <w:color w:val="212529"/>
          <w:sz w:val="28"/>
          <w:szCs w:val="28"/>
        </w:rPr>
        <w:t xml:space="preserve"> when trying to wear glasses or contact lens</w:t>
      </w:r>
      <w:r w:rsidR="00073B95" w:rsidRPr="000C209A">
        <w:rPr>
          <w:color w:val="212529"/>
          <w:sz w:val="28"/>
          <w:szCs w:val="28"/>
        </w:rPr>
        <w:t xml:space="preserve"> so as  to  avoid  blindness.</w:t>
      </w:r>
    </w:p>
    <w:p w14:paraId="1CEB79ED" w14:textId="77777777" w:rsidR="00073B95" w:rsidRPr="000C209A" w:rsidRDefault="00073B95" w:rsidP="00073B95">
      <w:pPr>
        <w:pStyle w:val="Heading2"/>
        <w:shd w:val="clear" w:color="auto" w:fill="FFFFFF"/>
        <w:spacing w:before="0"/>
        <w:rPr>
          <w:rFonts w:ascii="Times New Roman" w:hAnsi="Times New Roman" w:cs="Times New Roman"/>
          <w:color w:val="212529"/>
          <w:sz w:val="28"/>
          <w:szCs w:val="28"/>
        </w:rPr>
      </w:pPr>
      <w:r w:rsidRPr="000C209A">
        <w:rPr>
          <w:rFonts w:ascii="Times New Roman" w:hAnsi="Times New Roman" w:cs="Times New Roman"/>
          <w:color w:val="212529"/>
          <w:sz w:val="28"/>
          <w:szCs w:val="28"/>
        </w:rPr>
        <w:t>causes myopia</w:t>
      </w:r>
    </w:p>
    <w:p w14:paraId="10B12B27" w14:textId="77777777" w:rsidR="00073B95" w:rsidRPr="000C209A" w:rsidRDefault="00073B95" w:rsidP="00073B95">
      <w:pPr>
        <w:pStyle w:val="NormalWeb"/>
        <w:shd w:val="clear" w:color="auto" w:fill="FFFFFF"/>
        <w:spacing w:before="0" w:beforeAutospacing="0"/>
        <w:rPr>
          <w:color w:val="212529"/>
          <w:sz w:val="28"/>
          <w:szCs w:val="28"/>
        </w:rPr>
      </w:pPr>
      <w:r w:rsidRPr="000C209A">
        <w:rPr>
          <w:color w:val="212529"/>
          <w:sz w:val="28"/>
          <w:szCs w:val="28"/>
        </w:rPr>
        <w:t xml:space="preserve">Myopia occurs when the eyeball is too long, relative to the focusing power of the cornea and lens of the eye. This causes light rays to focus at a point in front of the retina, rather than directly on its </w:t>
      </w:r>
      <w:proofErr w:type="spellStart"/>
      <w:r w:rsidRPr="000C209A">
        <w:rPr>
          <w:color w:val="212529"/>
          <w:sz w:val="28"/>
          <w:szCs w:val="28"/>
        </w:rPr>
        <w:t>surface.Nearsightedness</w:t>
      </w:r>
      <w:proofErr w:type="spellEnd"/>
      <w:r w:rsidRPr="000C209A">
        <w:rPr>
          <w:color w:val="212529"/>
          <w:sz w:val="28"/>
          <w:szCs w:val="28"/>
        </w:rPr>
        <w:t xml:space="preserve"> can also be caused by the cornea and/or lens being too curved for the length of the eyeball. In some cases, myopia occurs due to a combination of these </w:t>
      </w:r>
      <w:proofErr w:type="spellStart"/>
      <w:r w:rsidRPr="000C209A">
        <w:rPr>
          <w:color w:val="212529"/>
          <w:sz w:val="28"/>
          <w:szCs w:val="28"/>
        </w:rPr>
        <w:t>factors.Myopia</w:t>
      </w:r>
      <w:proofErr w:type="spellEnd"/>
      <w:r w:rsidRPr="000C209A">
        <w:rPr>
          <w:color w:val="212529"/>
          <w:sz w:val="28"/>
          <w:szCs w:val="28"/>
        </w:rPr>
        <w:t xml:space="preserve"> typically begins in childhood, and you may have a higher risk if your parents are nearsighted. In most cases, nearsightedness stabilizes in early adulthood but sometimes it continues to progress with age.</w:t>
      </w:r>
    </w:p>
    <w:p w14:paraId="77D13787" w14:textId="77777777" w:rsidR="00073B95" w:rsidRPr="000C209A" w:rsidRDefault="00073B95" w:rsidP="00073B95">
      <w:pPr>
        <w:pStyle w:val="Heading2"/>
        <w:shd w:val="clear" w:color="auto" w:fill="FFFFFF"/>
        <w:spacing w:before="0"/>
        <w:rPr>
          <w:rFonts w:ascii="Times New Roman" w:hAnsi="Times New Roman" w:cs="Times New Roman"/>
          <w:color w:val="212529"/>
          <w:sz w:val="28"/>
          <w:szCs w:val="28"/>
        </w:rPr>
      </w:pPr>
      <w:r w:rsidRPr="000C209A">
        <w:rPr>
          <w:rFonts w:ascii="Times New Roman" w:hAnsi="Times New Roman" w:cs="Times New Roman"/>
          <w:color w:val="212529"/>
          <w:sz w:val="28"/>
          <w:szCs w:val="28"/>
        </w:rPr>
        <w:t>Myopia treatment</w:t>
      </w:r>
    </w:p>
    <w:p w14:paraId="304C375F" w14:textId="77777777" w:rsidR="00073B95" w:rsidRPr="000C209A" w:rsidRDefault="00073B95" w:rsidP="00073B95">
      <w:pPr>
        <w:pStyle w:val="NormalWeb"/>
        <w:shd w:val="clear" w:color="auto" w:fill="FFFFFF"/>
        <w:spacing w:before="0" w:beforeAutospacing="0"/>
        <w:rPr>
          <w:color w:val="212529"/>
          <w:sz w:val="28"/>
          <w:szCs w:val="28"/>
        </w:rPr>
      </w:pPr>
      <w:r w:rsidRPr="000C209A">
        <w:rPr>
          <w:color w:val="212529"/>
          <w:sz w:val="28"/>
          <w:szCs w:val="28"/>
        </w:rPr>
        <w:t>Nearsightedness can be corrected with eyeglasses, contact lenses or refractive surgery.</w:t>
      </w:r>
    </w:p>
    <w:p w14:paraId="76F4FEC4" w14:textId="77777777" w:rsidR="00073B95" w:rsidRPr="000C209A" w:rsidRDefault="00073B95" w:rsidP="00073B95">
      <w:pPr>
        <w:pStyle w:val="NormalWeb"/>
        <w:shd w:val="clear" w:color="auto" w:fill="FFFFFF"/>
        <w:spacing w:before="0" w:beforeAutospacing="0"/>
        <w:rPr>
          <w:color w:val="212529"/>
          <w:sz w:val="28"/>
          <w:szCs w:val="28"/>
        </w:rPr>
      </w:pPr>
      <w:r w:rsidRPr="000C209A">
        <w:rPr>
          <w:color w:val="212529"/>
          <w:sz w:val="28"/>
          <w:szCs w:val="28"/>
        </w:rPr>
        <w:t>Depending on the degree of your myopia, you may need to wear your glasses or contact lenses all the time or only when you need very clear distance vision, like when driving, seeing a chalkboard or watching a movie.</w:t>
      </w:r>
    </w:p>
    <w:p w14:paraId="2FDE9B71" w14:textId="77777777" w:rsidR="00073B95" w:rsidRPr="000C209A" w:rsidRDefault="00073B95" w:rsidP="00073B95">
      <w:pPr>
        <w:pStyle w:val="NormalWeb"/>
        <w:shd w:val="clear" w:color="auto" w:fill="FFFFFF"/>
        <w:spacing w:before="0" w:beforeAutospacing="0"/>
        <w:rPr>
          <w:color w:val="212529"/>
          <w:sz w:val="28"/>
          <w:szCs w:val="28"/>
        </w:rPr>
      </w:pPr>
      <w:r w:rsidRPr="000C209A">
        <w:rPr>
          <w:color w:val="212529"/>
          <w:sz w:val="28"/>
          <w:szCs w:val="28"/>
        </w:rPr>
        <w:lastRenderedPageBreak/>
        <w:t>Good choices for eyeglass lenses for nearsightedness include high-index lenses (for thinner, lighter glasses) and lenses with anti-reflective coating. Also, consider photochromic lenses to protect your eyes from UV rays and high-energy blue light and to reduce the need for a separate pair of prescription sunglasses outdoors.</w:t>
      </w:r>
    </w:p>
    <w:p w14:paraId="09FE09CF" w14:textId="77777777" w:rsidR="00073B95" w:rsidRPr="000C209A" w:rsidRDefault="00073B95" w:rsidP="00073B95">
      <w:pPr>
        <w:pStyle w:val="NormalWeb"/>
        <w:shd w:val="clear" w:color="auto" w:fill="FFFFFF"/>
        <w:spacing w:before="0" w:beforeAutospacing="0"/>
        <w:rPr>
          <w:color w:val="212529"/>
          <w:sz w:val="28"/>
          <w:szCs w:val="28"/>
        </w:rPr>
      </w:pPr>
      <w:r w:rsidRPr="000C209A">
        <w:rPr>
          <w:color w:val="212529"/>
          <w:sz w:val="28"/>
          <w:szCs w:val="28"/>
        </w:rPr>
        <w:t>If you're nearsighted, the first number ("sphere") on your eyeglasses prescription or contact lens prescription will be preceded by a minus sign (–). The higher the number, the more nearsighted you are.</w:t>
      </w:r>
    </w:p>
    <w:p w14:paraId="71CAEFCF" w14:textId="77777777" w:rsidR="00073B95" w:rsidRPr="000C209A" w:rsidRDefault="00073B95" w:rsidP="00073B95">
      <w:pPr>
        <w:pStyle w:val="NormalWeb"/>
        <w:shd w:val="clear" w:color="auto" w:fill="FFFFFF"/>
        <w:spacing w:before="0" w:beforeAutospacing="0"/>
        <w:rPr>
          <w:color w:val="212529"/>
          <w:sz w:val="28"/>
          <w:szCs w:val="28"/>
        </w:rPr>
      </w:pPr>
      <w:r w:rsidRPr="000C209A">
        <w:rPr>
          <w:color w:val="212529"/>
          <w:sz w:val="28"/>
          <w:szCs w:val="28"/>
        </w:rPr>
        <w:t>Refractive surgery can reduce or even eliminate your need for glasses or contacts. The most common procedures are performed with an excimer laser.</w:t>
      </w:r>
    </w:p>
    <w:p w14:paraId="115EDF73" w14:textId="77777777" w:rsidR="00073B95" w:rsidRPr="000C209A" w:rsidRDefault="00073B95" w:rsidP="00073B95">
      <w:pPr>
        <w:pStyle w:val="NormalWeb"/>
        <w:numPr>
          <w:ilvl w:val="0"/>
          <w:numId w:val="3"/>
        </w:numPr>
        <w:shd w:val="clear" w:color="auto" w:fill="FFFFFF"/>
        <w:spacing w:before="0" w:beforeAutospacing="0"/>
        <w:rPr>
          <w:color w:val="212529"/>
          <w:sz w:val="28"/>
          <w:szCs w:val="28"/>
        </w:rPr>
      </w:pPr>
      <w:r w:rsidRPr="000C209A">
        <w:rPr>
          <w:color w:val="212529"/>
          <w:sz w:val="28"/>
          <w:szCs w:val="28"/>
        </w:rPr>
        <w:t>In PRK the laser removes a layer of corneal tissue, which flattens the cornea and allows light rays to focus more accurately on the retina.</w:t>
      </w:r>
    </w:p>
    <w:p w14:paraId="7FAEED01" w14:textId="77777777" w:rsidR="00073B95" w:rsidRPr="000C209A" w:rsidRDefault="00073B95" w:rsidP="00073B95">
      <w:pPr>
        <w:pStyle w:val="NormalWeb"/>
        <w:numPr>
          <w:ilvl w:val="0"/>
          <w:numId w:val="3"/>
        </w:numPr>
        <w:shd w:val="clear" w:color="auto" w:fill="FFFFFF"/>
        <w:spacing w:before="0" w:beforeAutospacing="0"/>
        <w:rPr>
          <w:color w:val="212529"/>
          <w:sz w:val="28"/>
          <w:szCs w:val="28"/>
        </w:rPr>
      </w:pPr>
      <w:r w:rsidRPr="000C209A">
        <w:rPr>
          <w:color w:val="212529"/>
          <w:sz w:val="28"/>
          <w:szCs w:val="28"/>
        </w:rPr>
        <w:t>In LASIK — the most common refractive procedure — a thin flap is created on the surface of the cornea, a laser removes some corneal tissue, and then the flap is returned to its original position.</w:t>
      </w:r>
    </w:p>
    <w:p w14:paraId="74C74256" w14:textId="77777777" w:rsidR="000C209A" w:rsidRPr="0037498D" w:rsidRDefault="0037498D" w:rsidP="00091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37498D">
        <w:rPr>
          <w:rFonts w:ascii="Times New Roman" w:eastAsia="Times New Roman" w:hAnsi="Times New Roman" w:cs="Times New Roman"/>
          <w:color w:val="000000"/>
          <w:sz w:val="28"/>
          <w:szCs w:val="28"/>
        </w:rPr>
        <w:t xml:space="preserve">HYPEROPIA; </w:t>
      </w:r>
      <w:r w:rsidR="00091964" w:rsidRPr="0037498D">
        <w:rPr>
          <w:rFonts w:ascii="Times New Roman" w:eastAsia="Times New Roman" w:hAnsi="Times New Roman" w:cs="Times New Roman"/>
          <w:b/>
          <w:bCs/>
          <w:color w:val="000080"/>
          <w:sz w:val="28"/>
          <w:szCs w:val="28"/>
        </w:rPr>
        <w:t> </w:t>
      </w:r>
      <w:r w:rsidR="00091964" w:rsidRPr="0037498D">
        <w:rPr>
          <w:rFonts w:ascii="Times New Roman" w:eastAsia="Times New Roman" w:hAnsi="Times New Roman" w:cs="Times New Roman"/>
          <w:color w:val="000000"/>
          <w:sz w:val="28"/>
          <w:szCs w:val="28"/>
        </w:rPr>
        <w:t>(</w:t>
      </w:r>
      <w:proofErr w:type="gramEnd"/>
      <w:r w:rsidR="00091964" w:rsidRPr="0037498D">
        <w:rPr>
          <w:rFonts w:ascii="Times New Roman" w:eastAsia="Times New Roman" w:hAnsi="Times New Roman" w:cs="Times New Roman"/>
          <w:color w:val="000000"/>
          <w:sz w:val="28"/>
          <w:szCs w:val="28"/>
        </w:rPr>
        <w:t>farsightedness) This is a defect of vision in which there is difficulty with near vision but far objects can be seen easily. The image is focused behind the retina rather than upon it. This occurs when the eyeball is too short or the refractive power of the lens is too weak. Hyperopia can be corrected by wearing glasses/contacts that contain convex lenses.</w:t>
      </w:r>
    </w:p>
    <w:p w14:paraId="71533D02" w14:textId="77777777" w:rsidR="00A4343B" w:rsidRPr="00A4343B" w:rsidRDefault="00A4343B" w:rsidP="00A4343B">
      <w:pPr>
        <w:spacing w:before="270" w:after="180" w:line="240" w:lineRule="auto"/>
        <w:outlineLvl w:val="1"/>
        <w:rPr>
          <w:rFonts w:ascii="Times New Roman" w:eastAsia="Times New Roman" w:hAnsi="Times New Roman" w:cs="Times New Roman"/>
          <w:b/>
          <w:bCs/>
          <w:color w:val="333132"/>
          <w:sz w:val="28"/>
          <w:szCs w:val="28"/>
        </w:rPr>
      </w:pPr>
      <w:r w:rsidRPr="00A4343B">
        <w:rPr>
          <w:rFonts w:ascii="Times New Roman" w:eastAsia="Times New Roman" w:hAnsi="Times New Roman" w:cs="Times New Roman"/>
          <w:b/>
          <w:bCs/>
          <w:color w:val="333132"/>
          <w:sz w:val="28"/>
          <w:szCs w:val="28"/>
        </w:rPr>
        <w:t>Hyperopia Causes</w:t>
      </w:r>
    </w:p>
    <w:p w14:paraId="57441924" w14:textId="01C7A5D0" w:rsidR="00A4343B" w:rsidRPr="00A4343B" w:rsidRDefault="00A4343B" w:rsidP="00A4343B">
      <w:pPr>
        <w:spacing w:after="172" w:line="240" w:lineRule="auto"/>
        <w:rPr>
          <w:rFonts w:ascii="Times New Roman" w:eastAsia="Times New Roman" w:hAnsi="Times New Roman" w:cs="Times New Roman"/>
          <w:color w:val="187AAB"/>
          <w:sz w:val="28"/>
          <w:szCs w:val="28"/>
        </w:rPr>
      </w:pPr>
      <w:r w:rsidRPr="00A4343B">
        <w:rPr>
          <w:rFonts w:ascii="Times New Roman" w:eastAsia="Times New Roman" w:hAnsi="Times New Roman" w:cs="Times New Roman"/>
          <w:sz w:val="28"/>
          <w:szCs w:val="28"/>
        </w:rPr>
        <w:t>Your </w:t>
      </w:r>
      <w:r w:rsidRPr="00A4343B">
        <w:rPr>
          <w:rFonts w:ascii="Times New Roman" w:eastAsia="Times New Roman" w:hAnsi="Times New Roman" w:cs="Times New Roman"/>
          <w:sz w:val="28"/>
          <w:szCs w:val="28"/>
        </w:rPr>
        <w:t>eye</w:t>
      </w:r>
      <w:r w:rsidRPr="00A4343B">
        <w:rPr>
          <w:rFonts w:ascii="Times New Roman" w:eastAsia="Times New Roman" w:hAnsi="Times New Roman" w:cs="Times New Roman"/>
          <w:sz w:val="28"/>
          <w:szCs w:val="28"/>
        </w:rPr>
        <w:t> focus on light rays and send the image of what you’re looking at to your </w:t>
      </w:r>
      <w:r w:rsidRPr="00A4343B">
        <w:rPr>
          <w:rFonts w:ascii="Times New Roman" w:eastAsia="Times New Roman" w:hAnsi="Times New Roman" w:cs="Times New Roman"/>
          <w:color w:val="187AAB"/>
          <w:sz w:val="28"/>
          <w:szCs w:val="28"/>
        </w:rPr>
        <w:t>brain</w:t>
      </w:r>
      <w:r w:rsidRPr="00A4343B">
        <w:rPr>
          <w:rFonts w:ascii="Times New Roman" w:eastAsia="Times New Roman" w:hAnsi="Times New Roman" w:cs="Times New Roman"/>
          <w:sz w:val="28"/>
          <w:szCs w:val="28"/>
        </w:rPr>
        <w:t xml:space="preserve">. When you’re farsighted, the light rays don’t focus the way they </w:t>
      </w:r>
      <w:proofErr w:type="spellStart"/>
      <w:proofErr w:type="gramStart"/>
      <w:r w:rsidRPr="00A4343B">
        <w:rPr>
          <w:rFonts w:ascii="Times New Roman" w:eastAsia="Times New Roman" w:hAnsi="Times New Roman" w:cs="Times New Roman"/>
          <w:sz w:val="28"/>
          <w:szCs w:val="28"/>
        </w:rPr>
        <w:t>should.The</w:t>
      </w:r>
      <w:proofErr w:type="spellEnd"/>
      <w:proofErr w:type="gramEnd"/>
      <w:r w:rsidRPr="00A4343B">
        <w:rPr>
          <w:rFonts w:ascii="Times New Roman" w:eastAsia="Times New Roman" w:hAnsi="Times New Roman" w:cs="Times New Roman"/>
          <w:sz w:val="28"/>
          <w:szCs w:val="28"/>
        </w:rPr>
        <w:t> </w:t>
      </w:r>
      <w:r w:rsidRPr="00A4343B">
        <w:rPr>
          <w:rFonts w:ascii="Times New Roman" w:eastAsia="Times New Roman" w:hAnsi="Times New Roman" w:cs="Times New Roman"/>
          <w:sz w:val="28"/>
          <w:szCs w:val="28"/>
        </w:rPr>
        <w:t>cornea</w:t>
      </w:r>
      <w:r w:rsidRPr="00A4343B">
        <w:rPr>
          <w:rFonts w:ascii="Times New Roman" w:eastAsia="Times New Roman" w:hAnsi="Times New Roman" w:cs="Times New Roman"/>
          <w:sz w:val="28"/>
          <w:szCs w:val="28"/>
        </w:rPr>
        <w:t>, the clear outer layer of your </w:t>
      </w:r>
      <w:r w:rsidRPr="00A4343B">
        <w:rPr>
          <w:rFonts w:ascii="Times New Roman" w:eastAsia="Times New Roman" w:hAnsi="Times New Roman" w:cs="Times New Roman"/>
          <w:sz w:val="28"/>
          <w:szCs w:val="28"/>
        </w:rPr>
        <w:t>eye</w:t>
      </w:r>
      <w:r w:rsidRPr="00A4343B">
        <w:rPr>
          <w:rFonts w:ascii="Times New Roman" w:eastAsia="Times New Roman" w:hAnsi="Times New Roman" w:cs="Times New Roman"/>
          <w:sz w:val="28"/>
          <w:szCs w:val="28"/>
        </w:rPr>
        <w:t>, and the lens focus images directly on the surface of your retina, which lines the back of your </w:t>
      </w:r>
      <w:r w:rsidRPr="00A4343B">
        <w:rPr>
          <w:rFonts w:ascii="Times New Roman" w:eastAsia="Times New Roman" w:hAnsi="Times New Roman" w:cs="Times New Roman"/>
          <w:sz w:val="28"/>
          <w:szCs w:val="28"/>
        </w:rPr>
        <w:t>eye</w:t>
      </w:r>
      <w:r w:rsidRPr="00A4343B">
        <w:rPr>
          <w:rFonts w:ascii="Times New Roman" w:eastAsia="Times New Roman" w:hAnsi="Times New Roman" w:cs="Times New Roman"/>
          <w:sz w:val="28"/>
          <w:szCs w:val="28"/>
        </w:rPr>
        <w:t>. If your </w:t>
      </w:r>
      <w:r w:rsidRPr="00A4343B">
        <w:rPr>
          <w:rFonts w:ascii="Times New Roman" w:eastAsia="Times New Roman" w:hAnsi="Times New Roman" w:cs="Times New Roman"/>
          <w:sz w:val="28"/>
          <w:szCs w:val="28"/>
        </w:rPr>
        <w:t>eye</w:t>
      </w:r>
      <w:r w:rsidRPr="00A4343B">
        <w:rPr>
          <w:rFonts w:ascii="Times New Roman" w:eastAsia="Times New Roman" w:hAnsi="Times New Roman" w:cs="Times New Roman"/>
          <w:sz w:val="28"/>
          <w:szCs w:val="28"/>
        </w:rPr>
        <w:t> is too short, or the power to focus is too weak, the image will go to the wrong place, behind your retina. That’s what makes things look blurry.</w:t>
      </w:r>
    </w:p>
    <w:p w14:paraId="6C422435" w14:textId="77777777" w:rsidR="001244DC" w:rsidRPr="001244DC" w:rsidRDefault="001244DC" w:rsidP="001244DC">
      <w:pPr>
        <w:shd w:val="clear" w:color="auto" w:fill="FFFFFF"/>
        <w:spacing w:before="270" w:after="180" w:line="240" w:lineRule="auto"/>
        <w:outlineLvl w:val="1"/>
        <w:rPr>
          <w:rFonts w:ascii="Times New Roman" w:eastAsia="Times New Roman" w:hAnsi="Times New Roman" w:cs="Times New Roman"/>
          <w:b/>
          <w:bCs/>
          <w:color w:val="333132"/>
          <w:spacing w:val="-4"/>
          <w:sz w:val="28"/>
          <w:szCs w:val="28"/>
        </w:rPr>
      </w:pPr>
      <w:r w:rsidRPr="001244DC">
        <w:rPr>
          <w:rFonts w:ascii="Times New Roman" w:eastAsia="Times New Roman" w:hAnsi="Times New Roman" w:cs="Times New Roman"/>
          <w:b/>
          <w:bCs/>
          <w:color w:val="333132"/>
          <w:spacing w:val="-4"/>
          <w:sz w:val="28"/>
          <w:szCs w:val="28"/>
        </w:rPr>
        <w:t>Hyperopia Symptoms</w:t>
      </w:r>
    </w:p>
    <w:p w14:paraId="4073F69F" w14:textId="77777777" w:rsidR="001244DC" w:rsidRPr="001244DC" w:rsidRDefault="001244DC" w:rsidP="001244DC">
      <w:pPr>
        <w:shd w:val="clear" w:color="auto" w:fill="FFFFFF"/>
        <w:spacing w:after="172" w:line="240" w:lineRule="auto"/>
        <w:rPr>
          <w:rFonts w:ascii="Times New Roman" w:eastAsia="Times New Roman" w:hAnsi="Times New Roman" w:cs="Times New Roman"/>
          <w:color w:val="444444"/>
          <w:spacing w:val="-4"/>
          <w:sz w:val="28"/>
          <w:szCs w:val="28"/>
        </w:rPr>
      </w:pPr>
      <w:r w:rsidRPr="001244DC">
        <w:rPr>
          <w:rFonts w:ascii="Times New Roman" w:eastAsia="Times New Roman" w:hAnsi="Times New Roman" w:cs="Times New Roman"/>
          <w:color w:val="444444"/>
          <w:spacing w:val="-4"/>
          <w:sz w:val="28"/>
          <w:szCs w:val="28"/>
        </w:rPr>
        <w:t>You may have:</w:t>
      </w:r>
    </w:p>
    <w:p w14:paraId="3BC904DC" w14:textId="77777777" w:rsidR="001244DC" w:rsidRPr="001244DC" w:rsidRDefault="001244DC" w:rsidP="001244D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pacing w:val="-4"/>
          <w:sz w:val="28"/>
          <w:szCs w:val="28"/>
        </w:rPr>
      </w:pPr>
      <w:r w:rsidRPr="001244DC">
        <w:rPr>
          <w:rFonts w:ascii="Times New Roman" w:eastAsia="Times New Roman" w:hAnsi="Times New Roman" w:cs="Times New Roman"/>
          <w:color w:val="444444"/>
          <w:spacing w:val="-4"/>
          <w:sz w:val="28"/>
          <w:szCs w:val="28"/>
        </w:rPr>
        <w:t>Trouble focusing on nearby objects</w:t>
      </w:r>
    </w:p>
    <w:p w14:paraId="29CC3042" w14:textId="48C4E6A8" w:rsidR="001244DC" w:rsidRPr="001244DC" w:rsidRDefault="001244DC" w:rsidP="001244D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pacing w:val="-4"/>
          <w:sz w:val="28"/>
          <w:szCs w:val="28"/>
        </w:rPr>
      </w:pPr>
      <w:r w:rsidRPr="001244DC">
        <w:rPr>
          <w:rFonts w:ascii="Times New Roman" w:eastAsia="Times New Roman" w:hAnsi="Times New Roman" w:cs="Times New Roman"/>
          <w:color w:val="444444"/>
          <w:spacing w:val="-4"/>
          <w:sz w:val="28"/>
          <w:szCs w:val="28"/>
        </w:rPr>
        <w:t>headache</w:t>
      </w:r>
    </w:p>
    <w:p w14:paraId="196420A2" w14:textId="14E16F86" w:rsidR="001244DC" w:rsidRPr="001244DC" w:rsidRDefault="001244DC" w:rsidP="001244D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pacing w:val="-4"/>
          <w:sz w:val="28"/>
          <w:szCs w:val="28"/>
        </w:rPr>
      </w:pPr>
      <w:r w:rsidRPr="001244DC">
        <w:rPr>
          <w:rFonts w:ascii="Times New Roman" w:eastAsia="Times New Roman" w:hAnsi="Times New Roman" w:cs="Times New Roman"/>
          <w:color w:val="444444"/>
          <w:spacing w:val="-4"/>
          <w:sz w:val="28"/>
          <w:szCs w:val="28"/>
        </w:rPr>
        <w:t>Blurry </w:t>
      </w:r>
      <w:r w:rsidRPr="001244DC">
        <w:rPr>
          <w:rFonts w:ascii="Times New Roman" w:eastAsia="Times New Roman" w:hAnsi="Times New Roman" w:cs="Times New Roman"/>
          <w:color w:val="444444"/>
          <w:spacing w:val="-4"/>
          <w:sz w:val="28"/>
          <w:szCs w:val="28"/>
        </w:rPr>
        <w:t xml:space="preserve">vision </w:t>
      </w:r>
    </w:p>
    <w:p w14:paraId="3144935C" w14:textId="77777777" w:rsidR="001244DC" w:rsidRPr="001244DC" w:rsidRDefault="001244DC" w:rsidP="001244D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pacing w:val="-4"/>
          <w:sz w:val="28"/>
          <w:szCs w:val="28"/>
        </w:rPr>
      </w:pPr>
      <w:r w:rsidRPr="001244DC">
        <w:rPr>
          <w:rFonts w:ascii="Times New Roman" w:eastAsia="Times New Roman" w:hAnsi="Times New Roman" w:cs="Times New Roman"/>
          <w:color w:val="444444"/>
          <w:spacing w:val="-4"/>
          <w:sz w:val="28"/>
          <w:szCs w:val="28"/>
        </w:rPr>
        <w:t>Eye strain</w:t>
      </w:r>
    </w:p>
    <w:p w14:paraId="2ED60637" w14:textId="17094D10" w:rsidR="001244DC" w:rsidRPr="001244DC" w:rsidRDefault="001244DC" w:rsidP="001244D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pacing w:val="-4"/>
          <w:sz w:val="28"/>
          <w:szCs w:val="28"/>
        </w:rPr>
      </w:pPr>
      <w:r w:rsidRPr="001244DC">
        <w:rPr>
          <w:rFonts w:ascii="Times New Roman" w:eastAsia="Times New Roman" w:hAnsi="Times New Roman" w:cs="Times New Roman"/>
          <w:color w:val="444444"/>
          <w:spacing w:val="-4"/>
          <w:sz w:val="28"/>
          <w:szCs w:val="28"/>
        </w:rPr>
        <w:lastRenderedPageBreak/>
        <w:t>fatigue</w:t>
      </w:r>
      <w:r w:rsidRPr="001244DC">
        <w:rPr>
          <w:rFonts w:ascii="Times New Roman" w:eastAsia="Times New Roman" w:hAnsi="Times New Roman" w:cs="Times New Roman"/>
          <w:color w:val="444444"/>
          <w:spacing w:val="-4"/>
          <w:sz w:val="28"/>
          <w:szCs w:val="28"/>
        </w:rPr>
        <w:t> or </w:t>
      </w:r>
      <w:r w:rsidRPr="001244DC">
        <w:rPr>
          <w:rFonts w:ascii="Times New Roman" w:eastAsia="Times New Roman" w:hAnsi="Times New Roman" w:cs="Times New Roman"/>
          <w:color w:val="444444"/>
          <w:spacing w:val="-4"/>
          <w:sz w:val="28"/>
          <w:szCs w:val="28"/>
        </w:rPr>
        <w:t>headache</w:t>
      </w:r>
      <w:r w:rsidRPr="001244DC">
        <w:rPr>
          <w:rFonts w:ascii="Times New Roman" w:eastAsia="Times New Roman" w:hAnsi="Times New Roman" w:cs="Times New Roman"/>
          <w:color w:val="444444"/>
          <w:spacing w:val="-4"/>
          <w:sz w:val="28"/>
          <w:szCs w:val="28"/>
        </w:rPr>
        <w:t> after you do a close-up task such as reading</w:t>
      </w:r>
    </w:p>
    <w:p w14:paraId="22EFEC6F" w14:textId="77777777" w:rsidR="008651A4" w:rsidRPr="008651A4" w:rsidRDefault="008651A4" w:rsidP="008651A4">
      <w:pPr>
        <w:pStyle w:val="Heading2"/>
        <w:numPr>
          <w:ilvl w:val="0"/>
          <w:numId w:val="4"/>
        </w:numPr>
        <w:shd w:val="clear" w:color="auto" w:fill="FFFFFF"/>
        <w:spacing w:before="270" w:after="180"/>
        <w:rPr>
          <w:rFonts w:ascii="Times New Roman" w:hAnsi="Times New Roman" w:cs="Times New Roman"/>
          <w:color w:val="333132"/>
          <w:spacing w:val="-4"/>
          <w:sz w:val="28"/>
          <w:szCs w:val="28"/>
        </w:rPr>
      </w:pPr>
      <w:r w:rsidRPr="008651A4">
        <w:rPr>
          <w:rFonts w:ascii="Times New Roman" w:hAnsi="Times New Roman" w:cs="Times New Roman"/>
          <w:color w:val="333132"/>
          <w:spacing w:val="-4"/>
          <w:sz w:val="28"/>
          <w:szCs w:val="28"/>
        </w:rPr>
        <w:t>Hyperopia Diagnosis</w:t>
      </w:r>
    </w:p>
    <w:p w14:paraId="694E2295" w14:textId="77DEE936" w:rsidR="008651A4" w:rsidRPr="008651A4" w:rsidRDefault="008651A4" w:rsidP="00226383">
      <w:pPr>
        <w:pStyle w:val="NormalWeb"/>
        <w:shd w:val="clear" w:color="auto" w:fill="FFFFFF"/>
        <w:spacing w:before="0" w:beforeAutospacing="0" w:after="172" w:afterAutospacing="0"/>
        <w:rPr>
          <w:color w:val="444444"/>
          <w:spacing w:val="-4"/>
          <w:sz w:val="28"/>
          <w:szCs w:val="28"/>
        </w:rPr>
      </w:pPr>
      <w:r w:rsidRPr="008651A4">
        <w:rPr>
          <w:color w:val="444444"/>
          <w:spacing w:val="-4"/>
          <w:sz w:val="28"/>
          <w:szCs w:val="28"/>
        </w:rPr>
        <w:t>All it takes to diagnose farsightedness is a basic </w:t>
      </w:r>
      <w:r w:rsidRPr="008651A4">
        <w:rPr>
          <w:color w:val="444444"/>
          <w:spacing w:val="-4"/>
          <w:sz w:val="28"/>
          <w:szCs w:val="28"/>
        </w:rPr>
        <w:t>eye examination</w:t>
      </w:r>
      <w:r w:rsidRPr="008651A4">
        <w:rPr>
          <w:color w:val="444444"/>
          <w:spacing w:val="-4"/>
          <w:sz w:val="28"/>
          <w:szCs w:val="28"/>
        </w:rPr>
        <w:t>. Your doctor will have you read a chart across the room. If that test shows hyperopia, they’ll use a device called a retinoscope to look at how light reflects off your retina. They’ll also use a phoropter – a testing device -- to help them decide on the best prescription for glasses or contacts.</w:t>
      </w:r>
    </w:p>
    <w:p w14:paraId="75919A2C" w14:textId="77777777" w:rsidR="008651A4" w:rsidRPr="008651A4" w:rsidRDefault="008651A4" w:rsidP="008651A4">
      <w:pPr>
        <w:pStyle w:val="NormalWeb"/>
        <w:numPr>
          <w:ilvl w:val="0"/>
          <w:numId w:val="4"/>
        </w:numPr>
        <w:shd w:val="clear" w:color="auto" w:fill="FFFFFF"/>
        <w:spacing w:before="0" w:beforeAutospacing="0" w:after="172" w:afterAutospacing="0"/>
        <w:rPr>
          <w:color w:val="444444"/>
          <w:spacing w:val="-4"/>
          <w:sz w:val="28"/>
          <w:szCs w:val="28"/>
        </w:rPr>
      </w:pPr>
      <w:r w:rsidRPr="008651A4">
        <w:rPr>
          <w:b/>
          <w:bCs/>
          <w:color w:val="444444"/>
          <w:spacing w:val="-4"/>
          <w:sz w:val="28"/>
          <w:szCs w:val="28"/>
        </w:rPr>
        <w:t>Adult eye exams</w:t>
      </w:r>
    </w:p>
    <w:p w14:paraId="6DD48756" w14:textId="77777777" w:rsidR="008651A4" w:rsidRPr="008651A4" w:rsidRDefault="008651A4" w:rsidP="00226383">
      <w:pPr>
        <w:pStyle w:val="NormalWeb"/>
        <w:shd w:val="clear" w:color="auto" w:fill="FFFFFF"/>
        <w:spacing w:before="0" w:beforeAutospacing="0" w:after="172" w:afterAutospacing="0"/>
        <w:rPr>
          <w:color w:val="444444"/>
          <w:spacing w:val="-4"/>
          <w:sz w:val="28"/>
          <w:szCs w:val="28"/>
        </w:rPr>
      </w:pPr>
      <w:r w:rsidRPr="008651A4">
        <w:rPr>
          <w:color w:val="444444"/>
          <w:spacing w:val="-4"/>
          <w:sz w:val="28"/>
          <w:szCs w:val="28"/>
        </w:rPr>
        <w:t>The American Academy of Ophthalmology says adults who haven’t had vision problems should get an eye exam at age 40. Have eye tests every 2 to 4 years between ages 40 and 54. Between 55 and 64, get tested every 1 to 3 years. If you’re 65 and older, get tested every 1 to 2 years.</w:t>
      </w:r>
    </w:p>
    <w:p w14:paraId="0D58EA1A" w14:textId="77777777" w:rsidR="008651A4" w:rsidRPr="008651A4" w:rsidRDefault="008651A4" w:rsidP="00226383">
      <w:pPr>
        <w:pStyle w:val="NormalWeb"/>
        <w:shd w:val="clear" w:color="auto" w:fill="FFFFFF"/>
        <w:spacing w:before="0" w:beforeAutospacing="0" w:after="172" w:afterAutospacing="0"/>
        <w:ind w:left="360"/>
        <w:rPr>
          <w:color w:val="444444"/>
          <w:spacing w:val="-4"/>
          <w:sz w:val="28"/>
          <w:szCs w:val="28"/>
        </w:rPr>
      </w:pPr>
      <w:r w:rsidRPr="008651A4">
        <w:rPr>
          <w:color w:val="444444"/>
          <w:spacing w:val="-4"/>
          <w:sz w:val="28"/>
          <w:szCs w:val="28"/>
        </w:rPr>
        <w:t>If you have diabetes, high blood pressure, or a family history of eye disease, don’t wait until you’re 40 to have an eye exam. Your doctor also might want you to come in more often.</w:t>
      </w:r>
    </w:p>
    <w:p w14:paraId="2719A4AA" w14:textId="77777777" w:rsidR="008651A4" w:rsidRPr="008651A4" w:rsidRDefault="008651A4" w:rsidP="00226383">
      <w:pPr>
        <w:pStyle w:val="NormalWeb"/>
        <w:numPr>
          <w:ilvl w:val="0"/>
          <w:numId w:val="4"/>
        </w:numPr>
        <w:shd w:val="clear" w:color="auto" w:fill="FFFFFF"/>
        <w:spacing w:before="0" w:beforeAutospacing="0" w:after="172" w:afterAutospacing="0"/>
        <w:rPr>
          <w:color w:val="444444"/>
          <w:spacing w:val="-4"/>
          <w:sz w:val="28"/>
          <w:szCs w:val="28"/>
        </w:rPr>
      </w:pPr>
      <w:r w:rsidRPr="008651A4">
        <w:rPr>
          <w:b/>
          <w:bCs/>
          <w:color w:val="444444"/>
          <w:spacing w:val="-4"/>
          <w:sz w:val="28"/>
          <w:szCs w:val="28"/>
        </w:rPr>
        <w:t>Children’s eye exams</w:t>
      </w:r>
    </w:p>
    <w:p w14:paraId="6A3530E0" w14:textId="77777777" w:rsidR="00226383" w:rsidRDefault="008651A4" w:rsidP="00226383">
      <w:pPr>
        <w:pStyle w:val="NormalWeb"/>
        <w:shd w:val="clear" w:color="auto" w:fill="FFFFFF"/>
        <w:spacing w:before="0" w:beforeAutospacing="0" w:after="172" w:afterAutospacing="0"/>
        <w:rPr>
          <w:color w:val="444444"/>
          <w:spacing w:val="-4"/>
          <w:sz w:val="28"/>
          <w:szCs w:val="28"/>
        </w:rPr>
      </w:pPr>
      <w:r w:rsidRPr="008651A4">
        <w:rPr>
          <w:color w:val="444444"/>
          <w:spacing w:val="-4"/>
          <w:sz w:val="28"/>
          <w:szCs w:val="28"/>
        </w:rPr>
        <w:t>Experts recommend that infants have their eye health checked when they’re between 6 months and 1 year old. Children should also have vision tests between ages 3 and 3½, before they start school, and every 1 to 2 years after.</w:t>
      </w:r>
    </w:p>
    <w:p w14:paraId="49BA4E61" w14:textId="73143B55" w:rsidR="00226383" w:rsidRPr="00226383" w:rsidRDefault="00226383" w:rsidP="00226383">
      <w:pPr>
        <w:pStyle w:val="NormalWeb"/>
        <w:numPr>
          <w:ilvl w:val="0"/>
          <w:numId w:val="5"/>
        </w:numPr>
        <w:shd w:val="clear" w:color="auto" w:fill="FFFFFF"/>
        <w:spacing w:before="0" w:beforeAutospacing="0" w:after="172" w:afterAutospacing="0"/>
        <w:rPr>
          <w:color w:val="444444"/>
          <w:spacing w:val="-4"/>
          <w:sz w:val="28"/>
          <w:szCs w:val="28"/>
        </w:rPr>
      </w:pPr>
      <w:r w:rsidRPr="00226383">
        <w:rPr>
          <w:color w:val="333333"/>
          <w:sz w:val="28"/>
          <w:szCs w:val="28"/>
        </w:rPr>
        <w:t>Treatment Options for Hyperopia</w:t>
      </w:r>
    </w:p>
    <w:p w14:paraId="0B5DB64F" w14:textId="77777777" w:rsidR="00226383" w:rsidRPr="00226383" w:rsidRDefault="00226383" w:rsidP="00226383">
      <w:pPr>
        <w:pStyle w:val="NormalWeb"/>
        <w:shd w:val="clear" w:color="auto" w:fill="FFFFFF"/>
        <w:spacing w:before="0" w:beforeAutospacing="0" w:after="150" w:afterAutospacing="0"/>
        <w:rPr>
          <w:color w:val="333333"/>
          <w:sz w:val="28"/>
          <w:szCs w:val="28"/>
        </w:rPr>
      </w:pPr>
      <w:r w:rsidRPr="00226383">
        <w:rPr>
          <w:color w:val="333333"/>
          <w:sz w:val="28"/>
          <w:szCs w:val="28"/>
        </w:rPr>
        <w:t>When treating hyperopia, the goal is to allow your eyes to focus on objects up close. The most common way to achieve this is through corrective glasses and contact lenses. Eye surgery such as LASIK is available for adults and those with mild to moderate levels of farsightedness. The most appropriate treatment for you depends on your eyes and your lifestyle.</w:t>
      </w:r>
    </w:p>
    <w:p w14:paraId="2527AAB9" w14:textId="15A0EB1A" w:rsidR="00226383" w:rsidRPr="00226383" w:rsidRDefault="00226383" w:rsidP="00226383">
      <w:pPr>
        <w:pStyle w:val="NormalWeb"/>
        <w:shd w:val="clear" w:color="auto" w:fill="FFFFFF"/>
        <w:spacing w:before="0" w:beforeAutospacing="0" w:after="150" w:afterAutospacing="0"/>
        <w:rPr>
          <w:color w:val="333333"/>
          <w:sz w:val="28"/>
          <w:szCs w:val="28"/>
        </w:rPr>
      </w:pPr>
    </w:p>
    <w:p w14:paraId="1B48CA91" w14:textId="77777777" w:rsidR="001565A6" w:rsidRPr="00226383" w:rsidRDefault="001565A6" w:rsidP="001565A6">
      <w:pPr>
        <w:ind w:left="360"/>
        <w:rPr>
          <w:rFonts w:ascii="Times New Roman" w:hAnsi="Times New Roman" w:cs="Times New Roman"/>
          <w:sz w:val="28"/>
          <w:szCs w:val="28"/>
        </w:rPr>
      </w:pPr>
    </w:p>
    <w:sectPr w:rsidR="001565A6" w:rsidRPr="00226383" w:rsidSect="004A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43F27"/>
    <w:multiLevelType w:val="hybridMultilevel"/>
    <w:tmpl w:val="F984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E6C04"/>
    <w:multiLevelType w:val="multilevel"/>
    <w:tmpl w:val="0CD6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36F1D"/>
    <w:multiLevelType w:val="multilevel"/>
    <w:tmpl w:val="0CD6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B1885"/>
    <w:multiLevelType w:val="hybridMultilevel"/>
    <w:tmpl w:val="284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61FB6"/>
    <w:multiLevelType w:val="multilevel"/>
    <w:tmpl w:val="6B04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565A6"/>
    <w:rsid w:val="00073B95"/>
    <w:rsid w:val="00091964"/>
    <w:rsid w:val="000C209A"/>
    <w:rsid w:val="001244DC"/>
    <w:rsid w:val="001565A6"/>
    <w:rsid w:val="00226383"/>
    <w:rsid w:val="0037498D"/>
    <w:rsid w:val="004A6494"/>
    <w:rsid w:val="00801732"/>
    <w:rsid w:val="008651A4"/>
    <w:rsid w:val="009C07A8"/>
    <w:rsid w:val="00A4343B"/>
    <w:rsid w:val="00B261C2"/>
    <w:rsid w:val="00C64C97"/>
    <w:rsid w:val="00F4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38CD"/>
  <w15:docId w15:val="{4CFEA40D-774C-480F-A3C3-F434F6D4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A6"/>
  </w:style>
  <w:style w:type="paragraph" w:styleId="Heading1">
    <w:name w:val="heading 1"/>
    <w:basedOn w:val="Normal"/>
    <w:next w:val="Normal"/>
    <w:link w:val="Heading1Char"/>
    <w:uiPriority w:val="9"/>
    <w:qFormat/>
    <w:rsid w:val="00156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65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5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65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65A6"/>
    <w:pPr>
      <w:ind w:left="720"/>
      <w:contextualSpacing/>
    </w:pPr>
  </w:style>
  <w:style w:type="paragraph" w:styleId="BodyText">
    <w:name w:val="Body Text"/>
    <w:basedOn w:val="Normal"/>
    <w:link w:val="BodyTextChar"/>
    <w:uiPriority w:val="99"/>
    <w:semiHidden/>
    <w:unhideWhenUsed/>
    <w:rsid w:val="00091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91964"/>
    <w:rPr>
      <w:rFonts w:ascii="Times New Roman" w:eastAsia="Times New Roman" w:hAnsi="Times New Roman" w:cs="Times New Roman"/>
      <w:sz w:val="24"/>
      <w:szCs w:val="24"/>
    </w:rPr>
  </w:style>
  <w:style w:type="paragraph" w:styleId="NormalWeb">
    <w:name w:val="Normal (Web)"/>
    <w:basedOn w:val="Normal"/>
    <w:uiPriority w:val="99"/>
    <w:unhideWhenUsed/>
    <w:rsid w:val="00B261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2881">
      <w:bodyDiv w:val="1"/>
      <w:marLeft w:val="0"/>
      <w:marRight w:val="0"/>
      <w:marTop w:val="0"/>
      <w:marBottom w:val="0"/>
      <w:divBdr>
        <w:top w:val="none" w:sz="0" w:space="0" w:color="auto"/>
        <w:left w:val="none" w:sz="0" w:space="0" w:color="auto"/>
        <w:bottom w:val="none" w:sz="0" w:space="0" w:color="auto"/>
        <w:right w:val="none" w:sz="0" w:space="0" w:color="auto"/>
      </w:divBdr>
    </w:div>
    <w:div w:id="357237859">
      <w:bodyDiv w:val="1"/>
      <w:marLeft w:val="0"/>
      <w:marRight w:val="0"/>
      <w:marTop w:val="0"/>
      <w:marBottom w:val="0"/>
      <w:divBdr>
        <w:top w:val="none" w:sz="0" w:space="0" w:color="auto"/>
        <w:left w:val="none" w:sz="0" w:space="0" w:color="auto"/>
        <w:bottom w:val="none" w:sz="0" w:space="0" w:color="auto"/>
        <w:right w:val="none" w:sz="0" w:space="0" w:color="auto"/>
      </w:divBdr>
    </w:div>
    <w:div w:id="402142611">
      <w:bodyDiv w:val="1"/>
      <w:marLeft w:val="0"/>
      <w:marRight w:val="0"/>
      <w:marTop w:val="0"/>
      <w:marBottom w:val="0"/>
      <w:divBdr>
        <w:top w:val="none" w:sz="0" w:space="0" w:color="auto"/>
        <w:left w:val="none" w:sz="0" w:space="0" w:color="auto"/>
        <w:bottom w:val="none" w:sz="0" w:space="0" w:color="auto"/>
        <w:right w:val="none" w:sz="0" w:space="0" w:color="auto"/>
      </w:divBdr>
    </w:div>
    <w:div w:id="454759217">
      <w:bodyDiv w:val="1"/>
      <w:marLeft w:val="0"/>
      <w:marRight w:val="0"/>
      <w:marTop w:val="0"/>
      <w:marBottom w:val="0"/>
      <w:divBdr>
        <w:top w:val="none" w:sz="0" w:space="0" w:color="auto"/>
        <w:left w:val="none" w:sz="0" w:space="0" w:color="auto"/>
        <w:bottom w:val="none" w:sz="0" w:space="0" w:color="auto"/>
        <w:right w:val="none" w:sz="0" w:space="0" w:color="auto"/>
      </w:divBdr>
    </w:div>
    <w:div w:id="583533680">
      <w:bodyDiv w:val="1"/>
      <w:marLeft w:val="0"/>
      <w:marRight w:val="0"/>
      <w:marTop w:val="0"/>
      <w:marBottom w:val="0"/>
      <w:divBdr>
        <w:top w:val="none" w:sz="0" w:space="0" w:color="auto"/>
        <w:left w:val="none" w:sz="0" w:space="0" w:color="auto"/>
        <w:bottom w:val="none" w:sz="0" w:space="0" w:color="auto"/>
        <w:right w:val="none" w:sz="0" w:space="0" w:color="auto"/>
      </w:divBdr>
    </w:div>
    <w:div w:id="586310466">
      <w:bodyDiv w:val="1"/>
      <w:marLeft w:val="0"/>
      <w:marRight w:val="0"/>
      <w:marTop w:val="0"/>
      <w:marBottom w:val="0"/>
      <w:divBdr>
        <w:top w:val="none" w:sz="0" w:space="0" w:color="auto"/>
        <w:left w:val="none" w:sz="0" w:space="0" w:color="auto"/>
        <w:bottom w:val="none" w:sz="0" w:space="0" w:color="auto"/>
        <w:right w:val="none" w:sz="0" w:space="0" w:color="auto"/>
      </w:divBdr>
    </w:div>
    <w:div w:id="616912685">
      <w:bodyDiv w:val="1"/>
      <w:marLeft w:val="0"/>
      <w:marRight w:val="0"/>
      <w:marTop w:val="0"/>
      <w:marBottom w:val="0"/>
      <w:divBdr>
        <w:top w:val="none" w:sz="0" w:space="0" w:color="auto"/>
        <w:left w:val="none" w:sz="0" w:space="0" w:color="auto"/>
        <w:bottom w:val="none" w:sz="0" w:space="0" w:color="auto"/>
        <w:right w:val="none" w:sz="0" w:space="0" w:color="auto"/>
      </w:divBdr>
    </w:div>
    <w:div w:id="670645609">
      <w:bodyDiv w:val="1"/>
      <w:marLeft w:val="0"/>
      <w:marRight w:val="0"/>
      <w:marTop w:val="0"/>
      <w:marBottom w:val="0"/>
      <w:divBdr>
        <w:top w:val="none" w:sz="0" w:space="0" w:color="auto"/>
        <w:left w:val="none" w:sz="0" w:space="0" w:color="auto"/>
        <w:bottom w:val="none" w:sz="0" w:space="0" w:color="auto"/>
        <w:right w:val="none" w:sz="0" w:space="0" w:color="auto"/>
      </w:divBdr>
    </w:div>
    <w:div w:id="10775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WOROBO</cp:lastModifiedBy>
  <cp:revision>8</cp:revision>
  <dcterms:created xsi:type="dcterms:W3CDTF">2020-06-08T21:03:00Z</dcterms:created>
  <dcterms:modified xsi:type="dcterms:W3CDTF">2020-06-09T12:53:00Z</dcterms:modified>
</cp:coreProperties>
</file>