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22D8E" w14:textId="0C47CBD0" w:rsidR="00171DA4" w:rsidRDefault="00970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ODODO PEACE OMOJO</w:t>
      </w:r>
    </w:p>
    <w:p w14:paraId="39629652" w14:textId="4E186D3D" w:rsidR="00970FCB" w:rsidRDefault="00970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 NUMBER: 18/MHS02/126</w:t>
      </w:r>
    </w:p>
    <w:p w14:paraId="1A23A251" w14:textId="041F8187" w:rsidR="00970FCB" w:rsidRDefault="00970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 NURSING SCIENCE</w:t>
      </w:r>
    </w:p>
    <w:p w14:paraId="47B8B7E3" w14:textId="42F8FB02" w:rsidR="00970FCB" w:rsidRDefault="00970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PHS212</w:t>
      </w:r>
    </w:p>
    <w:p w14:paraId="75FE7FD6" w14:textId="77777777" w:rsidR="00970FCB" w:rsidRDefault="00970FCB" w:rsidP="00970F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Write short notes on any two eye defects</w:t>
      </w:r>
    </w:p>
    <w:p w14:paraId="17CE4E5B" w14:textId="6BAFAA11" w:rsidR="00970FCB" w:rsidRPr="00970FCB" w:rsidRDefault="00970FCB" w:rsidP="00970FC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FCB">
        <w:rPr>
          <w:rFonts w:ascii="Times New Roman" w:hAnsi="Times New Roman" w:cs="Times New Roman"/>
          <w:sz w:val="24"/>
          <w:szCs w:val="24"/>
        </w:rPr>
        <w:t>MYOPIA</w:t>
      </w:r>
      <w:r>
        <w:rPr>
          <w:rFonts w:ascii="Times New Roman" w:hAnsi="Times New Roman" w:cs="Times New Roman"/>
          <w:sz w:val="24"/>
          <w:szCs w:val="24"/>
        </w:rPr>
        <w:t xml:space="preserve"> OR NEARSIGHTED</w:t>
      </w:r>
      <w:r w:rsidR="004679C9">
        <w:rPr>
          <w:rFonts w:ascii="Times New Roman" w:hAnsi="Times New Roman" w:cs="Times New Roman"/>
          <w:sz w:val="24"/>
          <w:szCs w:val="24"/>
        </w:rPr>
        <w:t>NESS</w:t>
      </w:r>
    </w:p>
    <w:p w14:paraId="240CEDB9" w14:textId="5540C666" w:rsidR="00970FCB" w:rsidRDefault="00970FCB" w:rsidP="00970F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Myopia</w:t>
      </w:r>
      <w:r w:rsidR="004679C9">
        <w:rPr>
          <w:rFonts w:ascii="Times New Roman" w:hAnsi="Times New Roman" w:cs="Times New Roman"/>
          <w:sz w:val="24"/>
          <w:szCs w:val="24"/>
        </w:rPr>
        <w:t xml:space="preserve"> is often called nearsightedness because people who have it can only see nearby objects in focus. It occurs</w:t>
      </w:r>
      <w:r>
        <w:rPr>
          <w:rFonts w:ascii="Times New Roman" w:hAnsi="Times New Roman" w:cs="Times New Roman"/>
          <w:sz w:val="24"/>
          <w:szCs w:val="24"/>
        </w:rPr>
        <w:t xml:space="preserve"> when the eyeball is too long, in relation to the focusing power</w:t>
      </w:r>
      <w:r w:rsidR="00794C5A">
        <w:rPr>
          <w:rFonts w:ascii="Times New Roman" w:hAnsi="Times New Roman" w:cs="Times New Roman"/>
          <w:sz w:val="24"/>
          <w:szCs w:val="24"/>
        </w:rPr>
        <w:t xml:space="preserve"> of the cornea</w:t>
      </w:r>
      <w:r w:rsidR="004679C9">
        <w:rPr>
          <w:rFonts w:ascii="Times New Roman" w:hAnsi="Times New Roman" w:cs="Times New Roman"/>
          <w:sz w:val="24"/>
          <w:szCs w:val="24"/>
        </w:rPr>
        <w:t xml:space="preserve">, in other words, too much curvature </w:t>
      </w:r>
      <w:r>
        <w:rPr>
          <w:rFonts w:ascii="Times New Roman" w:hAnsi="Times New Roman" w:cs="Times New Roman"/>
          <w:sz w:val="24"/>
          <w:szCs w:val="24"/>
        </w:rPr>
        <w:t>of the cornea and the lens of the eye</w:t>
      </w:r>
      <w:r w:rsidR="004679C9">
        <w:rPr>
          <w:rFonts w:ascii="Times New Roman" w:hAnsi="Times New Roman" w:cs="Times New Roman"/>
          <w:sz w:val="24"/>
          <w:szCs w:val="24"/>
        </w:rPr>
        <w:t xml:space="preserve">. This causes light rays to focus at a point in front of the retina, rather than directly on its surface. </w:t>
      </w:r>
    </w:p>
    <w:p w14:paraId="33663D3A" w14:textId="4932B660" w:rsidR="004679C9" w:rsidRDefault="004679C9" w:rsidP="00970FC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Myopi</w:t>
      </w:r>
      <w:r w:rsidR="00395C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can be corrected using prescribed eyeglasses or contact lenses which</w:t>
      </w:r>
      <w:r w:rsidR="00794C5A">
        <w:rPr>
          <w:rFonts w:ascii="Times New Roman" w:hAnsi="Times New Roman" w:cs="Times New Roman"/>
          <w:sz w:val="24"/>
          <w:szCs w:val="24"/>
        </w:rPr>
        <w:t xml:space="preserve"> are usually high-index lenses, lenses with anti-reflective coating and also photochromatic</w:t>
      </w:r>
      <w:r w:rsidR="008D3791">
        <w:rPr>
          <w:rFonts w:ascii="Times New Roman" w:hAnsi="Times New Roman" w:cs="Times New Roman"/>
          <w:sz w:val="24"/>
          <w:szCs w:val="24"/>
        </w:rPr>
        <w:t xml:space="preserve"> lenses to protect the eyes from UV rays.</w:t>
      </w:r>
      <w:r w:rsidR="00395C84">
        <w:rPr>
          <w:rFonts w:ascii="Times New Roman" w:hAnsi="Times New Roman" w:cs="Times New Roman"/>
          <w:sz w:val="24"/>
          <w:szCs w:val="24"/>
        </w:rPr>
        <w:t xml:space="preserve"> Prescription glasses or contact lenses for people with myopia is usually a negative number and the higher the number, the stronger the lenses will be.</w:t>
      </w:r>
      <w:r w:rsidR="008D3791">
        <w:rPr>
          <w:rFonts w:ascii="Times New Roman" w:hAnsi="Times New Roman" w:cs="Times New Roman"/>
          <w:sz w:val="24"/>
          <w:szCs w:val="24"/>
        </w:rPr>
        <w:t xml:space="preserve"> Refractive surgery is another correction method which uses</w:t>
      </w:r>
      <w:r w:rsidR="00794C5A">
        <w:rPr>
          <w:rFonts w:ascii="Times New Roman" w:hAnsi="Times New Roman" w:cs="Times New Roman"/>
          <w:sz w:val="24"/>
          <w:szCs w:val="24"/>
        </w:rPr>
        <w:t xml:space="preserve"> laser correction in which the curvature of the cornea is reduced, thereby moving the focal point of the light to the retina and enabling clear vision.</w:t>
      </w:r>
    </w:p>
    <w:p w14:paraId="03A1FAEC" w14:textId="01A8886C" w:rsidR="004679C9" w:rsidRPr="004679C9" w:rsidRDefault="004679C9" w:rsidP="004679C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PRESBYOPIA</w:t>
      </w:r>
    </w:p>
    <w:p w14:paraId="6955D0A0" w14:textId="127BE30D" w:rsidR="008D3791" w:rsidRDefault="004679C9" w:rsidP="004679C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Presbyopia</w:t>
      </w:r>
      <w:r w:rsidR="008D3791">
        <w:rPr>
          <w:rFonts w:ascii="Times New Roman" w:hAnsi="Times New Roman" w:cs="Times New Roman"/>
          <w:sz w:val="24"/>
          <w:szCs w:val="24"/>
        </w:rPr>
        <w:t xml:space="preserve"> is an age-related eye defect which</w:t>
      </w:r>
      <w:r>
        <w:rPr>
          <w:rFonts w:ascii="Times New Roman" w:hAnsi="Times New Roman" w:cs="Times New Roman"/>
          <w:sz w:val="24"/>
          <w:szCs w:val="24"/>
        </w:rPr>
        <w:t xml:space="preserve"> stems from a gradual thickening and loss of flexibility of the natural lens inside the eye.</w:t>
      </w:r>
      <w:r w:rsidR="00794C5A">
        <w:rPr>
          <w:rFonts w:ascii="Times New Roman" w:hAnsi="Times New Roman" w:cs="Times New Roman"/>
          <w:sz w:val="24"/>
          <w:szCs w:val="24"/>
        </w:rPr>
        <w:t xml:space="preserve"> This reduces the eye’s ability to adjust for different distances, especially close up, so that the weakly bundled light rays are not focused on the retina.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395C84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usually</w:t>
      </w:r>
      <w:r w:rsidR="00395C84">
        <w:rPr>
          <w:rFonts w:ascii="Times New Roman" w:hAnsi="Times New Roman" w:cs="Times New Roman"/>
          <w:sz w:val="24"/>
          <w:szCs w:val="24"/>
        </w:rPr>
        <w:t xml:space="preserve"> due to loss of accommodation and</w:t>
      </w:r>
      <w:r>
        <w:rPr>
          <w:rFonts w:ascii="Times New Roman" w:hAnsi="Times New Roman" w:cs="Times New Roman"/>
          <w:sz w:val="24"/>
          <w:szCs w:val="24"/>
        </w:rPr>
        <w:t xml:space="preserve"> occurs beginning at around 40 years of age.</w:t>
      </w:r>
      <w:bookmarkStart w:id="0" w:name="_GoBack"/>
      <w:bookmarkEnd w:id="0"/>
    </w:p>
    <w:p w14:paraId="78BAA744" w14:textId="09D4C4F7" w:rsidR="004679C9" w:rsidRDefault="008D3791" w:rsidP="004679C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Presbyopia can be corrected with eye glasses or contact lenses as well as refractive surgery. There are several types of lenses available</w:t>
      </w:r>
      <w:r w:rsidR="00B86DA6">
        <w:rPr>
          <w:rFonts w:ascii="Times New Roman" w:hAnsi="Times New Roman" w:cs="Times New Roman"/>
          <w:sz w:val="24"/>
          <w:szCs w:val="24"/>
        </w:rPr>
        <w:t>:</w:t>
      </w:r>
    </w:p>
    <w:p w14:paraId="4294FAB7" w14:textId="18070785" w:rsidR="00B86DA6" w:rsidRPr="00B86DA6" w:rsidRDefault="00B86DA6" w:rsidP="00B86DA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Bifocal contact lenses which provide distance and up-close correction on each contact</w:t>
      </w:r>
    </w:p>
    <w:p w14:paraId="605989A2" w14:textId="01F7CF93" w:rsidR="00B86DA6" w:rsidRPr="00B86DA6" w:rsidRDefault="00B86DA6" w:rsidP="00B86DA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Monovision contact lenses which an individual wears a contact lens for distance in one eye usually the dominant eye and a contact lens for close-up vision in the other eye.</w:t>
      </w:r>
    </w:p>
    <w:p w14:paraId="53F293B2" w14:textId="67AA6AC4" w:rsidR="00B86DA6" w:rsidRPr="00970FCB" w:rsidRDefault="00B86DA6" w:rsidP="00B86DA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Modified monovision. With this option, an individual wears a bifocal or multifocal contact lens in one eye and a contact lens for distance in the other eye, thereby using both eyes for distance and one eye for reading.</w:t>
      </w:r>
    </w:p>
    <w:p w14:paraId="3C38B78D" w14:textId="6D31D8C9" w:rsidR="00970FCB" w:rsidRPr="00970FCB" w:rsidRDefault="00970FCB" w:rsidP="00970FCB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F6B34" w14:textId="77777777" w:rsidR="00970FCB" w:rsidRPr="00970FCB" w:rsidRDefault="00970FCB" w:rsidP="00970FC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70FCB" w:rsidRPr="0097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35E2E"/>
    <w:multiLevelType w:val="hybridMultilevel"/>
    <w:tmpl w:val="B09CF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12AF"/>
    <w:multiLevelType w:val="hybridMultilevel"/>
    <w:tmpl w:val="D59C3D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8623EE1"/>
    <w:multiLevelType w:val="hybridMultilevel"/>
    <w:tmpl w:val="FC747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3643F5"/>
    <w:multiLevelType w:val="hybridMultilevel"/>
    <w:tmpl w:val="D4869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55F23"/>
    <w:multiLevelType w:val="hybridMultilevel"/>
    <w:tmpl w:val="28F0F2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CB"/>
    <w:rsid w:val="00171DA4"/>
    <w:rsid w:val="002B59F4"/>
    <w:rsid w:val="00395C84"/>
    <w:rsid w:val="004679C9"/>
    <w:rsid w:val="00794C5A"/>
    <w:rsid w:val="008D3791"/>
    <w:rsid w:val="00970FCB"/>
    <w:rsid w:val="00B8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3963D"/>
  <w15:chartTrackingRefBased/>
  <w15:docId w15:val="{0B0BA972-F317-4351-A066-CC4D9AC6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mailpeaceododo@gmail.com</dc:creator>
  <cp:keywords/>
  <dc:description/>
  <cp:lastModifiedBy>mailpeaceododo@gmail.com</cp:lastModifiedBy>
  <cp:revision>3</cp:revision>
  <dcterms:created xsi:type="dcterms:W3CDTF">2020-06-10T06:18:00Z</dcterms:created>
  <dcterms:modified xsi:type="dcterms:W3CDTF">2020-06-10T07:29:00Z</dcterms:modified>
</cp:coreProperties>
</file>