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C7D9B" w14:textId="6EBAA120" w:rsidR="00B165DA" w:rsidRDefault="00B165DA" w:rsidP="004754B2">
      <w:pPr>
        <w:rPr>
          <w:b/>
          <w:bCs/>
          <w:sz w:val="28"/>
          <w:szCs w:val="28"/>
        </w:rPr>
      </w:pPr>
      <w:r>
        <w:rPr>
          <w:b/>
          <w:bCs/>
          <w:sz w:val="28"/>
          <w:szCs w:val="28"/>
        </w:rPr>
        <w:t>NAME</w:t>
      </w:r>
      <w:r w:rsidR="00B16585">
        <w:rPr>
          <w:b/>
          <w:bCs/>
          <w:sz w:val="28"/>
          <w:szCs w:val="28"/>
        </w:rPr>
        <w:t>: ANIEROBI UZOAMAKA C</w:t>
      </w:r>
    </w:p>
    <w:p w14:paraId="08C436A0" w14:textId="77777777" w:rsidR="00B16585" w:rsidRDefault="00B16585" w:rsidP="004754B2">
      <w:pPr>
        <w:rPr>
          <w:b/>
          <w:bCs/>
          <w:sz w:val="28"/>
          <w:szCs w:val="28"/>
        </w:rPr>
      </w:pPr>
    </w:p>
    <w:p w14:paraId="2E9D32A3" w14:textId="6A703E1D" w:rsidR="00B16585" w:rsidRDefault="00B16585" w:rsidP="004754B2">
      <w:pPr>
        <w:rPr>
          <w:b/>
          <w:bCs/>
          <w:sz w:val="28"/>
          <w:szCs w:val="28"/>
        </w:rPr>
      </w:pPr>
      <w:r>
        <w:rPr>
          <w:b/>
          <w:bCs/>
          <w:sz w:val="28"/>
          <w:szCs w:val="28"/>
        </w:rPr>
        <w:t>MATRIC NUMBER: 18/MHS02/042</w:t>
      </w:r>
    </w:p>
    <w:p w14:paraId="6F0BBBE5" w14:textId="77777777" w:rsidR="00B16585" w:rsidRDefault="00B16585" w:rsidP="004754B2">
      <w:pPr>
        <w:rPr>
          <w:b/>
          <w:bCs/>
          <w:sz w:val="28"/>
          <w:szCs w:val="28"/>
        </w:rPr>
      </w:pPr>
    </w:p>
    <w:p w14:paraId="7A8E7D50" w14:textId="30342678" w:rsidR="00B16585" w:rsidRDefault="00B16585" w:rsidP="004754B2">
      <w:pPr>
        <w:rPr>
          <w:b/>
          <w:bCs/>
          <w:sz w:val="28"/>
          <w:szCs w:val="28"/>
        </w:rPr>
      </w:pPr>
      <w:r>
        <w:rPr>
          <w:b/>
          <w:bCs/>
          <w:sz w:val="28"/>
          <w:szCs w:val="28"/>
        </w:rPr>
        <w:t>DEPARTMENT: NURSING</w:t>
      </w:r>
    </w:p>
    <w:p w14:paraId="5BB4A12F" w14:textId="77777777" w:rsidR="00B16585" w:rsidRDefault="00B16585" w:rsidP="004754B2">
      <w:pPr>
        <w:rPr>
          <w:b/>
          <w:bCs/>
          <w:sz w:val="28"/>
          <w:szCs w:val="28"/>
        </w:rPr>
      </w:pPr>
    </w:p>
    <w:p w14:paraId="11961FA4" w14:textId="3B986EE0" w:rsidR="00B16585" w:rsidRDefault="00B16585" w:rsidP="004754B2">
      <w:pPr>
        <w:rPr>
          <w:b/>
          <w:bCs/>
          <w:sz w:val="28"/>
          <w:szCs w:val="28"/>
        </w:rPr>
      </w:pPr>
      <w:r>
        <w:rPr>
          <w:b/>
          <w:bCs/>
          <w:sz w:val="28"/>
          <w:szCs w:val="28"/>
        </w:rPr>
        <w:t>COURSE CODE: PHS 212</w:t>
      </w:r>
    </w:p>
    <w:p w14:paraId="61E2694E" w14:textId="77777777" w:rsidR="00B16585" w:rsidRDefault="00B16585" w:rsidP="004754B2">
      <w:pPr>
        <w:rPr>
          <w:b/>
          <w:bCs/>
          <w:sz w:val="28"/>
          <w:szCs w:val="28"/>
        </w:rPr>
      </w:pPr>
    </w:p>
    <w:p w14:paraId="7316283F" w14:textId="3412EF93" w:rsidR="00B16585" w:rsidRPr="00B165DA" w:rsidRDefault="00036C78" w:rsidP="004754B2">
      <w:pPr>
        <w:rPr>
          <w:b/>
          <w:bCs/>
          <w:sz w:val="28"/>
          <w:szCs w:val="28"/>
        </w:rPr>
      </w:pPr>
      <w:r w:rsidRPr="00B165DA">
        <w:rPr>
          <w:b/>
          <w:bCs/>
          <w:sz w:val="28"/>
          <w:szCs w:val="28"/>
        </w:rPr>
        <w:t>DEFECTS OF THE EYE</w:t>
      </w:r>
    </w:p>
    <w:p w14:paraId="4848EDD1" w14:textId="1EFC303A" w:rsidR="00036C78" w:rsidRPr="00B165DA" w:rsidRDefault="00BF3838" w:rsidP="004754B2">
      <w:pPr>
        <w:rPr>
          <w:sz w:val="28"/>
          <w:szCs w:val="28"/>
        </w:rPr>
      </w:pPr>
      <w:r w:rsidRPr="00B165DA">
        <w:rPr>
          <w:b/>
          <w:bCs/>
          <w:sz w:val="28"/>
          <w:szCs w:val="28"/>
        </w:rPr>
        <w:t>ASTIGMATISM:</w:t>
      </w:r>
      <w:r w:rsidRPr="00B165DA">
        <w:rPr>
          <w:sz w:val="28"/>
          <w:szCs w:val="28"/>
        </w:rPr>
        <w:t xml:space="preserve"> T</w:t>
      </w:r>
      <w:r w:rsidR="00036C78" w:rsidRPr="00B165DA">
        <w:rPr>
          <w:sz w:val="28"/>
          <w:szCs w:val="28"/>
        </w:rPr>
        <w:t xml:space="preserve">his defect is when the light rays do not all come to a single focal point on the retina. Instead some focus on the retina and some focus in the front or behind it. This is usually caused by a non-uniform curvature of the cornea. A </w:t>
      </w:r>
      <w:r w:rsidRPr="00B165DA">
        <w:rPr>
          <w:sz w:val="28"/>
          <w:szCs w:val="28"/>
        </w:rPr>
        <w:t>typical symptom of astigmatism</w:t>
      </w:r>
      <w:r w:rsidR="00036C78" w:rsidRPr="00B165DA">
        <w:rPr>
          <w:sz w:val="28"/>
          <w:szCs w:val="28"/>
        </w:rPr>
        <w:t xml:space="preserve"> is if you are looking at a pattern of lines placed at various angles </w:t>
      </w:r>
      <w:r w:rsidRPr="00B165DA">
        <w:rPr>
          <w:sz w:val="28"/>
          <w:szCs w:val="28"/>
        </w:rPr>
        <w:t>and the lines running in one direction appear sharp whilst those in the other directions appear blurred. Astigmatism can usually be corrected by using a special spherical cylindrical line; this is placed in the out-of-focus axis.</w:t>
      </w:r>
    </w:p>
    <w:p w14:paraId="4AC85814" w14:textId="69BBE2CE" w:rsidR="00CC288B" w:rsidRPr="00B165DA" w:rsidRDefault="00CC288B" w:rsidP="004754B2">
      <w:pPr>
        <w:rPr>
          <w:sz w:val="28"/>
          <w:szCs w:val="28"/>
        </w:rPr>
      </w:pPr>
      <w:r w:rsidRPr="00B165DA">
        <w:rPr>
          <w:sz w:val="28"/>
          <w:szCs w:val="28"/>
        </w:rPr>
        <w:t xml:space="preserve">Astigmatism is a common and generally treatable imperfection in the curvature of your eye that causes blurred distance and near vision. It occurs when either the front surface of your eye(cornea) or the lens, inside the eye has mismatched curves. Instead of having one curve like a round ball, the surface is egg shaped. This causes blurred vision at all distances. Astigmatism is often present at birth and may occur in combination with </w:t>
      </w:r>
      <w:r w:rsidR="00A17F7A" w:rsidRPr="00B165DA">
        <w:rPr>
          <w:sz w:val="28"/>
          <w:szCs w:val="28"/>
        </w:rPr>
        <w:t>near-sightedness</w:t>
      </w:r>
      <w:r w:rsidRPr="00B165DA">
        <w:rPr>
          <w:sz w:val="28"/>
          <w:szCs w:val="28"/>
        </w:rPr>
        <w:t xml:space="preserve"> or farsightedness. Often its not pronounced </w:t>
      </w:r>
      <w:r w:rsidR="00A17F7A" w:rsidRPr="00B165DA">
        <w:rPr>
          <w:sz w:val="28"/>
          <w:szCs w:val="28"/>
        </w:rPr>
        <w:t>enough</w:t>
      </w:r>
      <w:r w:rsidRPr="00B165DA">
        <w:rPr>
          <w:sz w:val="28"/>
          <w:szCs w:val="28"/>
        </w:rPr>
        <w:t xml:space="preserve"> to require corrective action.</w:t>
      </w:r>
    </w:p>
    <w:p w14:paraId="55A9CEE4" w14:textId="3D0CD012" w:rsidR="00CC288B" w:rsidRPr="00B165DA" w:rsidRDefault="00CC288B" w:rsidP="004754B2">
      <w:pPr>
        <w:rPr>
          <w:b/>
          <w:bCs/>
          <w:sz w:val="28"/>
          <w:szCs w:val="28"/>
        </w:rPr>
      </w:pPr>
      <w:r w:rsidRPr="00B165DA">
        <w:rPr>
          <w:b/>
          <w:bCs/>
          <w:sz w:val="28"/>
          <w:szCs w:val="28"/>
        </w:rPr>
        <w:t>SYMPTOMS</w:t>
      </w:r>
    </w:p>
    <w:p w14:paraId="2F971423" w14:textId="07293D6C" w:rsidR="00CC288B" w:rsidRPr="00B165DA" w:rsidRDefault="00CC288B" w:rsidP="004754B2">
      <w:pPr>
        <w:rPr>
          <w:sz w:val="28"/>
          <w:szCs w:val="28"/>
        </w:rPr>
      </w:pPr>
      <w:r w:rsidRPr="00B165DA">
        <w:rPr>
          <w:sz w:val="28"/>
          <w:szCs w:val="28"/>
        </w:rPr>
        <w:t>Signs and symptoms of astigmatism may include:</w:t>
      </w:r>
    </w:p>
    <w:p w14:paraId="542605F1" w14:textId="30E80207" w:rsidR="00CC288B" w:rsidRPr="00B165DA" w:rsidRDefault="00CC288B" w:rsidP="00A17F7A">
      <w:pPr>
        <w:pStyle w:val="ListParagraph"/>
        <w:numPr>
          <w:ilvl w:val="0"/>
          <w:numId w:val="3"/>
        </w:numPr>
        <w:rPr>
          <w:sz w:val="28"/>
          <w:szCs w:val="28"/>
        </w:rPr>
      </w:pPr>
      <w:r w:rsidRPr="00B165DA">
        <w:rPr>
          <w:sz w:val="28"/>
          <w:szCs w:val="28"/>
        </w:rPr>
        <w:t>Blurred or distort vision</w:t>
      </w:r>
    </w:p>
    <w:p w14:paraId="4FA287CE" w14:textId="6F0D4C36" w:rsidR="00CC288B" w:rsidRPr="00B165DA" w:rsidRDefault="00CC288B" w:rsidP="00A17F7A">
      <w:pPr>
        <w:pStyle w:val="ListParagraph"/>
        <w:numPr>
          <w:ilvl w:val="0"/>
          <w:numId w:val="3"/>
        </w:numPr>
        <w:rPr>
          <w:sz w:val="28"/>
          <w:szCs w:val="28"/>
        </w:rPr>
      </w:pPr>
      <w:r w:rsidRPr="00B165DA">
        <w:rPr>
          <w:sz w:val="28"/>
          <w:szCs w:val="28"/>
        </w:rPr>
        <w:t xml:space="preserve">Eyestrain or discomfort </w:t>
      </w:r>
    </w:p>
    <w:p w14:paraId="6C319399" w14:textId="20FD5720" w:rsidR="00CC288B" w:rsidRPr="00B165DA" w:rsidRDefault="00CC288B" w:rsidP="00A17F7A">
      <w:pPr>
        <w:pStyle w:val="ListParagraph"/>
        <w:numPr>
          <w:ilvl w:val="0"/>
          <w:numId w:val="3"/>
        </w:numPr>
        <w:rPr>
          <w:sz w:val="28"/>
          <w:szCs w:val="28"/>
        </w:rPr>
      </w:pPr>
      <w:r w:rsidRPr="00B165DA">
        <w:rPr>
          <w:sz w:val="28"/>
          <w:szCs w:val="28"/>
        </w:rPr>
        <w:t xml:space="preserve">Headaches </w:t>
      </w:r>
    </w:p>
    <w:p w14:paraId="32042065" w14:textId="3E04E9FF" w:rsidR="00CC288B" w:rsidRPr="00B165DA" w:rsidRDefault="00CC288B" w:rsidP="00A17F7A">
      <w:pPr>
        <w:pStyle w:val="ListParagraph"/>
        <w:numPr>
          <w:ilvl w:val="0"/>
          <w:numId w:val="3"/>
        </w:numPr>
        <w:rPr>
          <w:sz w:val="28"/>
          <w:szCs w:val="28"/>
        </w:rPr>
      </w:pPr>
      <w:r w:rsidRPr="00B165DA">
        <w:rPr>
          <w:sz w:val="28"/>
          <w:szCs w:val="28"/>
        </w:rPr>
        <w:t>Difficulty with night vision</w:t>
      </w:r>
    </w:p>
    <w:p w14:paraId="5D91BA45" w14:textId="350594AA" w:rsidR="00CC288B" w:rsidRPr="00B165DA" w:rsidRDefault="00CC288B" w:rsidP="00A17F7A">
      <w:pPr>
        <w:pStyle w:val="ListParagraph"/>
        <w:numPr>
          <w:ilvl w:val="0"/>
          <w:numId w:val="3"/>
        </w:numPr>
        <w:rPr>
          <w:sz w:val="28"/>
          <w:szCs w:val="28"/>
        </w:rPr>
      </w:pPr>
      <w:r w:rsidRPr="00B165DA">
        <w:rPr>
          <w:sz w:val="28"/>
          <w:szCs w:val="28"/>
        </w:rPr>
        <w:t>Squinting</w:t>
      </w:r>
    </w:p>
    <w:p w14:paraId="46CFF7DC" w14:textId="7915F074" w:rsidR="00CC288B" w:rsidRPr="00B165DA" w:rsidRDefault="00A17F7A" w:rsidP="004754B2">
      <w:pPr>
        <w:rPr>
          <w:b/>
          <w:bCs/>
          <w:sz w:val="28"/>
          <w:szCs w:val="28"/>
        </w:rPr>
      </w:pPr>
      <w:r w:rsidRPr="00B165DA">
        <w:rPr>
          <w:b/>
          <w:bCs/>
          <w:sz w:val="28"/>
          <w:szCs w:val="28"/>
        </w:rPr>
        <w:lastRenderedPageBreak/>
        <w:t>CAUSES</w:t>
      </w:r>
    </w:p>
    <w:p w14:paraId="0B5A44F8" w14:textId="77777777" w:rsidR="00A17F7A" w:rsidRPr="00B165DA" w:rsidRDefault="00A17F7A" w:rsidP="00A17F7A">
      <w:pPr>
        <w:rPr>
          <w:sz w:val="28"/>
          <w:szCs w:val="28"/>
        </w:rPr>
      </w:pPr>
      <w:r w:rsidRPr="00B165DA">
        <w:rPr>
          <w:sz w:val="28"/>
          <w:szCs w:val="28"/>
        </w:rPr>
        <w:t>The eye has two structures with curved surfaces that bend (refract) light onto the retina, which makes the images:</w:t>
      </w:r>
    </w:p>
    <w:p w14:paraId="4D8EA24B" w14:textId="1E61071A" w:rsidR="00A17F7A" w:rsidRPr="00B165DA" w:rsidRDefault="00A17F7A" w:rsidP="00A17F7A">
      <w:pPr>
        <w:pStyle w:val="ListParagraph"/>
        <w:numPr>
          <w:ilvl w:val="0"/>
          <w:numId w:val="2"/>
        </w:numPr>
        <w:rPr>
          <w:sz w:val="28"/>
          <w:szCs w:val="28"/>
        </w:rPr>
      </w:pPr>
      <w:r w:rsidRPr="00B165DA">
        <w:rPr>
          <w:sz w:val="28"/>
          <w:szCs w:val="28"/>
        </w:rPr>
        <w:t>The cornea, the clear front surface of the eye along with the tear film.</w:t>
      </w:r>
    </w:p>
    <w:p w14:paraId="6597C7E5" w14:textId="41647123" w:rsidR="00A17F7A" w:rsidRPr="00B165DA" w:rsidRDefault="00A17F7A" w:rsidP="00A17F7A">
      <w:pPr>
        <w:pStyle w:val="ListParagraph"/>
        <w:numPr>
          <w:ilvl w:val="0"/>
          <w:numId w:val="2"/>
        </w:numPr>
        <w:rPr>
          <w:sz w:val="28"/>
          <w:szCs w:val="28"/>
        </w:rPr>
      </w:pPr>
      <w:r w:rsidRPr="00B165DA">
        <w:rPr>
          <w:sz w:val="28"/>
          <w:szCs w:val="28"/>
        </w:rPr>
        <w:t>The lens, a clear structure inside your eye that changes shape to help focus on near objects.</w:t>
      </w:r>
    </w:p>
    <w:p w14:paraId="45553524" w14:textId="598C8854" w:rsidR="00A17F7A" w:rsidRPr="00B165DA" w:rsidRDefault="00A17F7A" w:rsidP="00A17F7A">
      <w:pPr>
        <w:rPr>
          <w:b/>
          <w:bCs/>
          <w:sz w:val="28"/>
          <w:szCs w:val="28"/>
        </w:rPr>
      </w:pPr>
      <w:r w:rsidRPr="00B165DA">
        <w:rPr>
          <w:b/>
          <w:bCs/>
          <w:sz w:val="28"/>
          <w:szCs w:val="28"/>
        </w:rPr>
        <w:t>TREATMENT</w:t>
      </w:r>
    </w:p>
    <w:p w14:paraId="4BA1A836" w14:textId="77777777" w:rsidR="00A17F7A" w:rsidRPr="00B165DA" w:rsidRDefault="00A17F7A" w:rsidP="00A17F7A">
      <w:pPr>
        <w:pStyle w:val="ListParagraph"/>
        <w:numPr>
          <w:ilvl w:val="0"/>
          <w:numId w:val="1"/>
        </w:numPr>
        <w:rPr>
          <w:sz w:val="28"/>
          <w:szCs w:val="28"/>
        </w:rPr>
      </w:pPr>
      <w:r w:rsidRPr="00B165DA">
        <w:rPr>
          <w:sz w:val="28"/>
          <w:szCs w:val="28"/>
        </w:rPr>
        <w:t xml:space="preserve">Corrective Len </w:t>
      </w:r>
    </w:p>
    <w:p w14:paraId="220E8E54" w14:textId="329CFCF9" w:rsidR="00A17F7A" w:rsidRPr="00B165DA" w:rsidRDefault="00A17F7A" w:rsidP="00A17F7A">
      <w:pPr>
        <w:pStyle w:val="ListParagraph"/>
        <w:numPr>
          <w:ilvl w:val="0"/>
          <w:numId w:val="1"/>
        </w:numPr>
        <w:rPr>
          <w:sz w:val="28"/>
          <w:szCs w:val="28"/>
        </w:rPr>
      </w:pPr>
      <w:r w:rsidRPr="00B165DA">
        <w:rPr>
          <w:sz w:val="28"/>
          <w:szCs w:val="28"/>
        </w:rPr>
        <w:t>surgery</w:t>
      </w:r>
    </w:p>
    <w:p w14:paraId="37F0BAEB" w14:textId="0E466ACB" w:rsidR="00BF3838" w:rsidRPr="00B165DA" w:rsidRDefault="00BF3838" w:rsidP="004754B2">
      <w:pPr>
        <w:rPr>
          <w:sz w:val="28"/>
          <w:szCs w:val="28"/>
        </w:rPr>
      </w:pPr>
      <w:r w:rsidRPr="00B165DA">
        <w:rPr>
          <w:b/>
          <w:bCs/>
          <w:sz w:val="28"/>
          <w:szCs w:val="28"/>
        </w:rPr>
        <w:t xml:space="preserve">MYOPIA (near-sightedness): </w:t>
      </w:r>
      <w:r w:rsidRPr="00B165DA">
        <w:rPr>
          <w:sz w:val="28"/>
          <w:szCs w:val="28"/>
        </w:rPr>
        <w:t>This is a defect of vision in which far objects appear blurred but near objects are seen clearly. The image is focused in front of the retina rather than on it usually because the eyeball is too long or the refractive power of the eye’s lens too strong. Myopia can be corrected by wearing glasses/contacts with concave lenses these help to focus the image on the retina.</w:t>
      </w:r>
    </w:p>
    <w:p w14:paraId="3E7BA45F" w14:textId="41F270C0" w:rsidR="00A17F7A" w:rsidRPr="00B165DA" w:rsidRDefault="00A17F7A" w:rsidP="004754B2">
      <w:pPr>
        <w:rPr>
          <w:b/>
          <w:bCs/>
          <w:sz w:val="28"/>
          <w:szCs w:val="28"/>
        </w:rPr>
      </w:pPr>
      <w:r w:rsidRPr="00B165DA">
        <w:rPr>
          <w:b/>
          <w:bCs/>
          <w:sz w:val="28"/>
          <w:szCs w:val="28"/>
        </w:rPr>
        <w:t xml:space="preserve">SYMPTOMS </w:t>
      </w:r>
    </w:p>
    <w:p w14:paraId="25D1C165" w14:textId="6C3F474C" w:rsidR="00A17F7A" w:rsidRPr="00B165DA" w:rsidRDefault="00A17F7A" w:rsidP="004754B2">
      <w:pPr>
        <w:rPr>
          <w:sz w:val="28"/>
          <w:szCs w:val="28"/>
        </w:rPr>
      </w:pPr>
      <w:r w:rsidRPr="00B165DA">
        <w:rPr>
          <w:sz w:val="28"/>
          <w:szCs w:val="28"/>
        </w:rPr>
        <w:t xml:space="preserve">Difficulty reading road signs </w:t>
      </w:r>
      <w:r w:rsidR="00B165DA" w:rsidRPr="00B165DA">
        <w:rPr>
          <w:sz w:val="28"/>
          <w:szCs w:val="28"/>
        </w:rPr>
        <w:t>and seeing distant objects cle</w:t>
      </w:r>
      <w:r w:rsidR="00B16585">
        <w:rPr>
          <w:sz w:val="28"/>
          <w:szCs w:val="28"/>
        </w:rPr>
        <w:t>a</w:t>
      </w:r>
      <w:r w:rsidR="00B165DA" w:rsidRPr="00B165DA">
        <w:rPr>
          <w:sz w:val="28"/>
          <w:szCs w:val="28"/>
        </w:rPr>
        <w:t>rly, but will be able to see well for close up tasks such as reading and computer use.</w:t>
      </w:r>
    </w:p>
    <w:p w14:paraId="7113478A" w14:textId="6B802616" w:rsidR="00B165DA" w:rsidRPr="00B165DA" w:rsidRDefault="00B165DA" w:rsidP="00B165DA">
      <w:pPr>
        <w:pStyle w:val="ListParagraph"/>
        <w:numPr>
          <w:ilvl w:val="0"/>
          <w:numId w:val="4"/>
        </w:numPr>
        <w:rPr>
          <w:sz w:val="28"/>
          <w:szCs w:val="28"/>
        </w:rPr>
      </w:pPr>
      <w:r w:rsidRPr="00B165DA">
        <w:rPr>
          <w:sz w:val="28"/>
          <w:szCs w:val="28"/>
        </w:rPr>
        <w:t xml:space="preserve">Squinting </w:t>
      </w:r>
    </w:p>
    <w:p w14:paraId="2E420CDC" w14:textId="17573E94" w:rsidR="00B165DA" w:rsidRPr="00B165DA" w:rsidRDefault="00B165DA" w:rsidP="00B165DA">
      <w:pPr>
        <w:pStyle w:val="ListParagraph"/>
        <w:numPr>
          <w:ilvl w:val="0"/>
          <w:numId w:val="4"/>
        </w:numPr>
        <w:rPr>
          <w:sz w:val="28"/>
          <w:szCs w:val="28"/>
        </w:rPr>
      </w:pPr>
      <w:r w:rsidRPr="00B165DA">
        <w:rPr>
          <w:sz w:val="28"/>
          <w:szCs w:val="28"/>
        </w:rPr>
        <w:t>Eye strain</w:t>
      </w:r>
    </w:p>
    <w:p w14:paraId="523A37F5" w14:textId="62889E78" w:rsidR="00B165DA" w:rsidRPr="00B165DA" w:rsidRDefault="00B165DA" w:rsidP="00B165DA">
      <w:pPr>
        <w:pStyle w:val="ListParagraph"/>
        <w:numPr>
          <w:ilvl w:val="0"/>
          <w:numId w:val="4"/>
        </w:numPr>
        <w:rPr>
          <w:sz w:val="28"/>
          <w:szCs w:val="28"/>
        </w:rPr>
      </w:pPr>
      <w:r w:rsidRPr="00B165DA">
        <w:rPr>
          <w:sz w:val="28"/>
          <w:szCs w:val="28"/>
        </w:rPr>
        <w:t>Headaches</w:t>
      </w:r>
    </w:p>
    <w:p w14:paraId="410748C8" w14:textId="2E3444E0" w:rsidR="00A17F7A" w:rsidRPr="00B165DA" w:rsidRDefault="00A17F7A" w:rsidP="004754B2">
      <w:pPr>
        <w:rPr>
          <w:b/>
          <w:bCs/>
          <w:sz w:val="28"/>
          <w:szCs w:val="28"/>
        </w:rPr>
      </w:pPr>
      <w:r w:rsidRPr="00B165DA">
        <w:rPr>
          <w:b/>
          <w:bCs/>
          <w:sz w:val="28"/>
          <w:szCs w:val="28"/>
        </w:rPr>
        <w:t xml:space="preserve">CAUSES </w:t>
      </w:r>
    </w:p>
    <w:p w14:paraId="264312B4" w14:textId="462D8DB6" w:rsidR="00B165DA" w:rsidRPr="00B165DA" w:rsidRDefault="00B165DA" w:rsidP="004754B2">
      <w:pPr>
        <w:rPr>
          <w:sz w:val="28"/>
          <w:szCs w:val="28"/>
        </w:rPr>
      </w:pPr>
      <w:r w:rsidRPr="00B165DA">
        <w:rPr>
          <w:sz w:val="28"/>
          <w:szCs w:val="28"/>
        </w:rPr>
        <w:t>Myopia occurs when the eyeball is too long relative to the focusing power of the cornea and lens of the eye. This causes light rays to focus at a point in the front of the retina, rather than directly on its surface.</w:t>
      </w:r>
    </w:p>
    <w:p w14:paraId="02294781" w14:textId="47C7E345" w:rsidR="00B165DA" w:rsidRPr="00B165DA" w:rsidRDefault="00B165DA" w:rsidP="004754B2">
      <w:pPr>
        <w:rPr>
          <w:sz w:val="28"/>
          <w:szCs w:val="28"/>
        </w:rPr>
      </w:pPr>
      <w:r w:rsidRPr="00B165DA">
        <w:rPr>
          <w:sz w:val="28"/>
          <w:szCs w:val="28"/>
        </w:rPr>
        <w:t>Myopia typically begins in childhood and you may have a higher risk if your parents are near-sighted. In most cases, near-sightedness stabilizes in early adulthood but sometimes it continues to progress with age.</w:t>
      </w:r>
    </w:p>
    <w:p w14:paraId="2B8B6CEE" w14:textId="7ABAC217" w:rsidR="00B165DA" w:rsidRPr="00B165DA" w:rsidRDefault="00B165DA" w:rsidP="004754B2">
      <w:pPr>
        <w:rPr>
          <w:b/>
          <w:bCs/>
          <w:sz w:val="28"/>
          <w:szCs w:val="28"/>
        </w:rPr>
      </w:pPr>
      <w:r w:rsidRPr="00B165DA">
        <w:rPr>
          <w:b/>
          <w:bCs/>
          <w:sz w:val="28"/>
          <w:szCs w:val="28"/>
        </w:rPr>
        <w:t xml:space="preserve">TREATMENT </w:t>
      </w:r>
    </w:p>
    <w:p w14:paraId="69B4F3D3" w14:textId="5A4F9FA6" w:rsidR="00B165DA" w:rsidRPr="00B165DA" w:rsidRDefault="00B165DA" w:rsidP="00B165DA">
      <w:pPr>
        <w:pStyle w:val="ListParagraph"/>
        <w:numPr>
          <w:ilvl w:val="0"/>
          <w:numId w:val="5"/>
        </w:numPr>
        <w:rPr>
          <w:sz w:val="28"/>
          <w:szCs w:val="28"/>
        </w:rPr>
      </w:pPr>
      <w:r w:rsidRPr="00B165DA">
        <w:rPr>
          <w:sz w:val="28"/>
          <w:szCs w:val="28"/>
        </w:rPr>
        <w:t>Eye glasses</w:t>
      </w:r>
    </w:p>
    <w:p w14:paraId="1F80663B" w14:textId="5AEF17C5" w:rsidR="00B165DA" w:rsidRPr="00B16585" w:rsidRDefault="00B165DA" w:rsidP="00B16585">
      <w:pPr>
        <w:pStyle w:val="ListParagraph"/>
        <w:numPr>
          <w:ilvl w:val="0"/>
          <w:numId w:val="5"/>
        </w:numPr>
        <w:rPr>
          <w:sz w:val="28"/>
          <w:szCs w:val="28"/>
        </w:rPr>
      </w:pPr>
      <w:r w:rsidRPr="00B165DA">
        <w:rPr>
          <w:sz w:val="28"/>
          <w:szCs w:val="28"/>
        </w:rPr>
        <w:t>Contact lenses</w:t>
      </w:r>
      <w:r w:rsidR="00B16585">
        <w:rPr>
          <w:sz w:val="28"/>
          <w:szCs w:val="28"/>
        </w:rPr>
        <w:t xml:space="preserve"> or refractive surgery</w:t>
      </w:r>
      <w:bookmarkStart w:id="0" w:name="_GoBack"/>
      <w:bookmarkEnd w:id="0"/>
    </w:p>
    <w:p w14:paraId="64899C84" w14:textId="77777777" w:rsidR="00A17F7A" w:rsidRPr="00B165DA" w:rsidRDefault="00A17F7A" w:rsidP="004754B2">
      <w:pPr>
        <w:rPr>
          <w:sz w:val="28"/>
          <w:szCs w:val="28"/>
        </w:rPr>
      </w:pPr>
    </w:p>
    <w:sectPr w:rsidR="00A17F7A" w:rsidRPr="00B165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EF346" w14:textId="77777777" w:rsidR="00EC4AFD" w:rsidRDefault="00EC4AFD" w:rsidP="00B165DA">
      <w:pPr>
        <w:spacing w:after="0" w:line="240" w:lineRule="auto"/>
      </w:pPr>
      <w:r>
        <w:separator/>
      </w:r>
    </w:p>
  </w:endnote>
  <w:endnote w:type="continuationSeparator" w:id="0">
    <w:p w14:paraId="53E78C9D" w14:textId="77777777" w:rsidR="00EC4AFD" w:rsidRDefault="00EC4AFD" w:rsidP="00B16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DB6D8" w14:textId="77777777" w:rsidR="00EC4AFD" w:rsidRDefault="00EC4AFD" w:rsidP="00B165DA">
      <w:pPr>
        <w:spacing w:after="0" w:line="240" w:lineRule="auto"/>
      </w:pPr>
      <w:r>
        <w:separator/>
      </w:r>
    </w:p>
  </w:footnote>
  <w:footnote w:type="continuationSeparator" w:id="0">
    <w:p w14:paraId="33AE6F1C" w14:textId="77777777" w:rsidR="00EC4AFD" w:rsidRDefault="00EC4AFD" w:rsidP="00B165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721FC"/>
    <w:multiLevelType w:val="hybridMultilevel"/>
    <w:tmpl w:val="105E4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142C80"/>
    <w:multiLevelType w:val="hybridMultilevel"/>
    <w:tmpl w:val="48925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F670FC"/>
    <w:multiLevelType w:val="hybridMultilevel"/>
    <w:tmpl w:val="0ACA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FA79E6"/>
    <w:multiLevelType w:val="hybridMultilevel"/>
    <w:tmpl w:val="5A98F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21725"/>
    <w:multiLevelType w:val="hybridMultilevel"/>
    <w:tmpl w:val="1340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E88"/>
    <w:rsid w:val="00036C78"/>
    <w:rsid w:val="003C4E88"/>
    <w:rsid w:val="004754B2"/>
    <w:rsid w:val="006234D7"/>
    <w:rsid w:val="00A17F7A"/>
    <w:rsid w:val="00B16585"/>
    <w:rsid w:val="00B165DA"/>
    <w:rsid w:val="00BF3838"/>
    <w:rsid w:val="00CC288B"/>
    <w:rsid w:val="00EC4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25CC9"/>
  <w15:chartTrackingRefBased/>
  <w15:docId w15:val="{68A9349A-1162-49D4-858B-6D1E9854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F7A"/>
    <w:pPr>
      <w:ind w:left="720"/>
      <w:contextualSpacing/>
    </w:pPr>
  </w:style>
  <w:style w:type="paragraph" w:styleId="Header">
    <w:name w:val="header"/>
    <w:basedOn w:val="Normal"/>
    <w:link w:val="HeaderChar"/>
    <w:uiPriority w:val="99"/>
    <w:unhideWhenUsed/>
    <w:rsid w:val="00B16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5DA"/>
  </w:style>
  <w:style w:type="paragraph" w:styleId="Footer">
    <w:name w:val="footer"/>
    <w:basedOn w:val="Normal"/>
    <w:link w:val="FooterChar"/>
    <w:uiPriority w:val="99"/>
    <w:unhideWhenUsed/>
    <w:rsid w:val="00B16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anierobi</dc:creator>
  <cp:keywords/>
  <dc:description/>
  <cp:lastModifiedBy>stella anierobi</cp:lastModifiedBy>
  <cp:revision>3</cp:revision>
  <dcterms:created xsi:type="dcterms:W3CDTF">2020-06-10T08:08:00Z</dcterms:created>
  <dcterms:modified xsi:type="dcterms:W3CDTF">2020-06-10T09:13:00Z</dcterms:modified>
</cp:coreProperties>
</file>