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Bello Folashade Shakiratu </w:t>
      </w:r>
    </w:p>
    <w:p>
      <w:pPr>
        <w:rPr>
          <w:lang w:val="en-US"/>
        </w:rPr>
      </w:pPr>
      <w:r>
        <w:rPr>
          <w:lang w:val="en-US"/>
        </w:rPr>
        <w:t>17/mhs01/083</w:t>
      </w:r>
    </w:p>
    <w:p>
      <w:pPr>
        <w:rPr>
          <w:lang w:val="en-US"/>
        </w:rPr>
      </w:pPr>
      <w:r>
        <w:rPr>
          <w:lang w:val="en-US"/>
        </w:rPr>
        <w:t xml:space="preserve">Civil engineering </w:t>
      </w:r>
      <w:bookmarkStart w:id="0" w:name="_GoBack"/>
      <w:bookmarkEnd w:id="0"/>
    </w:p>
    <w:p>
      <w:pPr/>
      <w:r>
        <w:rPr>
          <w:lang w:val="en-US"/>
        </w:rPr>
        <w:t>Ti</w:t>
      </w:r>
      <w:r>
        <w:t>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2020-06-15T10:16:00Z</dcterms:created>
  <dc:creator>Sade</dc:creator>
  <cp:lastModifiedBy>Sade</cp:lastModifiedBy>
  <dcterms:modified xsi:type="dcterms:W3CDTF">2020-06-15T10:17:28Z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