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hint="default"/>
        </w:rPr>
        <w:t>Name:</w:t>
      </w:r>
      <w:r>
        <w:rPr>
          <w:rFonts w:hint="default"/>
        </w:rPr>
        <w:t xml:space="preserve"> </w:t>
      </w:r>
      <w:r>
        <w:rPr>
          <w:rFonts w:hint="default"/>
          <w:lang w:val="en-US"/>
        </w:rPr>
        <w:t>CHIMA-BOMS</w:t>
      </w:r>
      <w:r>
        <w:rPr>
          <w:rFonts w:hint="default"/>
          <w:lang w:val="en-US"/>
        </w:rPr>
        <w:t xml:space="preserve"> </w:t>
      </w:r>
      <w:r>
        <w:rPr>
          <w:rFonts w:hint="default"/>
          <w:lang w:val="en-US"/>
        </w:rPr>
        <w:t>CHIMBUENYIM</w:t>
      </w:r>
    </w:p>
    <w:p>
      <w:pPr>
        <w:rPr/>
      </w:pPr>
      <w:r>
        <w:rPr>
          <w:rFonts w:hint="default"/>
        </w:rPr>
        <w:t>Department:</w:t>
      </w:r>
      <w:r>
        <w:rPr>
          <w:rFonts w:hint="default"/>
        </w:rPr>
        <w:t xml:space="preserve"> </w:t>
      </w:r>
      <w:r>
        <w:rPr>
          <w:rFonts w:hint="default"/>
        </w:rPr>
        <w:t>MECHANICAL</w:t>
      </w:r>
      <w:r>
        <w:rPr>
          <w:rFonts w:hint="default"/>
        </w:rPr>
        <w:t xml:space="preserve"> </w:t>
      </w:r>
      <w:r>
        <w:rPr>
          <w:rFonts w:hint="default"/>
        </w:rPr>
        <w:t>ENGINEERING</w:t>
      </w:r>
    </w:p>
    <w:p>
      <w:pPr>
        <w:rPr/>
      </w:pPr>
      <w:r>
        <w:rPr>
          <w:rFonts w:hint="default"/>
        </w:rPr>
        <w:t>Course</w:t>
      </w:r>
      <w:r>
        <w:rPr>
          <w:rFonts w:hint="default"/>
        </w:rPr>
        <w:t xml:space="preserve"> </w:t>
      </w:r>
      <w:r>
        <w:rPr>
          <w:rFonts w:hint="default"/>
        </w:rPr>
        <w:t>title:</w:t>
      </w:r>
      <w:r>
        <w:rPr>
          <w:rFonts w:hint="default"/>
        </w:rPr>
        <w:t xml:space="preserve"> </w:t>
      </w:r>
      <w:r>
        <w:rPr>
          <w:rFonts w:hint="default"/>
        </w:rPr>
        <w:t>Engineering</w:t>
      </w:r>
      <w:r>
        <w:rPr>
          <w:rFonts w:hint="default"/>
        </w:rPr>
        <w:t xml:space="preserve"> </w:t>
      </w:r>
      <w:r>
        <w:rPr>
          <w:rFonts w:hint="default"/>
        </w:rPr>
        <w:t>law</w:t>
      </w:r>
      <w:r>
        <w:rPr>
          <w:rFonts w:hint="default"/>
        </w:rPr>
        <w:t xml:space="preserve"> </w:t>
      </w:r>
    </w:p>
    <w:p>
      <w:pPr>
        <w:rPr/>
      </w:pPr>
      <w:r>
        <w:rPr>
          <w:rFonts w:hint="default"/>
          <w:lang w:val="en-US"/>
        </w:rPr>
        <w:t>Matric</w:t>
      </w:r>
      <w:r>
        <w:rPr>
          <w:rFonts w:hint="default"/>
          <w:lang w:val="en-US"/>
        </w:rPr>
        <w:t xml:space="preserve"> </w:t>
      </w:r>
      <w:r>
        <w:rPr>
          <w:rFonts w:hint="default"/>
          <w:lang w:val="en-US"/>
        </w:rPr>
        <w:t>no.:</w:t>
      </w:r>
      <w:r>
        <w:rPr>
          <w:rFonts w:hint="default"/>
          <w:lang w:val="en-US"/>
        </w:rPr>
        <w:t xml:space="preserve"> </w:t>
      </w:r>
      <w:r>
        <w:rPr>
          <w:rFonts w:hint="default"/>
          <w:lang w:val="en-US"/>
        </w:rPr>
        <w:t>16</w:t>
      </w:r>
      <w:r>
        <w:rPr>
          <w:rFonts w:hint="default"/>
          <w:lang w:val="en-US"/>
        </w:rPr>
        <w:t>/Eng06/020</w:t>
      </w:r>
    </w:p>
    <w:p>
      <w:pPr>
        <w:pStyle w:val="style0"/>
        <w:rPr/>
      </w:pPr>
    </w:p>
    <w:p>
      <w:pPr>
        <w:pStyle w:val="style0"/>
        <w:rPr/>
      </w:pP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776</Words>
  <Pages>2</Pages>
  <Characters>4280</Characters>
  <Application>WPS Office</Application>
  <DocSecurity>0</DocSecurity>
  <Paragraphs>38</Paragraphs>
  <ScaleCrop>false</ScaleCrop>
  <LinksUpToDate>false</LinksUpToDate>
  <CharactersWithSpaces>5026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2020-06-15T09:23:17Z</dcterms:created>
  <dc:creator>King Erkar</dc:creator>
  <lastModifiedBy>Infinix X604</lastModifiedBy>
  <dcterms:modified xsi:type="dcterms:W3CDTF">2020-06-15T09:23:17Z</dcterms:modified>
  <revision>1</revision>
</coreProperties>
</file>

<file path=docProps/custom.xml><?xml version="1.0" encoding="utf-8"?>
<Properties xmlns="http://schemas.openxmlformats.org/officeDocument/2006/custom-properties" xmlns:vt="http://schemas.openxmlformats.org/officeDocument/2006/docPropsVTypes"/>
</file>