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3A56" w14:textId="0C025EE3" w:rsidR="003209A2" w:rsidRPr="00CB7F22" w:rsidRDefault="003209A2" w:rsidP="003209A2">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w:t>
      </w:r>
      <w:r w:rsidRPr="00CB7F22">
        <w:rPr>
          <w:rFonts w:ascii="Times New Roman" w:hAnsi="Times New Roman" w:cs="Times New Roman"/>
          <w:b/>
          <w:color w:val="000000" w:themeColor="text1"/>
          <w:sz w:val="24"/>
          <w:szCs w:val="24"/>
        </w:rPr>
        <w:t xml:space="preserve">AME : </w:t>
      </w:r>
      <w:r>
        <w:rPr>
          <w:rFonts w:ascii="Times New Roman" w:hAnsi="Times New Roman" w:cs="Times New Roman"/>
          <w:b/>
          <w:color w:val="000000" w:themeColor="text1"/>
          <w:sz w:val="24"/>
          <w:szCs w:val="24"/>
        </w:rPr>
        <w:t xml:space="preserve">OGUNDOLA DAMILOLA OLAMIDE </w:t>
      </w:r>
    </w:p>
    <w:p w14:paraId="744DC689" w14:textId="027E97B3" w:rsidR="003209A2" w:rsidRPr="00CB7F22" w:rsidRDefault="003209A2" w:rsidP="003209A2">
      <w:pPr>
        <w:spacing w:line="360" w:lineRule="auto"/>
        <w:rPr>
          <w:rFonts w:ascii="Times New Roman" w:hAnsi="Times New Roman" w:cs="Times New Roman"/>
          <w:b/>
          <w:color w:val="000000" w:themeColor="text1"/>
          <w:sz w:val="24"/>
          <w:szCs w:val="24"/>
        </w:rPr>
      </w:pPr>
      <w:r w:rsidRPr="00CB7F22">
        <w:rPr>
          <w:rFonts w:ascii="Times New Roman" w:hAnsi="Times New Roman" w:cs="Times New Roman"/>
          <w:b/>
          <w:color w:val="000000" w:themeColor="text1"/>
          <w:sz w:val="24"/>
          <w:szCs w:val="24"/>
        </w:rPr>
        <w:t>MATRIC NO :1</w:t>
      </w:r>
      <w:r>
        <w:rPr>
          <w:rFonts w:ascii="Times New Roman" w:hAnsi="Times New Roman" w:cs="Times New Roman"/>
          <w:b/>
          <w:color w:val="000000" w:themeColor="text1"/>
          <w:sz w:val="24"/>
          <w:szCs w:val="24"/>
        </w:rPr>
        <w:t>7</w:t>
      </w:r>
      <w:r w:rsidRPr="00CB7F22">
        <w:rPr>
          <w:rFonts w:ascii="Times New Roman" w:hAnsi="Times New Roman" w:cs="Times New Roman"/>
          <w:b/>
          <w:color w:val="000000" w:themeColor="text1"/>
          <w:sz w:val="24"/>
          <w:szCs w:val="24"/>
        </w:rPr>
        <w:t>/ENG01/0</w:t>
      </w:r>
      <w:r>
        <w:rPr>
          <w:rFonts w:ascii="Times New Roman" w:hAnsi="Times New Roman" w:cs="Times New Roman"/>
          <w:b/>
          <w:color w:val="000000" w:themeColor="text1"/>
          <w:sz w:val="24"/>
          <w:szCs w:val="24"/>
        </w:rPr>
        <w:t>22</w:t>
      </w:r>
    </w:p>
    <w:p w14:paraId="66C6790B" w14:textId="77777777" w:rsidR="003209A2" w:rsidRPr="00CB7F22" w:rsidRDefault="003209A2" w:rsidP="003209A2">
      <w:pPr>
        <w:spacing w:line="360" w:lineRule="auto"/>
        <w:rPr>
          <w:rFonts w:ascii="Times New Roman" w:hAnsi="Times New Roman" w:cs="Times New Roman"/>
          <w:b/>
          <w:color w:val="000000" w:themeColor="text1"/>
          <w:sz w:val="24"/>
          <w:szCs w:val="24"/>
        </w:rPr>
      </w:pPr>
      <w:r w:rsidRPr="00CB7F22">
        <w:rPr>
          <w:rFonts w:ascii="Times New Roman" w:hAnsi="Times New Roman" w:cs="Times New Roman"/>
          <w:b/>
          <w:color w:val="000000" w:themeColor="text1"/>
          <w:sz w:val="24"/>
          <w:szCs w:val="24"/>
        </w:rPr>
        <w:t>DEPARTMENT: CHEMICAL ENGINEERING</w:t>
      </w:r>
    </w:p>
    <w:p w14:paraId="671E7DD3" w14:textId="77777777" w:rsidR="003209A2" w:rsidRPr="00CB7F22" w:rsidRDefault="003209A2" w:rsidP="003209A2">
      <w:pPr>
        <w:spacing w:line="360" w:lineRule="auto"/>
        <w:rPr>
          <w:rFonts w:ascii="Times New Roman" w:hAnsi="Times New Roman" w:cs="Times New Roman"/>
          <w:b/>
          <w:color w:val="000000" w:themeColor="text1"/>
          <w:sz w:val="24"/>
          <w:szCs w:val="24"/>
        </w:rPr>
      </w:pPr>
      <w:r w:rsidRPr="00CB7F22">
        <w:rPr>
          <w:rFonts w:ascii="Times New Roman" w:hAnsi="Times New Roman" w:cs="Times New Roman"/>
          <w:b/>
          <w:color w:val="000000" w:themeColor="text1"/>
          <w:sz w:val="24"/>
          <w:szCs w:val="24"/>
        </w:rPr>
        <w:t>COURSE CODE:ENG384</w:t>
      </w:r>
    </w:p>
    <w:p w14:paraId="17CDF7E6" w14:textId="1AF9EFEF" w:rsidR="003209A2" w:rsidRPr="00CB7F22" w:rsidRDefault="003209A2" w:rsidP="003209A2">
      <w:pPr>
        <w:tabs>
          <w:tab w:val="left" w:pos="1170"/>
        </w:tabs>
        <w:spacing w:line="360" w:lineRule="auto"/>
        <w:jc w:val="both"/>
        <w:rPr>
          <w:rFonts w:ascii="Times New Roman" w:hAnsi="Times New Roman" w:cs="Times New Roman"/>
          <w:b/>
          <w:sz w:val="24"/>
          <w:szCs w:val="24"/>
        </w:rPr>
      </w:pPr>
      <w:r w:rsidRPr="00CB7F22">
        <w:rPr>
          <w:rFonts w:ascii="Times New Roman" w:hAnsi="Times New Roman" w:cs="Times New Roman"/>
          <w:b/>
          <w:sz w:val="24"/>
          <w:szCs w:val="24"/>
        </w:rPr>
        <w:t xml:space="preserve">QUESTION </w:t>
      </w:r>
      <w:r w:rsidR="00E35530">
        <w:rPr>
          <w:rFonts w:ascii="Times New Roman" w:hAnsi="Times New Roman" w:cs="Times New Roman"/>
          <w:b/>
          <w:sz w:val="24"/>
          <w:szCs w:val="24"/>
        </w:rPr>
        <w:t>TWO</w:t>
      </w:r>
    </w:p>
    <w:p w14:paraId="53ABE9C7"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sz w:val="24"/>
          <w:szCs w:val="24"/>
        </w:rPr>
        <w:t>Explain issues of the Nigeria legal system and its effect on engineering ?</w:t>
      </w:r>
    </w:p>
    <w:p w14:paraId="72FFC511" w14:textId="0A85B036" w:rsidR="003209A2" w:rsidRDefault="00E35530" w:rsidP="003209A2">
      <w:pPr>
        <w:tabs>
          <w:tab w:val="left" w:pos="11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ANSWER ;</w:t>
      </w:r>
    </w:p>
    <w:p w14:paraId="160DE93C" w14:textId="77777777" w:rsidR="003209A2" w:rsidRDefault="003209A2" w:rsidP="003209A2">
      <w:pPr>
        <w:tabs>
          <w:tab w:val="left" w:pos="1170"/>
        </w:tabs>
        <w:spacing w:line="360" w:lineRule="auto"/>
        <w:jc w:val="both"/>
      </w:pPr>
      <w:r>
        <w:t xml:space="preserve">Firstly, </w:t>
      </w: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w:t>
      </w:r>
    </w:p>
    <w:p w14:paraId="05344C1E" w14:textId="2B3E74A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b/>
          <w:sz w:val="24"/>
          <w:szCs w:val="24"/>
        </w:rPr>
        <w:t>Weaknesses in the Law:</w:t>
      </w:r>
      <w:r w:rsidRPr="00CB7F22">
        <w:rPr>
          <w:rFonts w:ascii="Times New Roman" w:hAnsi="Times New Roman" w:cs="Times New Roman"/>
          <w:sz w:val="24"/>
          <w:szCs w:val="24"/>
        </w:rPr>
        <w:t xml:space="preserve"> our Prevention of Corruption Act is limited mainly to bribery and the involvement of public officials. Therefore, the Act is being amended to define and broaden the offence of corruption to include diversion of public funds, influence peddling, conflict of interest and illicit enrichment, and, to cover employees in the private sector. </w:t>
      </w:r>
    </w:p>
    <w:p w14:paraId="4258BFB0"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sz w:val="24"/>
          <w:szCs w:val="24"/>
        </w:rPr>
        <w:t xml:space="preserve">Economic gain is the major motivation for engaging in corruption. Therefore, the fight against it should involve targeting the proceeds of corruption. Nigeria, however, lacks various laws in this area. Therefore, in addition to amending the Prevention of Corruption Act to cater for this situation we are currently working on new laws to help in the fight against crime generally by targeting crime proceeds, including money laundering. Because  of the weakness of our legal system to persecute perpetrators who divert public fund meant for construction of road , schools and other amities for the public and pay contractors </w:t>
      </w:r>
    </w:p>
    <w:p w14:paraId="61BEA3E5"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sz w:val="24"/>
          <w:szCs w:val="24"/>
        </w:rPr>
        <w:t xml:space="preserve">part payment or insufficient fund for the project there by forcing the engineer to use substandard product to execute the project which can account for the high rate of collapsing buildings in recent times </w:t>
      </w:r>
    </w:p>
    <w:p w14:paraId="69A263AD"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p>
    <w:p w14:paraId="15D6DBBC"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b/>
          <w:sz w:val="24"/>
          <w:szCs w:val="24"/>
        </w:rPr>
        <w:t>Complexity of the Cases:</w:t>
      </w:r>
      <w:r w:rsidRPr="00CB7F22">
        <w:rPr>
          <w:rFonts w:ascii="Times New Roman" w:hAnsi="Times New Roman" w:cs="Times New Roman"/>
          <w:sz w:val="24"/>
          <w:szCs w:val="24"/>
        </w:rPr>
        <w:t xml:space="preserve"> Most corruption cases involve complicated patterns of fraud. Such cases are more difficult for the investigators, prosecutors and magistrates than the capital cases of murder, rape and robbery, fake product , technical and technological discrepancy.</w:t>
      </w:r>
    </w:p>
    <w:p w14:paraId="6EB886BF"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sz w:val="24"/>
          <w:szCs w:val="24"/>
        </w:rPr>
        <w:lastRenderedPageBreak/>
        <w:t xml:space="preserve">The people who get involved in acts of corruption are well educated. They are the specialists in their areas of training and work. They use modern equipment, technology and skills. Public institutions and government departments and agencies are starting to suffer from acts of </w:t>
      </w:r>
      <w:proofErr w:type="spellStart"/>
      <w:r w:rsidRPr="00CB7F22">
        <w:rPr>
          <w:rFonts w:ascii="Times New Roman" w:hAnsi="Times New Roman" w:cs="Times New Roman"/>
          <w:sz w:val="24"/>
          <w:szCs w:val="24"/>
        </w:rPr>
        <w:t>well trained</w:t>
      </w:r>
      <w:proofErr w:type="spellEnd"/>
      <w:r w:rsidRPr="00CB7F22">
        <w:rPr>
          <w:rFonts w:ascii="Times New Roman" w:hAnsi="Times New Roman" w:cs="Times New Roman"/>
          <w:sz w:val="24"/>
          <w:szCs w:val="24"/>
        </w:rPr>
        <w:t xml:space="preserve"> officials whose corruption can be difficult to detect and fight unless there are well trained officials in the anti-corruption agencies.</w:t>
      </w:r>
    </w:p>
    <w:p w14:paraId="57E7B99B" w14:textId="569CD855"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b/>
          <w:sz w:val="24"/>
          <w:szCs w:val="24"/>
        </w:rPr>
        <w:t>Lack of Specialization in Handling Corruption Cases :</w:t>
      </w:r>
      <w:r w:rsidRPr="00CB7F22">
        <w:rPr>
          <w:rFonts w:ascii="Times New Roman" w:hAnsi="Times New Roman" w:cs="Times New Roman"/>
          <w:sz w:val="24"/>
          <w:szCs w:val="24"/>
        </w:rPr>
        <w:t>Presently in Nigeria , corruption cases are prosecuted in the magistrates courts, regardless of the complexity and magnitude. Although the DSS has powers to take any case to the high court, the said court, like the magistrates courts, suffers from a high degree of backlog.</w:t>
      </w:r>
    </w:p>
    <w:p w14:paraId="6FC86671" w14:textId="77777777" w:rsidR="003209A2" w:rsidRPr="00CB7F22" w:rsidRDefault="003209A2" w:rsidP="003209A2">
      <w:pPr>
        <w:tabs>
          <w:tab w:val="left" w:pos="1170"/>
        </w:tabs>
        <w:spacing w:line="360" w:lineRule="auto"/>
        <w:jc w:val="both"/>
        <w:rPr>
          <w:rFonts w:ascii="Times New Roman" w:hAnsi="Times New Roman" w:cs="Times New Roman"/>
          <w:sz w:val="24"/>
          <w:szCs w:val="24"/>
        </w:rPr>
      </w:pPr>
      <w:r w:rsidRPr="00CB7F22">
        <w:rPr>
          <w:rFonts w:ascii="Times New Roman" w:hAnsi="Times New Roman" w:cs="Times New Roman"/>
          <w:sz w:val="24"/>
          <w:szCs w:val="24"/>
        </w:rPr>
        <w:t>There are no specialized criminal courts for corruption cases or any other crime categories in the magistrates courts. The magistrates courts handle corruption cases, in addition to all other crime case categories. They also handle civil cases, except only one city court which handles only criminal cases. This arrangement contributes to delays in concluding corruption cases, which frustrate witnesses.</w:t>
      </w:r>
    </w:p>
    <w:p w14:paraId="3781FB47" w14:textId="77777777" w:rsidR="00AE44E8" w:rsidRDefault="00AE44E8"/>
    <w:sectPr w:rsidR="00AE4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E2"/>
    <w:rsid w:val="003209A2"/>
    <w:rsid w:val="00913EE2"/>
    <w:rsid w:val="00AE44E8"/>
    <w:rsid w:val="00E3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A399"/>
  <w15:chartTrackingRefBased/>
  <w15:docId w15:val="{A4192AD1-F00D-4555-AACA-DBED1AFB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Ogundola</dc:creator>
  <cp:keywords/>
  <dc:description/>
  <cp:lastModifiedBy>Damilola Ogundola</cp:lastModifiedBy>
  <cp:revision>3</cp:revision>
  <dcterms:created xsi:type="dcterms:W3CDTF">2020-06-15T09:31:00Z</dcterms:created>
  <dcterms:modified xsi:type="dcterms:W3CDTF">2020-06-15T09:33:00Z</dcterms:modified>
</cp:coreProperties>
</file>