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OYUGBO ESEOSE V</w:t>
      </w:r>
    </w:p>
    <w:p>
      <w:pPr>
        <w:rPr>
          <w:lang w:val="en-US"/>
        </w:rPr>
      </w:pPr>
      <w:r>
        <w:rPr>
          <w:lang w:val="en-US"/>
        </w:rPr>
        <w:t>17/ENG06/072</w:t>
      </w:r>
    </w:p>
    <w:p>
      <w:pPr>
        <w:rPr>
          <w:lang w:val="en-US"/>
        </w:rPr>
      </w:pPr>
      <w:r>
        <w:rPr>
          <w:lang w:val="en-US"/>
        </w:rPr>
        <w:t xml:space="preserve">MECHANICAL ENGINEERING </w:t>
      </w:r>
    </w:p>
    <w:p>
      <w:pPr>
        <w:rPr>
          <w:lang w:val="en-US"/>
        </w:rPr>
      </w:pPr>
      <w:r>
        <w:rPr>
          <w:lang w:val="en-US"/>
        </w:rPr>
        <w:t>ENG LAW</w:t>
      </w:r>
    </w:p>
    <w:p>
      <w:pPr>
        <w:rPr>
          <w:lang w:val="en-US"/>
        </w:rPr>
      </w:pPr>
    </w:p>
    <w:p>
      <w:pPr>
        <w:widowControl/>
        <w:jc w:val="left"/>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pPr>
      <w:r>
        <w:rPr>
          <w:lang w:val="en-US"/>
        </w:rPr>
        <w:t xml:space="preserve">SNAP TEST </w:t>
      </w:r>
      <w:bookmarkStart w:id="0" w:name="_GoBack"/>
      <w:bookmarkEnd w:id="0"/>
    </w:p>
    <w:p>
      <w:pPr>
        <w:widowControl/>
        <w:jc w:val="left"/>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pPr>
    </w:p>
    <w:p>
      <w:pPr>
        <w:widowControl/>
        <w:jc w:val="left"/>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pPr>
    </w:p>
    <w:p>
      <w:pPr>
        <w:pStyle w:val="2"/>
        <w:widowControl/>
        <w:spacing w:beforeAutospacing="0" w:after="0" w:afterAutospacing="0" w:line="324" w:lineRule="atLeast"/>
        <w:ind w:left="0" w:firstLine="0"/>
        <w:rPr>
          <w:rFonts w:ascii="-webkit-standard" w:hAnsi="-webkit-standard" w:eastAsia="-webkit-standard" w:cs="-webkit-standard"/>
          <w:b w:val="0"/>
          <w:i w:val="0"/>
          <w:caps w:val="0"/>
          <w:color w:val="000000"/>
          <w:spacing w:val="0"/>
          <w:sz w:val="27"/>
          <w:szCs w:val="27"/>
          <w:u w:val="none"/>
        </w:rPr>
      </w:pPr>
      <w:r>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t xml:space="preserve">2. </w:t>
      </w:r>
      <w:r>
        <w:rPr>
          <w:rFonts w:hint="default" w:ascii="-webkit-standard" w:hAnsi="-webkit-standard" w:eastAsia="-webkit-standard" w:cs="-webkit-standard"/>
          <w:b/>
          <w:i w:val="0"/>
          <w:caps w:val="0"/>
          <w:color w:val="000000"/>
          <w:spacing w:val="0"/>
          <w:sz w:val="27"/>
          <w:szCs w:val="27"/>
          <w:u w:val="single"/>
        </w:rPr>
        <w:t>Legal Factors Affecting Business Environment</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Organizational Law</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Securities Law</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Every company</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issue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securities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Contract Law</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Consumer Protection Laws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Some businesses act unfairly towards their consumers. For this reason, most countries have consumer protection laws that are aimed at ensuring that consumers are protected. Here are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examples;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i w:val="0"/>
          <w:caps w:val="0"/>
          <w:color w:val="000000"/>
          <w:spacing w:val="0"/>
          <w:kern w:val="0"/>
          <w:sz w:val="27"/>
          <w:szCs w:val="27"/>
          <w:u w:val="none"/>
          <w:lang w:val="en-US" w:eastAsia="zh-CN" w:bidi="ar"/>
        </w:rPr>
        <w:t>Weight and Measures Act:</w:t>
      </w:r>
      <w:r>
        <w:rPr>
          <w:rFonts w:hint="default" w:ascii="-webkit-standard" w:hAnsi="-webkit-standard" w:eastAsia="-webkit-standard" w:cs="-webkit-standard"/>
          <w:b w:val="0"/>
          <w:i w:val="0"/>
          <w:caps w:val="0"/>
          <w:color w:val="000000"/>
          <w:spacing w:val="0"/>
          <w:kern w:val="0"/>
          <w:sz w:val="27"/>
          <w:szCs w:val="27"/>
          <w:u w:val="none"/>
          <w:lang w:val="en-US" w:eastAsia="zh-CN" w:bidi="ar"/>
        </w:rPr>
        <w:t> These laws ensure that the goods sold are weighed on Standard weighting equipment.</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i w:val="0"/>
          <w:caps w:val="0"/>
          <w:color w:val="000000"/>
          <w:spacing w:val="0"/>
          <w:kern w:val="0"/>
          <w:sz w:val="27"/>
          <w:szCs w:val="27"/>
          <w:u w:val="none"/>
          <w:lang w:val="en-US" w:eastAsia="zh-CN" w:bidi="ar"/>
        </w:rPr>
        <w:t>Trade Description Act:</w:t>
      </w:r>
      <w:r>
        <w:rPr>
          <w:rFonts w:hint="default" w:ascii="-webkit-standard" w:hAnsi="-webkit-standard" w:eastAsia="-webkit-standard" w:cs="-webkit-standard"/>
          <w:b w:val="0"/>
          <w:i w:val="0"/>
          <w:caps w:val="0"/>
          <w:color w:val="000000"/>
          <w:spacing w:val="0"/>
          <w:kern w:val="0"/>
          <w:sz w:val="27"/>
          <w:szCs w:val="27"/>
          <w:u w:val="none"/>
          <w:lang w:val="en-US" w:eastAsia="zh-CN" w:bidi="ar"/>
        </w:rPr>
        <w:t> This law ensures that it is illegal to deliberately give misleading impression about products.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i w:val="0"/>
          <w:caps w:val="0"/>
          <w:color w:val="000000"/>
          <w:spacing w:val="0"/>
          <w:kern w:val="0"/>
          <w:sz w:val="27"/>
          <w:szCs w:val="27"/>
          <w:u w:val="none"/>
          <w:lang w:val="en-US" w:eastAsia="zh-CN" w:bidi="ar"/>
        </w:rPr>
        <w:t>Consumer Credit Act: </w:t>
      </w:r>
      <w:r>
        <w:rPr>
          <w:rFonts w:hint="default" w:ascii="-webkit-standard" w:hAnsi="-webkit-standard" w:eastAsia="-webkit-standard" w:cs="-webkit-standard"/>
          <w:b w:val="0"/>
          <w:i w:val="0"/>
          <w:caps w:val="0"/>
          <w:color w:val="000000"/>
          <w:spacing w:val="0"/>
          <w:kern w:val="0"/>
          <w:sz w:val="27"/>
          <w:szCs w:val="27"/>
          <w:u w:val="none"/>
          <w:lang w:val="en-US" w:eastAsia="zh-CN" w:bidi="ar"/>
        </w:rPr>
        <w:t>According to this Act, consumers should be given information of the credit agreement and should be made aware of the interest rates, length of loan while taking a loan.</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i w:val="0"/>
          <w:caps w:val="0"/>
          <w:color w:val="000000"/>
          <w:spacing w:val="0"/>
          <w:kern w:val="0"/>
          <w:sz w:val="27"/>
          <w:szCs w:val="27"/>
          <w:u w:val="none"/>
          <w:lang w:val="en-US" w:eastAsia="zh-CN" w:bidi="ar"/>
        </w:rPr>
        <w:t>Sale of Goods Act: </w:t>
      </w:r>
      <w:r>
        <w:rPr>
          <w:rFonts w:hint="default" w:ascii="-webkit-standard" w:hAnsi="-webkit-standard" w:eastAsia="-webkit-standard" w:cs="-webkit-standard"/>
          <w:b w:val="0"/>
          <w:i w:val="0"/>
          <w:caps w:val="0"/>
          <w:color w:val="000000"/>
          <w:spacing w:val="0"/>
          <w:kern w:val="0"/>
          <w:sz w:val="27"/>
          <w:szCs w:val="27"/>
          <w:u w:val="none"/>
          <w:lang w:val="en-US" w:eastAsia="zh-CN" w:bidi="ar"/>
        </w:rPr>
        <w:t>This Act declares that It is illegal to sell products with flaws or problems and that any goods sold conforms to standards.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Employees Protection laws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Different governments have passed laws to protect the interest of employees. These laws protect them against unfair discrimination at work and when applying for jobs. It ensures that no one is discriminated against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based on</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such things as race, religion, sex, age, or colour.</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Laws regarding health and safety at workplaces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Below are a few laws</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regarding</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employees’ working conditions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Employees receive protection from dangerous machines.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At the workplace, employees should be given clothing and equipment that meet the highest safety standards.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Employees should have a reasonable temperature at their workplaces.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The highest hygienic standards at the workplace and washing facilities should be met for the sake of employees.</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Wingdings" w:hAnsi="Wingdings" w:eastAsia="-webkit-standard" w:cs="Wingdings"/>
          <w:b w:val="0"/>
          <w:i w:val="0"/>
          <w:caps w:val="0"/>
          <w:color w:val="000000"/>
          <w:spacing w:val="0"/>
          <w:kern w:val="0"/>
          <w:sz w:val="15"/>
          <w:szCs w:val="15"/>
          <w:u w:val="none"/>
          <w:lang w:val="en-US" w:eastAsia="zh-CN" w:bidi="ar"/>
        </w:rPr>
        <w:t>▪</w:t>
      </w:r>
      <w:r>
        <w:rPr>
          <w:rFonts w:hint="default" w:ascii="Wingdings" w:hAnsi="Wingdings" w:eastAsia="-webkit-standard" w:cs="Wingdings"/>
          <w:b w:val="0"/>
          <w:i w:val="0"/>
          <w:caps w:val="0"/>
          <w:color w:val="000000"/>
          <w:spacing w:val="0"/>
          <w:kern w:val="0"/>
          <w:sz w:val="15"/>
          <w:szCs w:val="15"/>
          <w:u w:val="none"/>
          <w:lang w:val="en-US" w:eastAsia="zh-CN" w:bidi="ar"/>
        </w:rPr>
        <w:t> </w:t>
      </w:r>
      <w:r>
        <w:rPr>
          <w:rFonts w:hint="default" w:ascii="-webkit-standard" w:hAnsi="-webkit-standard" w:eastAsia="-webkit-standard" w:cs="-webkit-standard"/>
          <w:b w:val="0"/>
          <w:i w:val="0"/>
          <w:caps w:val="0"/>
          <w:color w:val="000000"/>
          <w:spacing w:val="0"/>
          <w:kern w:val="0"/>
          <w:sz w:val="27"/>
          <w:szCs w:val="27"/>
          <w:u w:val="none"/>
          <w:lang w:val="en-US" w:eastAsia="zh-CN" w:bidi="ar"/>
        </w:rPr>
        <w:t>Employees to have enough breaking periods while working.</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Security against haphazard termination of employees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It is illegal now for businesses to dismiss the employees for joining trade unions or for expecting a baby unless you choose to ignore the new legal factors in business which will have repercussions on your business. Before dismissal of any worker, there</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must</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be warning with proper reasons, otherwise, the case may be treated as an unfair dismissal.</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i w:val="0"/>
          <w:caps w:val="0"/>
          <w:color w:val="000000"/>
          <w:spacing w:val="0"/>
          <w:sz w:val="27"/>
          <w:szCs w:val="27"/>
          <w:u w:val="none"/>
        </w:rPr>
        <w:t>Immigration Laws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w:t>
      </w: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rPr>
        <w:t>workers .</w:t>
      </w: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pBdr>
          <w:top w:val="none" w:color="auto" w:sz="0" w:space="0"/>
          <w:left w:val="none" w:color="auto" w:sz="0" w:space="0"/>
          <w:bottom w:val="none" w:color="auto" w:sz="0" w:space="0"/>
          <w:right w:val="none" w:color="auto" w:sz="0" w:space="0"/>
        </w:pBdr>
        <w:spacing w:beforeAutospacing="0" w:after="0" w:afterAutospacing="0" w:line="15" w:lineRule="atLeast"/>
        <w:ind w:left="0" w:right="0" w:firstLine="0"/>
        <w:jc w:val="left"/>
        <w:rPr>
          <w:rFonts w:hint="default" w:ascii="Roboto" w:hAnsi="Roboto" w:eastAsia="Roboto" w:cs="Roboto"/>
          <w:b w:val="0"/>
          <w:i w:val="0"/>
          <w:caps w:val="0"/>
          <w:color w:val="000000"/>
          <w:spacing w:val="0"/>
          <w:sz w:val="145"/>
          <w:szCs w:val="145"/>
          <w:u w:val="none"/>
        </w:rPr>
      </w:pPr>
    </w:p>
    <w:p>
      <w:pPr>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ff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2020-06-15T10:09:02Z</dcterms:created>
  <dc:creator>Ese’s iPhone</dc:creator>
  <cp:lastModifiedBy>Ese’s iPhone</cp:lastModifiedBy>
  <dcterms:modified xsi:type="dcterms:W3CDTF">2020-06-15T10:31:07Z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