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35" w:rsidRPr="004D6935" w:rsidRDefault="004D6935" w:rsidP="004D6935">
      <w:pPr>
        <w:rPr>
          <w:rFonts w:ascii="Tahoma" w:hAnsi="Tahoma" w:cs="Tahoma"/>
          <w:sz w:val="24"/>
          <w:szCs w:val="24"/>
        </w:rPr>
      </w:pPr>
      <w:r w:rsidRPr="004D6935">
        <w:rPr>
          <w:rFonts w:ascii="Tahoma" w:hAnsi="Tahoma" w:cs="Tahoma"/>
          <w:sz w:val="24"/>
          <w:szCs w:val="24"/>
        </w:rPr>
        <w:t>19/MHS06/031</w:t>
      </w:r>
    </w:p>
    <w:p w:rsidR="004D6935" w:rsidRPr="004D6935" w:rsidRDefault="004D6935" w:rsidP="004D6935">
      <w:pPr>
        <w:rPr>
          <w:rFonts w:ascii="Tahoma" w:hAnsi="Tahoma" w:cs="Tahoma"/>
          <w:sz w:val="24"/>
          <w:szCs w:val="24"/>
        </w:rPr>
      </w:pPr>
      <w:r w:rsidRPr="004D6935">
        <w:rPr>
          <w:rFonts w:ascii="Tahoma" w:hAnsi="Tahoma" w:cs="Tahoma"/>
          <w:sz w:val="24"/>
          <w:szCs w:val="24"/>
        </w:rPr>
        <w:t>ADIGUN HAFSAT OLUWABUSOLA.</w:t>
      </w:r>
    </w:p>
    <w:p w:rsidR="004D6935" w:rsidRPr="004D6935" w:rsidRDefault="004D6935" w:rsidP="004D6935">
      <w:pPr>
        <w:rPr>
          <w:rFonts w:ascii="Tahoma" w:hAnsi="Tahoma" w:cs="Tahoma"/>
          <w:sz w:val="24"/>
          <w:szCs w:val="24"/>
        </w:rPr>
      </w:pPr>
      <w:proofErr w:type="gramStart"/>
      <w:r w:rsidRPr="004D6935">
        <w:rPr>
          <w:rFonts w:ascii="Tahoma" w:hAnsi="Tahoma" w:cs="Tahoma"/>
          <w:sz w:val="24"/>
          <w:szCs w:val="24"/>
        </w:rPr>
        <w:t>MEDICAL LABORATORY SCIENCE.</w:t>
      </w:r>
      <w:proofErr w:type="gramEnd"/>
    </w:p>
    <w:p w:rsidR="004D6935" w:rsidRPr="004D6935" w:rsidRDefault="004D6935" w:rsidP="004D6935">
      <w:pPr>
        <w:rPr>
          <w:rFonts w:ascii="Tahoma" w:hAnsi="Tahoma" w:cs="Tahoma"/>
          <w:sz w:val="24"/>
          <w:szCs w:val="24"/>
        </w:rPr>
      </w:pPr>
      <w:proofErr w:type="gramStart"/>
      <w:r w:rsidRPr="004D6935">
        <w:rPr>
          <w:rFonts w:ascii="Tahoma" w:hAnsi="Tahoma" w:cs="Tahoma"/>
          <w:sz w:val="24"/>
          <w:szCs w:val="24"/>
        </w:rPr>
        <w:t>BCH 206.</w:t>
      </w:r>
      <w:proofErr w:type="gramEnd"/>
    </w:p>
    <w:p w:rsidR="004D6935" w:rsidRPr="004D6935" w:rsidRDefault="004D6935" w:rsidP="004D6935">
      <w:pPr>
        <w:rPr>
          <w:rFonts w:ascii="Tahoma" w:hAnsi="Tahoma" w:cs="Tahoma"/>
          <w:sz w:val="24"/>
          <w:szCs w:val="24"/>
        </w:rPr>
      </w:pPr>
      <w:r w:rsidRPr="004D6935">
        <w:rPr>
          <w:rFonts w:ascii="Tahoma" w:hAnsi="Tahoma" w:cs="Tahoma"/>
          <w:sz w:val="24"/>
          <w:szCs w:val="24"/>
        </w:rPr>
        <w:t xml:space="preserve">Q1. What is functional </w:t>
      </w:r>
      <w:proofErr w:type="gramStart"/>
      <w:r w:rsidRPr="004D6935">
        <w:rPr>
          <w:rFonts w:ascii="Tahoma" w:hAnsi="Tahoma" w:cs="Tahoma"/>
          <w:sz w:val="24"/>
          <w:szCs w:val="24"/>
        </w:rPr>
        <w:t>food.</w:t>
      </w:r>
      <w:proofErr w:type="gramEnd"/>
    </w:p>
    <w:p w:rsidR="004D6935" w:rsidRPr="004D6935" w:rsidRDefault="004D6935" w:rsidP="004D6935">
      <w:pPr>
        <w:rPr>
          <w:rFonts w:ascii="Tahoma" w:hAnsi="Tahoma" w:cs="Tahoma"/>
          <w:sz w:val="24"/>
          <w:szCs w:val="24"/>
        </w:rPr>
      </w:pPr>
      <w:r w:rsidRPr="004D6935">
        <w:rPr>
          <w:rFonts w:ascii="Tahoma" w:hAnsi="Tahoma" w:cs="Tahoma"/>
          <w:sz w:val="24"/>
          <w:szCs w:val="24"/>
        </w:rPr>
        <w:t xml:space="preserve">   Functional food is a food giving an additional function (often one related to health promot</w:t>
      </w:r>
      <w:r>
        <w:rPr>
          <w:rFonts w:ascii="Tahoma" w:hAnsi="Tahoma" w:cs="Tahoma"/>
          <w:sz w:val="24"/>
          <w:szCs w:val="24"/>
        </w:rPr>
        <w:t xml:space="preserve">ing or disease prevention) by </w:t>
      </w:r>
      <w:r w:rsidRPr="004D6935">
        <w:rPr>
          <w:rFonts w:ascii="Tahoma" w:hAnsi="Tahoma" w:cs="Tahoma"/>
          <w:sz w:val="24"/>
          <w:szCs w:val="24"/>
        </w:rPr>
        <w:t>adding new ingredients or more existing ingredients.</w:t>
      </w:r>
    </w:p>
    <w:p w:rsidR="004D6935" w:rsidRPr="004D6935" w:rsidRDefault="004D6935" w:rsidP="004D6935">
      <w:pPr>
        <w:rPr>
          <w:rFonts w:ascii="Tahoma" w:hAnsi="Tahoma" w:cs="Tahoma"/>
          <w:sz w:val="24"/>
          <w:szCs w:val="24"/>
        </w:rPr>
      </w:pPr>
      <w:r w:rsidRPr="004D6935">
        <w:rPr>
          <w:rFonts w:ascii="Tahoma" w:hAnsi="Tahoma" w:cs="Tahoma"/>
          <w:sz w:val="24"/>
          <w:szCs w:val="24"/>
        </w:rPr>
        <w:t>b. Describe the different types of functional food.</w:t>
      </w:r>
    </w:p>
    <w:p w:rsidR="004D6935" w:rsidRPr="004D6935" w:rsidRDefault="004D6935" w:rsidP="004D6935">
      <w:pPr>
        <w:rPr>
          <w:rFonts w:ascii="Tahoma" w:hAnsi="Tahoma" w:cs="Tahoma"/>
          <w:sz w:val="24"/>
          <w:szCs w:val="24"/>
        </w:rPr>
      </w:pPr>
      <w:r w:rsidRPr="004D6935">
        <w:rPr>
          <w:rFonts w:ascii="Tahoma" w:hAnsi="Tahoma" w:cs="Tahoma"/>
          <w:sz w:val="24"/>
          <w:szCs w:val="24"/>
        </w:rPr>
        <w:t xml:space="preserve">  </w:t>
      </w:r>
      <w:proofErr w:type="spellStart"/>
      <w:r w:rsidRPr="004D6935">
        <w:rPr>
          <w:rFonts w:ascii="Tahoma" w:hAnsi="Tahoma" w:cs="Tahoma"/>
          <w:sz w:val="24"/>
          <w:szCs w:val="24"/>
        </w:rPr>
        <w:t>i</w:t>
      </w:r>
      <w:proofErr w:type="spellEnd"/>
      <w:r w:rsidRPr="004D6935">
        <w:rPr>
          <w:rFonts w:ascii="Tahoma" w:hAnsi="Tahoma" w:cs="Tahoma"/>
          <w:sz w:val="24"/>
          <w:szCs w:val="24"/>
        </w:rPr>
        <w:t>) Conventional foods: They are the most basic of the functional foods because they haven’t b</w:t>
      </w:r>
      <w:r>
        <w:rPr>
          <w:rFonts w:ascii="Tahoma" w:hAnsi="Tahoma" w:cs="Tahoma"/>
          <w:sz w:val="24"/>
          <w:szCs w:val="24"/>
        </w:rPr>
        <w:t xml:space="preserve">een modified by enrichment or </w:t>
      </w:r>
      <w:proofErr w:type="gramStart"/>
      <w:r w:rsidRPr="004D6935">
        <w:rPr>
          <w:rFonts w:ascii="Tahoma" w:hAnsi="Tahoma" w:cs="Tahoma"/>
          <w:sz w:val="24"/>
          <w:szCs w:val="24"/>
        </w:rPr>
        <w:t>fortification,</w:t>
      </w:r>
      <w:proofErr w:type="gramEnd"/>
      <w:r w:rsidRPr="004D6935">
        <w:rPr>
          <w:rFonts w:ascii="Tahoma" w:hAnsi="Tahoma" w:cs="Tahoma"/>
          <w:sz w:val="24"/>
          <w:szCs w:val="24"/>
        </w:rPr>
        <w:t xml:space="preserve"> they are still in their natural state.</w:t>
      </w:r>
    </w:p>
    <w:p w:rsidR="004D6935" w:rsidRPr="004D6935" w:rsidRDefault="004D6935" w:rsidP="004D6935">
      <w:pPr>
        <w:rPr>
          <w:rFonts w:ascii="Tahoma" w:hAnsi="Tahoma" w:cs="Tahoma"/>
          <w:sz w:val="24"/>
          <w:szCs w:val="24"/>
        </w:rPr>
      </w:pPr>
      <w:r w:rsidRPr="004D6935">
        <w:rPr>
          <w:rFonts w:ascii="Tahoma" w:hAnsi="Tahoma" w:cs="Tahoma"/>
          <w:sz w:val="24"/>
          <w:szCs w:val="24"/>
        </w:rPr>
        <w:t xml:space="preserve"> ii) Modified food: They are foods that have been enriched, fortified or enhanced with </w:t>
      </w:r>
      <w:r>
        <w:rPr>
          <w:rFonts w:ascii="Tahoma" w:hAnsi="Tahoma" w:cs="Tahoma"/>
          <w:sz w:val="24"/>
          <w:szCs w:val="24"/>
        </w:rPr>
        <w:t xml:space="preserve">nutrients or other beneficial </w:t>
      </w:r>
      <w:r w:rsidRPr="004D6935">
        <w:rPr>
          <w:rFonts w:ascii="Tahoma" w:hAnsi="Tahoma" w:cs="Tahoma"/>
          <w:sz w:val="24"/>
          <w:szCs w:val="24"/>
        </w:rPr>
        <w:t>ingredients.</w:t>
      </w:r>
      <w:r>
        <w:rPr>
          <w:rFonts w:ascii="Tahoma" w:hAnsi="Tahoma" w:cs="Tahoma"/>
          <w:sz w:val="24"/>
          <w:szCs w:val="24"/>
        </w:rPr>
        <w:t xml:space="preserve"> </w:t>
      </w:r>
      <w:proofErr w:type="gramStart"/>
      <w:r w:rsidRPr="004D6935">
        <w:rPr>
          <w:rFonts w:ascii="Tahoma" w:hAnsi="Tahoma" w:cs="Tahoma"/>
          <w:sz w:val="24"/>
          <w:szCs w:val="24"/>
        </w:rPr>
        <w:t>example</w:t>
      </w:r>
      <w:proofErr w:type="gramEnd"/>
      <w:r w:rsidRPr="004D6935">
        <w:rPr>
          <w:rFonts w:ascii="Tahoma" w:hAnsi="Tahoma" w:cs="Tahoma"/>
          <w:sz w:val="24"/>
          <w:szCs w:val="24"/>
        </w:rPr>
        <w:t xml:space="preserve"> "calcium fortified orange juice"</w:t>
      </w:r>
    </w:p>
    <w:p w:rsidR="004D6935" w:rsidRPr="004D6935" w:rsidRDefault="004D6935" w:rsidP="004D6935">
      <w:pPr>
        <w:rPr>
          <w:rFonts w:ascii="Tahoma" w:hAnsi="Tahoma" w:cs="Tahoma"/>
          <w:sz w:val="24"/>
          <w:szCs w:val="24"/>
        </w:rPr>
      </w:pPr>
      <w:r w:rsidRPr="004D6935">
        <w:rPr>
          <w:rFonts w:ascii="Tahoma" w:hAnsi="Tahoma" w:cs="Tahoma"/>
          <w:sz w:val="24"/>
          <w:szCs w:val="24"/>
        </w:rPr>
        <w:t xml:space="preserve"> iii) Medical food: They are defined as the food which is formulated to be consumed or adm</w:t>
      </w:r>
      <w:r>
        <w:rPr>
          <w:rFonts w:ascii="Tahoma" w:hAnsi="Tahoma" w:cs="Tahoma"/>
          <w:sz w:val="24"/>
          <w:szCs w:val="24"/>
        </w:rPr>
        <w:t xml:space="preserve">inistered naturally under the </w:t>
      </w:r>
      <w:r w:rsidRPr="004D6935">
        <w:rPr>
          <w:rFonts w:ascii="Tahoma" w:hAnsi="Tahoma" w:cs="Tahoma"/>
          <w:sz w:val="24"/>
          <w:szCs w:val="24"/>
        </w:rPr>
        <w:t>supervision of a physician and which is intended for the dietary management of disease.</w:t>
      </w:r>
    </w:p>
    <w:p w:rsidR="004D6935" w:rsidRPr="004D6935" w:rsidRDefault="004D6935" w:rsidP="004D6935">
      <w:pPr>
        <w:rPr>
          <w:rFonts w:ascii="Tahoma" w:hAnsi="Tahoma" w:cs="Tahoma"/>
          <w:sz w:val="24"/>
          <w:szCs w:val="24"/>
        </w:rPr>
      </w:pPr>
      <w:r w:rsidRPr="004D6935">
        <w:rPr>
          <w:rFonts w:ascii="Tahoma" w:hAnsi="Tahoma" w:cs="Tahoma"/>
          <w:sz w:val="24"/>
          <w:szCs w:val="24"/>
        </w:rPr>
        <w:t xml:space="preserve"> </w:t>
      </w:r>
      <w:proofErr w:type="gramStart"/>
      <w:r w:rsidRPr="004D6935">
        <w:rPr>
          <w:rFonts w:ascii="Tahoma" w:hAnsi="Tahoma" w:cs="Tahoma"/>
          <w:sz w:val="24"/>
          <w:szCs w:val="24"/>
        </w:rPr>
        <w:t>iv) Food</w:t>
      </w:r>
      <w:proofErr w:type="gramEnd"/>
      <w:r w:rsidRPr="004D6935">
        <w:rPr>
          <w:rFonts w:ascii="Tahoma" w:hAnsi="Tahoma" w:cs="Tahoma"/>
          <w:sz w:val="24"/>
          <w:szCs w:val="24"/>
        </w:rPr>
        <w:t xml:space="preserve"> for special dietary use: These are similar to medical foods but they are available commercially and don’t</w:t>
      </w:r>
      <w:r>
        <w:rPr>
          <w:rFonts w:ascii="Tahoma" w:hAnsi="Tahoma" w:cs="Tahoma"/>
          <w:sz w:val="24"/>
          <w:szCs w:val="24"/>
        </w:rPr>
        <w:t xml:space="preserve"> require </w:t>
      </w:r>
      <w:r w:rsidRPr="004D6935">
        <w:rPr>
          <w:rFonts w:ascii="Tahoma" w:hAnsi="Tahoma" w:cs="Tahoma"/>
          <w:sz w:val="24"/>
          <w:szCs w:val="24"/>
        </w:rPr>
        <w:t>the supervision of a health care provider.</w:t>
      </w:r>
    </w:p>
    <w:p w:rsidR="004D6935" w:rsidRPr="004D6935" w:rsidRDefault="004D6935" w:rsidP="004D6935">
      <w:pPr>
        <w:rPr>
          <w:rFonts w:ascii="Tahoma" w:hAnsi="Tahoma" w:cs="Tahoma"/>
          <w:sz w:val="24"/>
          <w:szCs w:val="24"/>
        </w:rPr>
      </w:pPr>
      <w:r w:rsidRPr="004D6935">
        <w:rPr>
          <w:rFonts w:ascii="Tahoma" w:hAnsi="Tahoma" w:cs="Tahoma"/>
          <w:sz w:val="24"/>
          <w:szCs w:val="24"/>
        </w:rPr>
        <w:t>c. With relevant examples, give the clinical implications of functional foods.</w:t>
      </w:r>
    </w:p>
    <w:p w:rsidR="004D6935" w:rsidRPr="004D6935" w:rsidRDefault="004D6935" w:rsidP="004D6935">
      <w:pPr>
        <w:rPr>
          <w:rFonts w:ascii="Tahoma" w:hAnsi="Tahoma" w:cs="Tahoma"/>
          <w:sz w:val="24"/>
          <w:szCs w:val="24"/>
        </w:rPr>
      </w:pPr>
      <w:r w:rsidRPr="004D6935">
        <w:rPr>
          <w:rFonts w:ascii="Tahoma" w:hAnsi="Tahoma" w:cs="Tahoma"/>
          <w:sz w:val="24"/>
          <w:szCs w:val="24"/>
        </w:rPr>
        <w:t xml:space="preserve"> </w:t>
      </w:r>
      <w:r>
        <w:rPr>
          <w:rFonts w:ascii="Tahoma" w:hAnsi="Tahoma" w:cs="Tahoma"/>
          <w:sz w:val="24"/>
          <w:szCs w:val="24"/>
        </w:rPr>
        <w:t xml:space="preserve">- </w:t>
      </w:r>
      <w:r w:rsidRPr="004D6935">
        <w:rPr>
          <w:rFonts w:ascii="Tahoma" w:hAnsi="Tahoma" w:cs="Tahoma"/>
          <w:sz w:val="24"/>
          <w:szCs w:val="24"/>
        </w:rPr>
        <w:t xml:space="preserve">Antioxidants: food such as wine and chocolate might aggravate other health problems.  For example, </w:t>
      </w:r>
      <w:proofErr w:type="spellStart"/>
      <w:r w:rsidRPr="004D6935">
        <w:rPr>
          <w:rFonts w:ascii="Tahoma" w:hAnsi="Tahoma" w:cs="Tahoma"/>
          <w:sz w:val="24"/>
          <w:szCs w:val="24"/>
        </w:rPr>
        <w:t>Ginko</w:t>
      </w:r>
      <w:proofErr w:type="spellEnd"/>
      <w:r w:rsidRPr="004D6935">
        <w:rPr>
          <w:rFonts w:ascii="Tahoma" w:hAnsi="Tahoma" w:cs="Tahoma"/>
          <w:sz w:val="24"/>
          <w:szCs w:val="24"/>
        </w:rPr>
        <w:t xml:space="preserve"> </w:t>
      </w:r>
      <w:proofErr w:type="spellStart"/>
      <w:r w:rsidRPr="004D6935">
        <w:rPr>
          <w:rFonts w:ascii="Tahoma" w:hAnsi="Tahoma" w:cs="Tahoma"/>
          <w:sz w:val="24"/>
          <w:szCs w:val="24"/>
        </w:rPr>
        <w:t>bi</w:t>
      </w:r>
      <w:r>
        <w:rPr>
          <w:rFonts w:ascii="Tahoma" w:hAnsi="Tahoma" w:cs="Tahoma"/>
          <w:sz w:val="24"/>
          <w:szCs w:val="24"/>
        </w:rPr>
        <w:t>loba</w:t>
      </w:r>
      <w:proofErr w:type="spellEnd"/>
      <w:r>
        <w:rPr>
          <w:rFonts w:ascii="Tahoma" w:hAnsi="Tahoma" w:cs="Tahoma"/>
          <w:sz w:val="24"/>
          <w:szCs w:val="24"/>
        </w:rPr>
        <w:t xml:space="preserve"> acts as a </w:t>
      </w:r>
      <w:r w:rsidRPr="004D6935">
        <w:rPr>
          <w:rFonts w:ascii="Tahoma" w:hAnsi="Tahoma" w:cs="Tahoma"/>
          <w:sz w:val="24"/>
          <w:szCs w:val="24"/>
        </w:rPr>
        <w:t>blood thinner and if people are presently taking blood thinners could experience serious health risks.</w:t>
      </w:r>
    </w:p>
    <w:p w:rsidR="004D6935" w:rsidRPr="004D6935" w:rsidRDefault="004D6935" w:rsidP="004D6935">
      <w:pPr>
        <w:rPr>
          <w:rFonts w:ascii="Tahoma" w:hAnsi="Tahoma" w:cs="Tahoma"/>
          <w:sz w:val="24"/>
          <w:szCs w:val="24"/>
        </w:rPr>
      </w:pPr>
      <w:r>
        <w:rPr>
          <w:rFonts w:ascii="Tahoma" w:hAnsi="Tahoma" w:cs="Tahoma"/>
          <w:sz w:val="24"/>
          <w:szCs w:val="24"/>
        </w:rPr>
        <w:t xml:space="preserve">- </w:t>
      </w:r>
      <w:r w:rsidRPr="004D6935">
        <w:rPr>
          <w:rFonts w:ascii="Tahoma" w:hAnsi="Tahoma" w:cs="Tahoma"/>
          <w:sz w:val="24"/>
          <w:szCs w:val="24"/>
        </w:rPr>
        <w:t>Obscuring the boundaries between food groups (normally defined by the specific selection of nutrients that foods in each group provide). This inevitably influences the ease with which simple and practical dietary advice can be formulated.</w:t>
      </w:r>
    </w:p>
    <w:p w:rsidR="004D6935" w:rsidRPr="004D6935" w:rsidRDefault="004D6935" w:rsidP="004D6935">
      <w:pPr>
        <w:rPr>
          <w:rFonts w:ascii="Tahoma" w:hAnsi="Tahoma" w:cs="Tahoma"/>
          <w:sz w:val="24"/>
          <w:szCs w:val="24"/>
        </w:rPr>
      </w:pPr>
      <w:r w:rsidRPr="004D6935">
        <w:rPr>
          <w:rFonts w:ascii="Tahoma" w:hAnsi="Tahoma" w:cs="Tahoma"/>
          <w:sz w:val="24"/>
          <w:szCs w:val="24"/>
        </w:rPr>
        <w:t>Q2. What is nutritional status assessment?</w:t>
      </w:r>
    </w:p>
    <w:p w:rsidR="004D6935" w:rsidRPr="004D6935" w:rsidRDefault="004D6935" w:rsidP="004D6935">
      <w:pPr>
        <w:rPr>
          <w:rFonts w:ascii="Tahoma" w:hAnsi="Tahoma" w:cs="Tahoma"/>
          <w:sz w:val="24"/>
          <w:szCs w:val="24"/>
        </w:rPr>
      </w:pPr>
      <w:r w:rsidRPr="004D6935">
        <w:rPr>
          <w:rFonts w:ascii="Tahoma" w:hAnsi="Tahoma" w:cs="Tahoma"/>
          <w:sz w:val="24"/>
          <w:szCs w:val="24"/>
        </w:rPr>
        <w:t xml:space="preserve">  This is the measurement of nutritional status that is produced by balance between requirements and intake </w:t>
      </w:r>
      <w:r>
        <w:rPr>
          <w:rFonts w:ascii="Tahoma" w:hAnsi="Tahoma" w:cs="Tahoma"/>
          <w:sz w:val="24"/>
          <w:szCs w:val="24"/>
        </w:rPr>
        <w:t xml:space="preserve">of food, </w:t>
      </w:r>
      <w:r w:rsidRPr="004D6935">
        <w:rPr>
          <w:rFonts w:ascii="Tahoma" w:hAnsi="Tahoma" w:cs="Tahoma"/>
          <w:sz w:val="24"/>
          <w:szCs w:val="24"/>
        </w:rPr>
        <w:t>quantity, quality and physical health.</w:t>
      </w:r>
    </w:p>
    <w:p w:rsidR="004D6935" w:rsidRPr="004D6935" w:rsidRDefault="004D6935" w:rsidP="004D6935">
      <w:pPr>
        <w:rPr>
          <w:rFonts w:ascii="Tahoma" w:hAnsi="Tahoma" w:cs="Tahoma"/>
          <w:sz w:val="24"/>
          <w:szCs w:val="24"/>
        </w:rPr>
      </w:pPr>
      <w:r w:rsidRPr="004D6935">
        <w:rPr>
          <w:rFonts w:ascii="Tahoma" w:hAnsi="Tahoma" w:cs="Tahoma"/>
          <w:sz w:val="24"/>
          <w:szCs w:val="24"/>
        </w:rPr>
        <w:t>b. Describe anthropometric techniques of nutritional assessment and its application.</w:t>
      </w:r>
    </w:p>
    <w:p w:rsidR="004D6935" w:rsidRPr="004D6935" w:rsidRDefault="004D6935" w:rsidP="004D6935">
      <w:pPr>
        <w:rPr>
          <w:rFonts w:ascii="Tahoma" w:hAnsi="Tahoma" w:cs="Tahoma"/>
          <w:sz w:val="24"/>
          <w:szCs w:val="24"/>
        </w:rPr>
      </w:pPr>
      <w:r w:rsidRPr="004D6935">
        <w:rPr>
          <w:rFonts w:ascii="Tahoma" w:hAnsi="Tahoma" w:cs="Tahoma"/>
          <w:sz w:val="24"/>
          <w:szCs w:val="24"/>
        </w:rPr>
        <w:t xml:space="preserve">  It is the measurement of body height, weight &amp; proportions.</w:t>
      </w:r>
    </w:p>
    <w:p w:rsidR="004D6935" w:rsidRPr="004D6935" w:rsidRDefault="004D6935" w:rsidP="004D6935">
      <w:pPr>
        <w:rPr>
          <w:rFonts w:ascii="Tahoma" w:hAnsi="Tahoma" w:cs="Tahoma"/>
          <w:sz w:val="24"/>
          <w:szCs w:val="24"/>
        </w:rPr>
      </w:pPr>
      <w:r w:rsidRPr="004D6935">
        <w:rPr>
          <w:rFonts w:ascii="Tahoma" w:hAnsi="Tahoma" w:cs="Tahoma"/>
          <w:sz w:val="24"/>
          <w:szCs w:val="24"/>
        </w:rPr>
        <w:t>It is an essential component of clinical examination of infants, children &amp; pregnant women.</w:t>
      </w:r>
    </w:p>
    <w:p w:rsidR="004D6935" w:rsidRPr="004D6935" w:rsidRDefault="004D6935" w:rsidP="004D6935">
      <w:pPr>
        <w:rPr>
          <w:rFonts w:ascii="Tahoma" w:hAnsi="Tahoma" w:cs="Tahoma"/>
          <w:sz w:val="24"/>
          <w:szCs w:val="24"/>
        </w:rPr>
      </w:pPr>
      <w:r w:rsidRPr="004D6935">
        <w:rPr>
          <w:rFonts w:ascii="Tahoma" w:hAnsi="Tahoma" w:cs="Tahoma"/>
          <w:sz w:val="24"/>
          <w:szCs w:val="24"/>
        </w:rPr>
        <w:t>It is used to evaluate both under &amp; over nutrition.</w:t>
      </w:r>
    </w:p>
    <w:p w:rsidR="004D6935" w:rsidRPr="004D6935" w:rsidRDefault="004D6935" w:rsidP="004D6935">
      <w:pPr>
        <w:rPr>
          <w:rFonts w:ascii="Tahoma" w:hAnsi="Tahoma" w:cs="Tahoma"/>
          <w:sz w:val="24"/>
          <w:szCs w:val="24"/>
        </w:rPr>
      </w:pPr>
      <w:r w:rsidRPr="004D6935">
        <w:rPr>
          <w:rFonts w:ascii="Tahoma" w:hAnsi="Tahoma" w:cs="Tahoma"/>
          <w:sz w:val="24"/>
          <w:szCs w:val="24"/>
        </w:rPr>
        <w:t>The measured values reflects the current nutritional status &amp; don’t differentiate between acute &amp; chronic</w:t>
      </w:r>
    </w:p>
    <w:p w:rsidR="004D6935" w:rsidRPr="004D6935" w:rsidRDefault="004D6935" w:rsidP="004D6935">
      <w:pPr>
        <w:rPr>
          <w:rFonts w:ascii="Tahoma" w:hAnsi="Tahoma" w:cs="Tahoma"/>
          <w:sz w:val="24"/>
          <w:szCs w:val="24"/>
        </w:rPr>
      </w:pPr>
      <w:proofErr w:type="gramStart"/>
      <w:r w:rsidRPr="004D6935">
        <w:rPr>
          <w:rFonts w:ascii="Tahoma" w:hAnsi="Tahoma" w:cs="Tahoma"/>
          <w:sz w:val="24"/>
          <w:szCs w:val="24"/>
        </w:rPr>
        <w:t>changes</w:t>
      </w:r>
      <w:proofErr w:type="gramEnd"/>
      <w:r w:rsidRPr="004D6935">
        <w:rPr>
          <w:rFonts w:ascii="Tahoma" w:hAnsi="Tahoma" w:cs="Tahoma"/>
          <w:sz w:val="24"/>
          <w:szCs w:val="24"/>
        </w:rPr>
        <w:t>.</w:t>
      </w:r>
    </w:p>
    <w:p w:rsidR="004D6935" w:rsidRPr="004D6935" w:rsidRDefault="004D6935" w:rsidP="004D6935">
      <w:pPr>
        <w:rPr>
          <w:rFonts w:ascii="Tahoma" w:hAnsi="Tahoma" w:cs="Tahoma"/>
          <w:sz w:val="24"/>
          <w:szCs w:val="24"/>
        </w:rPr>
      </w:pPr>
      <w:r w:rsidRPr="004D6935">
        <w:rPr>
          <w:rFonts w:ascii="Tahoma" w:hAnsi="Tahoma" w:cs="Tahoma"/>
          <w:sz w:val="24"/>
          <w:szCs w:val="24"/>
        </w:rPr>
        <w:t xml:space="preserve">Application </w:t>
      </w:r>
    </w:p>
    <w:p w:rsidR="004D6935" w:rsidRPr="004D6935" w:rsidRDefault="004D6935" w:rsidP="004D6935">
      <w:pPr>
        <w:rPr>
          <w:rFonts w:ascii="Tahoma" w:hAnsi="Tahoma" w:cs="Tahoma"/>
          <w:sz w:val="24"/>
          <w:szCs w:val="24"/>
        </w:rPr>
      </w:pPr>
      <w:r w:rsidRPr="004D6935">
        <w:rPr>
          <w:rFonts w:ascii="Tahoma" w:hAnsi="Tahoma" w:cs="Tahoma"/>
          <w:sz w:val="24"/>
          <w:szCs w:val="24"/>
        </w:rPr>
        <w:t xml:space="preserve"> Height:</w:t>
      </w:r>
    </w:p>
    <w:p w:rsidR="004D6935" w:rsidRPr="004D6935" w:rsidRDefault="004D6935" w:rsidP="004D6935">
      <w:pPr>
        <w:rPr>
          <w:rFonts w:ascii="Tahoma" w:hAnsi="Tahoma" w:cs="Tahoma"/>
          <w:sz w:val="24"/>
          <w:szCs w:val="24"/>
        </w:rPr>
      </w:pPr>
      <w:r w:rsidRPr="004D6935">
        <w:rPr>
          <w:rFonts w:ascii="Tahoma" w:hAnsi="Tahoma" w:cs="Tahoma"/>
          <w:sz w:val="24"/>
          <w:szCs w:val="24"/>
        </w:rPr>
        <w:t xml:space="preserve">The subject stands erect &amp; bare footed on a </w:t>
      </w:r>
      <w:proofErr w:type="spellStart"/>
      <w:r w:rsidRPr="004D6935">
        <w:rPr>
          <w:rFonts w:ascii="Tahoma" w:hAnsi="Tahoma" w:cs="Tahoma"/>
          <w:sz w:val="24"/>
          <w:szCs w:val="24"/>
        </w:rPr>
        <w:t>stadiometer</w:t>
      </w:r>
      <w:proofErr w:type="spellEnd"/>
      <w:r w:rsidRPr="004D6935">
        <w:rPr>
          <w:rFonts w:ascii="Tahoma" w:hAnsi="Tahoma" w:cs="Tahoma"/>
          <w:sz w:val="24"/>
          <w:szCs w:val="24"/>
        </w:rPr>
        <w:t xml:space="preserve"> with a movable head piece. </w:t>
      </w:r>
    </w:p>
    <w:p w:rsidR="004D6935" w:rsidRPr="004D6935" w:rsidRDefault="004D6935" w:rsidP="004D6935">
      <w:pPr>
        <w:rPr>
          <w:rFonts w:ascii="Tahoma" w:hAnsi="Tahoma" w:cs="Tahoma"/>
          <w:sz w:val="24"/>
          <w:szCs w:val="24"/>
        </w:rPr>
      </w:pPr>
      <w:r w:rsidRPr="004D6935">
        <w:rPr>
          <w:rFonts w:ascii="Tahoma" w:hAnsi="Tahoma" w:cs="Tahoma"/>
          <w:sz w:val="24"/>
          <w:szCs w:val="24"/>
        </w:rPr>
        <w:t>The head piece is leveled with skull vault &amp; height is recorded to the nearest 0.5 cm.</w:t>
      </w:r>
    </w:p>
    <w:p w:rsidR="004D6935" w:rsidRPr="004D6935" w:rsidRDefault="004D6935" w:rsidP="004D6935">
      <w:pPr>
        <w:rPr>
          <w:rFonts w:ascii="Tahoma" w:hAnsi="Tahoma" w:cs="Tahoma"/>
          <w:sz w:val="24"/>
          <w:szCs w:val="24"/>
        </w:rPr>
      </w:pPr>
      <w:r w:rsidRPr="004D6935">
        <w:rPr>
          <w:rFonts w:ascii="Tahoma" w:hAnsi="Tahoma" w:cs="Tahoma"/>
          <w:sz w:val="24"/>
          <w:szCs w:val="24"/>
        </w:rPr>
        <w:t>WEIGHT MEASUREMENT</w:t>
      </w:r>
    </w:p>
    <w:p w:rsidR="004D6935" w:rsidRPr="004D6935" w:rsidRDefault="004D6935" w:rsidP="004D6935">
      <w:pPr>
        <w:rPr>
          <w:rFonts w:ascii="Tahoma" w:hAnsi="Tahoma" w:cs="Tahoma"/>
          <w:sz w:val="24"/>
          <w:szCs w:val="24"/>
        </w:rPr>
      </w:pPr>
      <w:r w:rsidRPr="004D6935">
        <w:rPr>
          <w:rFonts w:ascii="Tahoma" w:hAnsi="Tahoma" w:cs="Tahoma"/>
          <w:sz w:val="24"/>
          <w:szCs w:val="24"/>
        </w:rPr>
        <w:lastRenderedPageBreak/>
        <w:t>Use a regularly calibrated electronic or balanced-beam scale. Spring scales are less reliable.</w:t>
      </w:r>
    </w:p>
    <w:p w:rsidR="004D6935" w:rsidRPr="004D6935" w:rsidRDefault="004D6935" w:rsidP="004D6935">
      <w:pPr>
        <w:rPr>
          <w:rFonts w:ascii="Tahoma" w:hAnsi="Tahoma" w:cs="Tahoma"/>
          <w:sz w:val="24"/>
          <w:szCs w:val="24"/>
        </w:rPr>
      </w:pPr>
      <w:r w:rsidRPr="004D6935">
        <w:rPr>
          <w:rFonts w:ascii="Tahoma" w:hAnsi="Tahoma" w:cs="Tahoma"/>
          <w:sz w:val="24"/>
          <w:szCs w:val="24"/>
        </w:rPr>
        <w:t>Weigh in light clothes, no shoes</w:t>
      </w:r>
    </w:p>
    <w:p w:rsidR="004D6935" w:rsidRPr="004D6935" w:rsidRDefault="004D6935" w:rsidP="004D6935">
      <w:pPr>
        <w:rPr>
          <w:rFonts w:ascii="Tahoma" w:hAnsi="Tahoma" w:cs="Tahoma"/>
          <w:sz w:val="24"/>
          <w:szCs w:val="24"/>
        </w:rPr>
      </w:pPr>
      <w:r w:rsidRPr="004D6935">
        <w:rPr>
          <w:rFonts w:ascii="Tahoma" w:hAnsi="Tahoma" w:cs="Tahoma"/>
          <w:sz w:val="24"/>
          <w:szCs w:val="24"/>
        </w:rPr>
        <w:t>Read to the nearest 100 gm (0.1kg).</w:t>
      </w:r>
    </w:p>
    <w:p w:rsidR="004D6935" w:rsidRPr="004D6935" w:rsidRDefault="004D6935" w:rsidP="004D6935">
      <w:pPr>
        <w:rPr>
          <w:rFonts w:ascii="Tahoma" w:hAnsi="Tahoma" w:cs="Tahoma"/>
          <w:sz w:val="24"/>
          <w:szCs w:val="24"/>
        </w:rPr>
      </w:pPr>
      <w:r w:rsidRPr="004D6935">
        <w:rPr>
          <w:rFonts w:ascii="Tahoma" w:hAnsi="Tahoma" w:cs="Tahoma"/>
          <w:sz w:val="24"/>
          <w:szCs w:val="24"/>
        </w:rPr>
        <w:t>Nutritional Indices in Adults</w:t>
      </w:r>
    </w:p>
    <w:p w:rsidR="004D6935" w:rsidRPr="004D6935" w:rsidRDefault="004D6935" w:rsidP="004D6935">
      <w:pPr>
        <w:rPr>
          <w:rFonts w:ascii="Tahoma" w:hAnsi="Tahoma" w:cs="Tahoma"/>
          <w:sz w:val="24"/>
          <w:szCs w:val="24"/>
        </w:rPr>
      </w:pPr>
      <w:r w:rsidRPr="004D6935">
        <w:rPr>
          <w:rFonts w:ascii="Tahoma" w:hAnsi="Tahoma" w:cs="Tahoma"/>
          <w:sz w:val="24"/>
          <w:szCs w:val="24"/>
        </w:rPr>
        <w:t>- The international standard for assessing body size in adults is the body mass index (BMI).</w:t>
      </w:r>
    </w:p>
    <w:p w:rsidR="004D6935" w:rsidRPr="004D6935" w:rsidRDefault="004D6935" w:rsidP="004D6935">
      <w:pPr>
        <w:rPr>
          <w:rFonts w:ascii="Tahoma" w:hAnsi="Tahoma" w:cs="Tahoma"/>
          <w:sz w:val="24"/>
          <w:szCs w:val="24"/>
        </w:rPr>
      </w:pPr>
      <w:r w:rsidRPr="004D6935">
        <w:rPr>
          <w:rFonts w:ascii="Tahoma" w:hAnsi="Tahoma" w:cs="Tahoma"/>
          <w:sz w:val="24"/>
          <w:szCs w:val="24"/>
        </w:rPr>
        <w:t>- BMI is computed using the following formula: BMI = Weight (kg)/ Height (m²)</w:t>
      </w:r>
    </w:p>
    <w:p w:rsidR="004D6935" w:rsidRPr="004D6935" w:rsidRDefault="004D6935" w:rsidP="004D6935">
      <w:pPr>
        <w:rPr>
          <w:rFonts w:ascii="Tahoma" w:hAnsi="Tahoma" w:cs="Tahoma"/>
          <w:sz w:val="24"/>
          <w:szCs w:val="24"/>
        </w:rPr>
      </w:pPr>
      <w:r w:rsidRPr="004D6935">
        <w:rPr>
          <w:rFonts w:ascii="Tahoma" w:hAnsi="Tahoma" w:cs="Tahoma"/>
          <w:sz w:val="24"/>
          <w:szCs w:val="24"/>
        </w:rPr>
        <w:t>Waist/Hip Ratio</w:t>
      </w:r>
    </w:p>
    <w:p w:rsidR="004D6935" w:rsidRPr="004D6935" w:rsidRDefault="004D6935" w:rsidP="004D6935">
      <w:pPr>
        <w:rPr>
          <w:rFonts w:ascii="Tahoma" w:hAnsi="Tahoma" w:cs="Tahoma"/>
          <w:sz w:val="24"/>
          <w:szCs w:val="24"/>
        </w:rPr>
      </w:pPr>
      <w:r w:rsidRPr="004D6935">
        <w:rPr>
          <w:rFonts w:ascii="Tahoma" w:hAnsi="Tahoma" w:cs="Tahoma"/>
          <w:sz w:val="24"/>
          <w:szCs w:val="24"/>
        </w:rPr>
        <w:t>- Waist circumference is measured at the level of the umbilicus to the nearest 0.5 cm.</w:t>
      </w:r>
    </w:p>
    <w:p w:rsidR="004D6935" w:rsidRPr="004D6935" w:rsidRDefault="004D6935" w:rsidP="004D6935">
      <w:pPr>
        <w:rPr>
          <w:rFonts w:ascii="Tahoma" w:hAnsi="Tahoma" w:cs="Tahoma"/>
          <w:sz w:val="24"/>
          <w:szCs w:val="24"/>
        </w:rPr>
      </w:pPr>
      <w:r w:rsidRPr="004D6935">
        <w:rPr>
          <w:rFonts w:ascii="Tahoma" w:hAnsi="Tahoma" w:cs="Tahoma"/>
          <w:sz w:val="24"/>
          <w:szCs w:val="24"/>
        </w:rPr>
        <w:t>The subject stands erect with relaxed abdominal muscles, arms at the side, and feet together.</w:t>
      </w:r>
    </w:p>
    <w:p w:rsidR="004D6935" w:rsidRPr="004D6935" w:rsidRDefault="004D6935" w:rsidP="004D6935">
      <w:pPr>
        <w:rPr>
          <w:rFonts w:ascii="Tahoma" w:hAnsi="Tahoma" w:cs="Tahoma"/>
          <w:sz w:val="24"/>
          <w:szCs w:val="24"/>
        </w:rPr>
      </w:pPr>
      <w:r w:rsidRPr="004D6935">
        <w:rPr>
          <w:rFonts w:ascii="Tahoma" w:hAnsi="Tahoma" w:cs="Tahoma"/>
          <w:sz w:val="24"/>
          <w:szCs w:val="24"/>
        </w:rPr>
        <w:t>The measurement should be taken at the end of a normal expiration.</w:t>
      </w:r>
    </w:p>
    <w:p w:rsidR="004D6935" w:rsidRPr="004D6935" w:rsidRDefault="004D6935" w:rsidP="004D6935">
      <w:pPr>
        <w:rPr>
          <w:rFonts w:ascii="Tahoma" w:hAnsi="Tahoma" w:cs="Tahoma"/>
          <w:sz w:val="24"/>
          <w:szCs w:val="24"/>
        </w:rPr>
      </w:pPr>
    </w:p>
    <w:p w:rsidR="004D6935" w:rsidRPr="004D6935" w:rsidRDefault="004D6935" w:rsidP="004D6935">
      <w:pPr>
        <w:rPr>
          <w:rFonts w:ascii="Tahoma" w:hAnsi="Tahoma" w:cs="Tahoma"/>
          <w:sz w:val="24"/>
          <w:szCs w:val="24"/>
        </w:rPr>
      </w:pPr>
      <w:r w:rsidRPr="004D6935">
        <w:rPr>
          <w:rFonts w:ascii="Tahoma" w:hAnsi="Tahoma" w:cs="Tahoma"/>
          <w:sz w:val="24"/>
          <w:szCs w:val="24"/>
        </w:rPr>
        <w:t>Q3. Describe nutrition as it relates to life stages.</w:t>
      </w:r>
    </w:p>
    <w:p w:rsidR="004D6935" w:rsidRPr="004D6935" w:rsidRDefault="004D6935" w:rsidP="004D6935">
      <w:pPr>
        <w:rPr>
          <w:rFonts w:ascii="Tahoma" w:hAnsi="Tahoma" w:cs="Tahoma"/>
          <w:sz w:val="24"/>
          <w:szCs w:val="24"/>
        </w:rPr>
      </w:pPr>
      <w:r w:rsidRPr="004D6935">
        <w:rPr>
          <w:rFonts w:ascii="Tahoma" w:hAnsi="Tahoma" w:cs="Tahoma"/>
          <w:sz w:val="24"/>
          <w:szCs w:val="24"/>
        </w:rPr>
        <w:t xml:space="preserve">   Nutrition is the process by which living organism receives material and uses them to promote</w:t>
      </w:r>
      <w:r>
        <w:rPr>
          <w:rFonts w:ascii="Tahoma" w:hAnsi="Tahoma" w:cs="Tahoma"/>
          <w:sz w:val="24"/>
          <w:szCs w:val="24"/>
        </w:rPr>
        <w:t xml:space="preserve"> its vital activities. Living </w:t>
      </w:r>
      <w:r w:rsidRPr="004D6935">
        <w:rPr>
          <w:rFonts w:ascii="Tahoma" w:hAnsi="Tahoma" w:cs="Tahoma"/>
          <w:sz w:val="24"/>
          <w:szCs w:val="24"/>
        </w:rPr>
        <w:t>organisms require certain quantity and a varied diet in respect to various life stages to maintain good health through life.</w:t>
      </w:r>
    </w:p>
    <w:p w:rsidR="004D6935" w:rsidRPr="004D6935" w:rsidRDefault="004D6935" w:rsidP="004D6935">
      <w:pPr>
        <w:rPr>
          <w:rFonts w:ascii="Tahoma" w:hAnsi="Tahoma" w:cs="Tahoma"/>
          <w:sz w:val="24"/>
          <w:szCs w:val="24"/>
        </w:rPr>
      </w:pPr>
      <w:r w:rsidRPr="004D6935">
        <w:rPr>
          <w:rFonts w:ascii="Tahoma" w:hAnsi="Tahoma" w:cs="Tahoma"/>
          <w:sz w:val="24"/>
          <w:szCs w:val="24"/>
        </w:rPr>
        <w:t>Pregnancy</w:t>
      </w:r>
    </w:p>
    <w:p w:rsidR="004D6935" w:rsidRPr="004D6935" w:rsidRDefault="004D6935" w:rsidP="004D6935">
      <w:pPr>
        <w:rPr>
          <w:rFonts w:ascii="Tahoma" w:hAnsi="Tahoma" w:cs="Tahoma"/>
          <w:sz w:val="24"/>
          <w:szCs w:val="24"/>
        </w:rPr>
      </w:pPr>
      <w:r w:rsidRPr="004D6935">
        <w:rPr>
          <w:rFonts w:ascii="Tahoma" w:hAnsi="Tahoma" w:cs="Tahoma"/>
          <w:sz w:val="24"/>
          <w:szCs w:val="24"/>
        </w:rPr>
        <w:t>A varied diet, providing adequate amounts of energy and nutr</w:t>
      </w:r>
      <w:r>
        <w:rPr>
          <w:rFonts w:ascii="Tahoma" w:hAnsi="Tahoma" w:cs="Tahoma"/>
          <w:sz w:val="24"/>
          <w:szCs w:val="24"/>
        </w:rPr>
        <w:t xml:space="preserve">ients, is essential both before </w:t>
      </w:r>
      <w:r w:rsidRPr="004D6935">
        <w:rPr>
          <w:rFonts w:ascii="Tahoma" w:hAnsi="Tahoma" w:cs="Tahoma"/>
          <w:sz w:val="24"/>
          <w:szCs w:val="24"/>
        </w:rPr>
        <w:t>a woman becomes pregnant (pre-conception) and during pregnancy.</w:t>
      </w:r>
    </w:p>
    <w:p w:rsidR="004D6935" w:rsidRPr="004D6935" w:rsidRDefault="004D6935" w:rsidP="004D6935">
      <w:pPr>
        <w:rPr>
          <w:rFonts w:ascii="Tahoma" w:hAnsi="Tahoma" w:cs="Tahoma"/>
          <w:sz w:val="24"/>
          <w:szCs w:val="24"/>
        </w:rPr>
      </w:pPr>
      <w:r w:rsidRPr="004D6935">
        <w:rPr>
          <w:rFonts w:ascii="Tahoma" w:hAnsi="Tahoma" w:cs="Tahoma"/>
          <w:sz w:val="24"/>
          <w:szCs w:val="24"/>
        </w:rPr>
        <w:t>The mother’s diet can influence the health of the baby.</w:t>
      </w:r>
    </w:p>
    <w:p w:rsidR="004D6935" w:rsidRPr="004D6935" w:rsidRDefault="004D6935" w:rsidP="004D6935">
      <w:pPr>
        <w:rPr>
          <w:rFonts w:ascii="Tahoma" w:hAnsi="Tahoma" w:cs="Tahoma"/>
          <w:sz w:val="24"/>
          <w:szCs w:val="24"/>
        </w:rPr>
      </w:pPr>
      <w:proofErr w:type="gramStart"/>
      <w:r w:rsidRPr="004D6935">
        <w:rPr>
          <w:rFonts w:ascii="Tahoma" w:hAnsi="Tahoma" w:cs="Tahoma"/>
          <w:sz w:val="24"/>
          <w:szCs w:val="24"/>
        </w:rPr>
        <w:t>Infant feeding.</w:t>
      </w:r>
      <w:proofErr w:type="gramEnd"/>
    </w:p>
    <w:p w:rsidR="004D6935" w:rsidRPr="004D6935" w:rsidRDefault="004D6935" w:rsidP="004D6935">
      <w:pPr>
        <w:rPr>
          <w:rFonts w:ascii="Tahoma" w:hAnsi="Tahoma" w:cs="Tahoma"/>
          <w:sz w:val="24"/>
          <w:szCs w:val="24"/>
        </w:rPr>
      </w:pPr>
      <w:r w:rsidRPr="004D6935">
        <w:rPr>
          <w:rFonts w:ascii="Tahoma" w:hAnsi="Tahoma" w:cs="Tahoma"/>
          <w:sz w:val="24"/>
          <w:szCs w:val="24"/>
        </w:rPr>
        <w:t>In the first three days after birth, the mother pr</w:t>
      </w:r>
      <w:r>
        <w:rPr>
          <w:rFonts w:ascii="Tahoma" w:hAnsi="Tahoma" w:cs="Tahoma"/>
          <w:sz w:val="24"/>
          <w:szCs w:val="24"/>
        </w:rPr>
        <w:t xml:space="preserve">oduces a special form of breast </w:t>
      </w:r>
      <w:r w:rsidRPr="004D6935">
        <w:rPr>
          <w:rFonts w:ascii="Tahoma" w:hAnsi="Tahoma" w:cs="Tahoma"/>
          <w:sz w:val="24"/>
          <w:szCs w:val="24"/>
        </w:rPr>
        <w:t xml:space="preserve">milk called </w:t>
      </w:r>
      <w:proofErr w:type="spellStart"/>
      <w:r w:rsidRPr="004D6935">
        <w:rPr>
          <w:rFonts w:ascii="Tahoma" w:hAnsi="Tahoma" w:cs="Tahoma"/>
          <w:sz w:val="24"/>
          <w:szCs w:val="24"/>
        </w:rPr>
        <w:t>colostrum</w:t>
      </w:r>
      <w:proofErr w:type="spellEnd"/>
      <w:r w:rsidRPr="004D6935">
        <w:rPr>
          <w:rFonts w:ascii="Tahoma" w:hAnsi="Tahoma" w:cs="Tahoma"/>
          <w:sz w:val="24"/>
          <w:szCs w:val="24"/>
        </w:rPr>
        <w:t>. It contains less fat, more prot</w:t>
      </w:r>
      <w:r>
        <w:rPr>
          <w:rFonts w:ascii="Tahoma" w:hAnsi="Tahoma" w:cs="Tahoma"/>
          <w:sz w:val="24"/>
          <w:szCs w:val="24"/>
        </w:rPr>
        <w:t xml:space="preserve">ein and more protective factors </w:t>
      </w:r>
      <w:r w:rsidRPr="004D6935">
        <w:rPr>
          <w:rFonts w:ascii="Tahoma" w:hAnsi="Tahoma" w:cs="Tahoma"/>
          <w:sz w:val="24"/>
          <w:szCs w:val="24"/>
        </w:rPr>
        <w:t>than the breast milk produced later.</w:t>
      </w:r>
    </w:p>
    <w:p w:rsidR="004D6935" w:rsidRPr="004D6935" w:rsidRDefault="004D6935" w:rsidP="004D6935">
      <w:pPr>
        <w:rPr>
          <w:rFonts w:ascii="Tahoma" w:hAnsi="Tahoma" w:cs="Tahoma"/>
          <w:sz w:val="24"/>
          <w:szCs w:val="24"/>
        </w:rPr>
      </w:pPr>
      <w:r w:rsidRPr="004D6935">
        <w:rPr>
          <w:rFonts w:ascii="Tahoma" w:hAnsi="Tahoma" w:cs="Tahoma"/>
          <w:sz w:val="24"/>
          <w:szCs w:val="24"/>
        </w:rPr>
        <w:t>Breast milk provides all the energy and nutrients a baby needs for growth and main</w:t>
      </w:r>
      <w:r>
        <w:rPr>
          <w:rFonts w:ascii="Tahoma" w:hAnsi="Tahoma" w:cs="Tahoma"/>
          <w:sz w:val="24"/>
          <w:szCs w:val="24"/>
        </w:rPr>
        <w:t xml:space="preserve">tenance during the first 4 to 6 </w:t>
      </w:r>
      <w:r w:rsidRPr="004D6935">
        <w:rPr>
          <w:rFonts w:ascii="Tahoma" w:hAnsi="Tahoma" w:cs="Tahoma"/>
          <w:sz w:val="24"/>
          <w:szCs w:val="24"/>
        </w:rPr>
        <w:t>months of life.</w:t>
      </w:r>
    </w:p>
    <w:p w:rsidR="004D6935" w:rsidRPr="004D6935" w:rsidRDefault="004D6935" w:rsidP="004D6935">
      <w:pPr>
        <w:rPr>
          <w:rFonts w:ascii="Tahoma" w:hAnsi="Tahoma" w:cs="Tahoma"/>
          <w:sz w:val="24"/>
          <w:szCs w:val="24"/>
        </w:rPr>
      </w:pPr>
      <w:r w:rsidRPr="004D6935">
        <w:rPr>
          <w:rFonts w:ascii="Tahoma" w:hAnsi="Tahoma" w:cs="Tahoma"/>
          <w:sz w:val="24"/>
          <w:szCs w:val="24"/>
        </w:rPr>
        <w:t>Childhood</w:t>
      </w:r>
    </w:p>
    <w:p w:rsidR="004D6935" w:rsidRPr="004D6935" w:rsidRDefault="004D6935" w:rsidP="004D6935">
      <w:pPr>
        <w:rPr>
          <w:rFonts w:ascii="Tahoma" w:hAnsi="Tahoma" w:cs="Tahoma"/>
          <w:sz w:val="24"/>
          <w:szCs w:val="24"/>
        </w:rPr>
      </w:pPr>
      <w:r w:rsidRPr="004D6935">
        <w:rPr>
          <w:rFonts w:ascii="Tahoma" w:hAnsi="Tahoma" w:cs="Tahoma"/>
          <w:sz w:val="24"/>
          <w:szCs w:val="24"/>
        </w:rPr>
        <w:t xml:space="preserve">The energy requirements of children increase rapidly because they grow quickly and become more active. </w:t>
      </w:r>
    </w:p>
    <w:p w:rsidR="004D6935" w:rsidRPr="004D6935" w:rsidRDefault="004D6935" w:rsidP="004D6935">
      <w:pPr>
        <w:rPr>
          <w:rFonts w:ascii="Tahoma" w:hAnsi="Tahoma" w:cs="Tahoma"/>
          <w:sz w:val="24"/>
          <w:szCs w:val="24"/>
        </w:rPr>
      </w:pPr>
      <w:r w:rsidRPr="004D6935">
        <w:rPr>
          <w:rFonts w:ascii="Tahoma" w:hAnsi="Tahoma" w:cs="Tahoma"/>
          <w:sz w:val="24"/>
          <w:szCs w:val="24"/>
        </w:rPr>
        <w:t>This means they have a high energy requirement for their size.</w:t>
      </w:r>
    </w:p>
    <w:p w:rsidR="004D6935" w:rsidRPr="004D6935" w:rsidRDefault="004D6935" w:rsidP="004D6935">
      <w:pPr>
        <w:rPr>
          <w:rFonts w:ascii="Tahoma" w:hAnsi="Tahoma" w:cs="Tahoma"/>
          <w:sz w:val="24"/>
          <w:szCs w:val="24"/>
        </w:rPr>
      </w:pPr>
      <w:r w:rsidRPr="004D6935">
        <w:rPr>
          <w:rFonts w:ascii="Tahoma" w:hAnsi="Tahoma" w:cs="Tahoma"/>
          <w:sz w:val="24"/>
          <w:szCs w:val="24"/>
        </w:rPr>
        <w:t>A good supply of protein, calcium, iron, vitamin A and D, as part of a healthy, balanced diet, is essential.</w:t>
      </w:r>
    </w:p>
    <w:p w:rsidR="004D6935" w:rsidRPr="004D6935" w:rsidRDefault="004D6935" w:rsidP="004D6935">
      <w:pPr>
        <w:rPr>
          <w:rFonts w:ascii="Tahoma" w:hAnsi="Tahoma" w:cs="Tahoma"/>
          <w:sz w:val="24"/>
          <w:szCs w:val="24"/>
        </w:rPr>
      </w:pPr>
      <w:r w:rsidRPr="004D6935">
        <w:rPr>
          <w:rFonts w:ascii="Tahoma" w:hAnsi="Tahoma" w:cs="Tahoma"/>
          <w:sz w:val="24"/>
          <w:szCs w:val="24"/>
        </w:rPr>
        <w:t>Calcium is needed for healthy tooth development, and together with vitamin D, help develop strong bones.</w:t>
      </w:r>
    </w:p>
    <w:p w:rsidR="004D6935" w:rsidRPr="004D6935" w:rsidRDefault="004D6935" w:rsidP="004D6935">
      <w:pPr>
        <w:rPr>
          <w:rFonts w:ascii="Tahoma" w:hAnsi="Tahoma" w:cs="Tahoma"/>
          <w:sz w:val="24"/>
          <w:szCs w:val="24"/>
        </w:rPr>
      </w:pPr>
      <w:proofErr w:type="gramStart"/>
      <w:r w:rsidRPr="004D6935">
        <w:rPr>
          <w:rFonts w:ascii="Tahoma" w:hAnsi="Tahoma" w:cs="Tahoma"/>
          <w:sz w:val="24"/>
          <w:szCs w:val="24"/>
        </w:rPr>
        <w:t>Adolescence.</w:t>
      </w:r>
      <w:proofErr w:type="gramEnd"/>
    </w:p>
    <w:p w:rsidR="004D6935" w:rsidRPr="004D6935" w:rsidRDefault="004D6935" w:rsidP="004D6935">
      <w:pPr>
        <w:rPr>
          <w:rFonts w:ascii="Tahoma" w:hAnsi="Tahoma" w:cs="Tahoma"/>
          <w:sz w:val="24"/>
          <w:szCs w:val="24"/>
        </w:rPr>
      </w:pPr>
      <w:r w:rsidRPr="004D6935">
        <w:rPr>
          <w:rFonts w:ascii="Tahoma" w:hAnsi="Tahoma" w:cs="Tahoma"/>
          <w:sz w:val="24"/>
          <w:szCs w:val="24"/>
        </w:rPr>
        <w:t xml:space="preserve">It is recommended that teenage girls and women require 14.8 mg of iron each </w:t>
      </w:r>
      <w:r>
        <w:rPr>
          <w:rFonts w:ascii="Tahoma" w:hAnsi="Tahoma" w:cs="Tahoma"/>
          <w:sz w:val="24"/>
          <w:szCs w:val="24"/>
        </w:rPr>
        <w:t xml:space="preserve">day, while adolescent boys only </w:t>
      </w:r>
      <w:r w:rsidRPr="004D6935">
        <w:rPr>
          <w:rFonts w:ascii="Tahoma" w:hAnsi="Tahoma" w:cs="Tahoma"/>
          <w:sz w:val="24"/>
          <w:szCs w:val="24"/>
        </w:rPr>
        <w:t>need 11.3mg of iron per day, but this reduces to 8.7 mg of iron daily for men aged 19 or above.</w:t>
      </w:r>
    </w:p>
    <w:p w:rsidR="004D6935" w:rsidRPr="004D6935" w:rsidRDefault="004D6935" w:rsidP="004D6935">
      <w:pPr>
        <w:rPr>
          <w:rFonts w:ascii="Tahoma" w:hAnsi="Tahoma" w:cs="Tahoma"/>
          <w:sz w:val="24"/>
          <w:szCs w:val="24"/>
        </w:rPr>
      </w:pPr>
      <w:r w:rsidRPr="004D6935">
        <w:rPr>
          <w:rFonts w:ascii="Tahoma" w:hAnsi="Tahoma" w:cs="Tahoma"/>
          <w:sz w:val="24"/>
          <w:szCs w:val="24"/>
        </w:rPr>
        <w:t>Adulthood</w:t>
      </w:r>
    </w:p>
    <w:p w:rsidR="004D6935" w:rsidRPr="004D6935" w:rsidRDefault="004D6935" w:rsidP="004D6935">
      <w:pPr>
        <w:rPr>
          <w:rFonts w:ascii="Tahoma" w:hAnsi="Tahoma" w:cs="Tahoma"/>
          <w:sz w:val="24"/>
          <w:szCs w:val="24"/>
        </w:rPr>
      </w:pPr>
      <w:r w:rsidRPr="004D6935">
        <w:rPr>
          <w:rFonts w:ascii="Tahoma" w:hAnsi="Tahoma" w:cs="Tahoma"/>
          <w:sz w:val="24"/>
          <w:szCs w:val="24"/>
        </w:rPr>
        <w:t xml:space="preserve">Nutritional requirements do not change much between the ages of 19 to 50, except during pregnancy and lactation. </w:t>
      </w:r>
    </w:p>
    <w:p w:rsidR="000E49CE" w:rsidRPr="004D6935" w:rsidRDefault="000E49CE">
      <w:pPr>
        <w:rPr>
          <w:rFonts w:ascii="Tahoma" w:hAnsi="Tahoma" w:cs="Tahoma"/>
          <w:sz w:val="24"/>
          <w:szCs w:val="24"/>
        </w:rPr>
      </w:pPr>
    </w:p>
    <w:sectPr w:rsidR="000E49CE" w:rsidRPr="004D6935" w:rsidSect="004D6935">
      <w:pgSz w:w="14175" w:h="20071" w:code="12"/>
      <w:pgMar w:top="1440" w:right="1166" w:bottom="6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4D6935"/>
    <w:rsid w:val="000E49CE"/>
    <w:rsid w:val="00205876"/>
    <w:rsid w:val="0022063D"/>
    <w:rsid w:val="002C730A"/>
    <w:rsid w:val="004D6935"/>
    <w:rsid w:val="00D911CC"/>
    <w:rsid w:val="00EE492F"/>
    <w:rsid w:val="00EE6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Abdulazeez</dc:creator>
  <cp:lastModifiedBy>Abdulazeez</cp:lastModifiedBy>
  <cp:revision>1</cp:revision>
  <dcterms:created xsi:type="dcterms:W3CDTF">2020-06-15T17:49:00Z</dcterms:created>
  <dcterms:modified xsi:type="dcterms:W3CDTF">2020-06-15T17:55:00Z</dcterms:modified>
</cp:coreProperties>
</file>