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EF" w:rsidRDefault="001E7A85">
      <w:pPr>
        <w:rPr>
          <w:rStyle w:val="e24kjd"/>
        </w:rPr>
      </w:pPr>
      <w:r>
        <w:t>2.</w:t>
      </w:r>
      <w:r w:rsidRPr="001E7A85">
        <w:rPr>
          <w:rStyle w:val="e24kjd"/>
          <w:b/>
          <w:bCs/>
        </w:rPr>
        <w:t xml:space="preserve"> </w:t>
      </w:r>
      <w:r w:rsidRPr="001E7A85">
        <w:rPr>
          <w:rStyle w:val="e24kjd"/>
          <w:bCs/>
        </w:rPr>
        <w:t>Nutritional assessment</w:t>
      </w:r>
      <w:r>
        <w:rPr>
          <w:rStyle w:val="e24kjd"/>
        </w:rPr>
        <w:t xml:space="preserve"> is the interpretation of anthropometric, biochemical (laboratory), clinical and dietary data to determine whether a person or groups of people are well nourished or malnourished (over-nourished or under-nourished). </w:t>
      </w:r>
      <w:r w:rsidRPr="001E7A85">
        <w:rPr>
          <w:rStyle w:val="e24kjd"/>
          <w:bCs/>
        </w:rPr>
        <w:t>Nutritional assessment</w:t>
      </w:r>
      <w:r w:rsidRPr="001E7A85">
        <w:rPr>
          <w:rStyle w:val="e24kjd"/>
        </w:rPr>
        <w:t xml:space="preserve"> </w:t>
      </w:r>
      <w:r>
        <w:rPr>
          <w:rStyle w:val="e24kjd"/>
        </w:rPr>
        <w:t>can be done using the ABCD methods.</w:t>
      </w:r>
    </w:p>
    <w:p w:rsidR="001E7A85" w:rsidRDefault="001E7A85">
      <w:pPr>
        <w:rPr>
          <w:rStyle w:val="e24kjd"/>
        </w:rPr>
      </w:pPr>
      <w:r>
        <w:rPr>
          <w:rStyle w:val="e24kjd"/>
        </w:rPr>
        <w:t>b.</w:t>
      </w:r>
      <w:r w:rsidRPr="001E7A85">
        <w:rPr>
          <w:rStyle w:val="e24kjd"/>
        </w:rPr>
        <w:t xml:space="preserve"> </w:t>
      </w:r>
      <w:r>
        <w:rPr>
          <w:rStyle w:val="e24kjd"/>
        </w:rPr>
        <w:t xml:space="preserve">Types of </w:t>
      </w:r>
      <w:r w:rsidRPr="001E7A85">
        <w:rPr>
          <w:rStyle w:val="e24kjd"/>
          <w:bCs/>
        </w:rPr>
        <w:t>nutrition assessment</w:t>
      </w:r>
      <w:r>
        <w:rPr>
          <w:rStyle w:val="e24kjd"/>
        </w:rPr>
        <w:t xml:space="preserve"> </w:t>
      </w:r>
      <w:proofErr w:type="gramStart"/>
      <w:r>
        <w:rPr>
          <w:rStyle w:val="e24kjd"/>
        </w:rPr>
        <w:t>is</w:t>
      </w:r>
      <w:proofErr w:type="gramEnd"/>
      <w:r>
        <w:rPr>
          <w:rStyle w:val="e24kjd"/>
        </w:rPr>
        <w:t xml:space="preserve"> ABCD: </w:t>
      </w:r>
      <w:r w:rsidRPr="001E7A85">
        <w:rPr>
          <w:rStyle w:val="e24kjd"/>
          <w:bCs/>
        </w:rPr>
        <w:t>Anthropometric</w:t>
      </w:r>
      <w:r>
        <w:rPr>
          <w:rStyle w:val="e24kjd"/>
        </w:rPr>
        <w:t xml:space="preserve">, biochemical, clinical, and </w:t>
      </w:r>
      <w:r w:rsidRPr="001E7A85">
        <w:rPr>
          <w:rStyle w:val="e24kjd"/>
          <w:bCs/>
        </w:rPr>
        <w:t>dietary</w:t>
      </w:r>
      <w:r>
        <w:rPr>
          <w:rStyle w:val="e24kjd"/>
        </w:rPr>
        <w:t xml:space="preserve">. </w:t>
      </w:r>
      <w:r w:rsidRPr="001E7A85">
        <w:rPr>
          <w:rStyle w:val="e24kjd"/>
          <w:bCs/>
        </w:rPr>
        <w:t>Anthropometry</w:t>
      </w:r>
      <w:r w:rsidRPr="001E7A85">
        <w:rPr>
          <w:rStyle w:val="e24kjd"/>
        </w:rPr>
        <w:t xml:space="preserve"> </w:t>
      </w:r>
      <w:r>
        <w:rPr>
          <w:rStyle w:val="e24kjd"/>
        </w:rPr>
        <w:t xml:space="preserve">is the measurement of the size, weight, and proportions of the body. Common </w:t>
      </w:r>
      <w:r w:rsidRPr="001E7A85">
        <w:rPr>
          <w:rStyle w:val="e24kjd"/>
          <w:bCs/>
        </w:rPr>
        <w:t>anthropometric</w:t>
      </w:r>
      <w:r>
        <w:rPr>
          <w:rStyle w:val="e24kjd"/>
        </w:rPr>
        <w:t xml:space="preserve"> measurements include weight, height, MUAC, head circumference, and </w:t>
      </w:r>
      <w:proofErr w:type="spellStart"/>
      <w:r>
        <w:rPr>
          <w:rStyle w:val="e24kjd"/>
        </w:rPr>
        <w:t>skinfold</w:t>
      </w:r>
      <w:proofErr w:type="spellEnd"/>
      <w:r>
        <w:rPr>
          <w:rStyle w:val="e24kjd"/>
        </w:rPr>
        <w:t>.</w:t>
      </w:r>
    </w:p>
    <w:p w:rsidR="00957B43" w:rsidRDefault="00957B43">
      <w:r>
        <w:rPr>
          <w:rStyle w:val="e24kjd"/>
        </w:rPr>
        <w:t>3.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3"/>
        <w:gridCol w:w="7627"/>
      </w:tblGrid>
      <w:tr w:rsidR="00957B43" w:rsidRPr="00957B43" w:rsidTr="00957B43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B43" w:rsidRPr="00957B43" w:rsidRDefault="00957B43" w:rsidP="0095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Changing Nutrient Needs through the Life Cycle</w:t>
            </w:r>
          </w:p>
        </w:tc>
      </w:tr>
      <w:tr w:rsidR="00957B43" w:rsidRPr="00957B43" w:rsidTr="00957B4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43" w:rsidRPr="00957B43" w:rsidRDefault="00957B43" w:rsidP="0095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Life Stage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43" w:rsidRPr="00957B43" w:rsidRDefault="00957B43" w:rsidP="0095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Change in Nutrient Needs</w:t>
            </w:r>
          </w:p>
        </w:tc>
      </w:tr>
      <w:tr w:rsidR="00957B43" w:rsidRPr="00957B43" w:rsidTr="00957B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43" w:rsidRPr="00957B43" w:rsidRDefault="00957B43" w:rsidP="0095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Pregnancy*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43" w:rsidRPr="00957B43" w:rsidRDefault="00957B43" w:rsidP="0095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Increased requirements: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energy, protein, essential fatty acids, vitamin A, vitamin C, B-vitamins ( B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folate</w:t>
            </w:r>
            <w:proofErr w:type="spellEnd"/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choline</w:t>
            </w:r>
            <w:proofErr w:type="spellEnd"/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) &amp; calcium, phosphorus,** magnesium, potassium, iron, zinc, copper, chromium, selenium, iodine, manganese, molybdenum</w:t>
            </w:r>
          </w:p>
        </w:tc>
      </w:tr>
      <w:tr w:rsidR="00957B43" w:rsidRPr="00957B43" w:rsidTr="00957B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43" w:rsidRPr="00957B43" w:rsidRDefault="00957B43" w:rsidP="0095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Lactation*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43" w:rsidRPr="00957B43" w:rsidRDefault="00957B43" w:rsidP="0095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Increased requirements: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vitamins A, C, E, all B-vitamins, sodium, magnesium**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Decreased requirements: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iron</w:t>
            </w:r>
          </w:p>
        </w:tc>
      </w:tr>
      <w:tr w:rsidR="00957B43" w:rsidRPr="00957B43" w:rsidTr="00957B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43" w:rsidRPr="00957B43" w:rsidRDefault="00957B43" w:rsidP="0095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Infancy, childhood*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43" w:rsidRPr="00957B43" w:rsidRDefault="00957B43" w:rsidP="0095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Increased requirements: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energy, protein, essential fatty acids</w:t>
            </w:r>
          </w:p>
        </w:tc>
      </w:tr>
      <w:tr w:rsidR="00957B43" w:rsidRPr="00957B43" w:rsidTr="00957B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43" w:rsidRPr="00957B43" w:rsidRDefault="00957B43" w:rsidP="0095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Adolescence*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43" w:rsidRPr="00957B43" w:rsidRDefault="00957B43" w:rsidP="0095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Increased requirements: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energy, protein, calcium, phosphorus, magnesium, zinc (females only)</w:t>
            </w:r>
          </w:p>
        </w:tc>
      </w:tr>
      <w:tr w:rsidR="00957B43" w:rsidRPr="00957B43" w:rsidTr="00957B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43" w:rsidRPr="00957B43" w:rsidRDefault="00957B43" w:rsidP="0095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Early adulthood (ages 19-50)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43" w:rsidRPr="00957B43" w:rsidRDefault="00957B43" w:rsidP="0095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Increased requirements for males, compared with females: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vitamins C, K; B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choline</w:t>
            </w:r>
            <w:proofErr w:type="spellEnd"/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; magnesium, zinc, chromium, manganese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Increased requirements for females, compared with males: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iron</w:t>
            </w:r>
          </w:p>
        </w:tc>
      </w:tr>
      <w:tr w:rsidR="00957B43" w:rsidRPr="00957B43" w:rsidTr="00957B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43" w:rsidRPr="00957B43" w:rsidRDefault="00957B43" w:rsidP="0095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Middle age (ages 51-70)*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43" w:rsidRPr="00957B43" w:rsidRDefault="00957B43" w:rsidP="0095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Increased requirements: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vitamin B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, vitamin D</w:t>
            </w:r>
          </w:p>
        </w:tc>
      </w:tr>
      <w:tr w:rsidR="00957B43" w:rsidRPr="00957B43" w:rsidTr="00957B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43" w:rsidRPr="00957B43" w:rsidRDefault="00957B43" w:rsidP="0095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>Elderly (age 70+)*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43" w:rsidRPr="00957B43" w:rsidRDefault="00957B43" w:rsidP="0095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Increased requirements: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vitamin D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Decreased requirements:</w:t>
            </w:r>
            <w:r w:rsidRPr="0095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energy; iron (females only)</w:t>
            </w:r>
          </w:p>
        </w:tc>
      </w:tr>
    </w:tbl>
    <w:p w:rsidR="00957B43" w:rsidRDefault="00957B43"/>
    <w:sectPr w:rsidR="00957B43" w:rsidSect="0095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A85"/>
    <w:rsid w:val="001E7A85"/>
    <w:rsid w:val="003804A3"/>
    <w:rsid w:val="0095204A"/>
    <w:rsid w:val="00957B43"/>
    <w:rsid w:val="0099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1E7A85"/>
  </w:style>
  <w:style w:type="paragraph" w:styleId="NormalWeb">
    <w:name w:val="Normal (Web)"/>
    <w:basedOn w:val="Normal"/>
    <w:uiPriority w:val="99"/>
    <w:unhideWhenUsed/>
    <w:rsid w:val="0095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2020-06-15T21:24:00Z</dcterms:created>
  <dcterms:modified xsi:type="dcterms:W3CDTF">2020-06-15T21:40:00Z</dcterms:modified>
</cp:coreProperties>
</file>