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FB284" w14:textId="77777777" w:rsidR="0027004C" w:rsidRPr="0027004C" w:rsidRDefault="0027004C" w:rsidP="0027004C">
      <w:pPr>
        <w:rPr>
          <w:rFonts w:asciiTheme="majorBidi" w:eastAsiaTheme="minorEastAsia" w:hAnsiTheme="majorBidi" w:cstheme="majorBidi"/>
          <w:sz w:val="32"/>
          <w:szCs w:val="32"/>
          <w:lang w:val="en-US"/>
        </w:rPr>
      </w:pPr>
      <w:r w:rsidRPr="0027004C">
        <w:rPr>
          <w:rFonts w:asciiTheme="majorBidi" w:eastAsiaTheme="minorEastAsia" w:hAnsiTheme="majorBidi" w:cstheme="majorBidi"/>
          <w:sz w:val="32"/>
          <w:szCs w:val="32"/>
          <w:lang w:val="en-US"/>
        </w:rPr>
        <w:t xml:space="preserve">NAME: BASORUN MORENIKE ABIBAT </w:t>
      </w:r>
    </w:p>
    <w:p w14:paraId="13206C2A" w14:textId="77777777" w:rsidR="0027004C" w:rsidRPr="0027004C" w:rsidRDefault="0027004C" w:rsidP="0027004C">
      <w:pPr>
        <w:rPr>
          <w:rFonts w:asciiTheme="majorBidi" w:eastAsiaTheme="minorEastAsia" w:hAnsiTheme="majorBidi" w:cstheme="majorBidi"/>
          <w:sz w:val="32"/>
          <w:szCs w:val="32"/>
          <w:lang w:val="en-US"/>
        </w:rPr>
      </w:pPr>
      <w:r w:rsidRPr="0027004C">
        <w:rPr>
          <w:rFonts w:asciiTheme="majorBidi" w:eastAsiaTheme="minorEastAsia" w:hAnsiTheme="majorBidi" w:cstheme="majorBidi"/>
          <w:sz w:val="32"/>
          <w:szCs w:val="32"/>
          <w:lang w:val="en-US"/>
        </w:rPr>
        <w:t>MATRIC NUMBER: 18/MHS/07/010</w:t>
      </w:r>
    </w:p>
    <w:p w14:paraId="5DE2449F" w14:textId="77777777" w:rsidR="0027004C" w:rsidRPr="0027004C" w:rsidRDefault="0027004C" w:rsidP="0027004C">
      <w:pPr>
        <w:rPr>
          <w:rFonts w:asciiTheme="majorBidi" w:eastAsiaTheme="minorEastAsia" w:hAnsiTheme="majorBidi" w:cstheme="majorBidi"/>
          <w:sz w:val="32"/>
          <w:szCs w:val="32"/>
          <w:lang w:val="en-US"/>
        </w:rPr>
      </w:pPr>
      <w:r w:rsidRPr="0027004C">
        <w:rPr>
          <w:rFonts w:asciiTheme="majorBidi" w:eastAsiaTheme="minorEastAsia" w:hAnsiTheme="majorBidi" w:cstheme="majorBidi"/>
          <w:sz w:val="32"/>
          <w:szCs w:val="32"/>
          <w:lang w:val="en-US"/>
        </w:rPr>
        <w:t xml:space="preserve">DEPARTMENT: PHARMACOLOGY </w:t>
      </w:r>
    </w:p>
    <w:p w14:paraId="4C6F7EE6" w14:textId="5D1C1F13" w:rsidR="0027004C" w:rsidRDefault="0027004C" w:rsidP="0027004C">
      <w:pPr>
        <w:rPr>
          <w:rFonts w:asciiTheme="majorBidi" w:eastAsiaTheme="minorEastAsia" w:hAnsiTheme="majorBidi" w:cstheme="majorBidi"/>
          <w:sz w:val="32"/>
          <w:szCs w:val="32"/>
          <w:lang w:val="en-US"/>
        </w:rPr>
      </w:pPr>
      <w:r w:rsidRPr="0027004C">
        <w:rPr>
          <w:rFonts w:asciiTheme="majorBidi" w:eastAsiaTheme="minorEastAsia" w:hAnsiTheme="majorBidi" w:cstheme="majorBidi"/>
          <w:sz w:val="32"/>
          <w:szCs w:val="32"/>
          <w:lang w:val="en-US"/>
        </w:rPr>
        <w:t>COURSE CODE: ANA 202</w:t>
      </w:r>
    </w:p>
    <w:p w14:paraId="1AE0F7B1" w14:textId="438B0855" w:rsidR="002B403B" w:rsidRDefault="002B403B" w:rsidP="0027004C">
      <w:pPr>
        <w:rPr>
          <w:rFonts w:asciiTheme="majorBidi" w:eastAsiaTheme="minorEastAsia" w:hAnsiTheme="majorBidi" w:cstheme="majorBidi"/>
          <w:sz w:val="32"/>
          <w:szCs w:val="32"/>
          <w:lang w:val="en-US"/>
        </w:rPr>
      </w:pPr>
    </w:p>
    <w:p w14:paraId="47CB8636" w14:textId="65E89D95" w:rsidR="002B403B" w:rsidRDefault="002B403B" w:rsidP="0027004C">
      <w:pPr>
        <w:rPr>
          <w:rFonts w:asciiTheme="majorBidi" w:eastAsiaTheme="minorEastAsia" w:hAnsiTheme="majorBidi" w:cstheme="majorBidi"/>
          <w:sz w:val="32"/>
          <w:szCs w:val="32"/>
          <w:lang w:val="en-US"/>
        </w:rPr>
      </w:pPr>
    </w:p>
    <w:p w14:paraId="2746EBD1" w14:textId="77777777" w:rsidR="002B403B" w:rsidRPr="0027004C" w:rsidRDefault="002B403B" w:rsidP="0027004C">
      <w:pPr>
        <w:rPr>
          <w:rFonts w:asciiTheme="majorBidi" w:eastAsiaTheme="minorEastAsia" w:hAnsiTheme="majorBidi" w:cstheme="majorBidi"/>
          <w:sz w:val="32"/>
          <w:szCs w:val="32"/>
          <w:lang w:val="en-US"/>
        </w:rPr>
      </w:pPr>
      <w:bookmarkStart w:id="0" w:name="_GoBack"/>
      <w:bookmarkEnd w:id="0"/>
    </w:p>
    <w:p w14:paraId="32CF1F4F" w14:textId="29F5217F" w:rsidR="00C75368" w:rsidRDefault="0027004C" w:rsidP="00B170F3">
      <w:p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Pr>
          <w:rFonts w:asciiTheme="majorBidi" w:eastAsia="Times New Roman" w:hAnsiTheme="majorBidi" w:cstheme="majorBidi"/>
          <w:color w:val="000000" w:themeColor="text1"/>
          <w:sz w:val="24"/>
          <w:szCs w:val="24"/>
          <w:lang w:eastAsia="en-MY"/>
        </w:rPr>
        <w:t>1</w:t>
      </w:r>
      <w:r w:rsidR="00B170F3">
        <w:rPr>
          <w:rFonts w:asciiTheme="majorBidi" w:eastAsia="Times New Roman" w:hAnsiTheme="majorBidi" w:cstheme="majorBidi"/>
          <w:color w:val="000000" w:themeColor="text1"/>
          <w:sz w:val="24"/>
          <w:szCs w:val="24"/>
          <w:lang w:eastAsia="en-MY"/>
        </w:rPr>
        <w:t xml:space="preserve">. </w:t>
      </w:r>
      <w:r w:rsidR="00B170F3" w:rsidRPr="00B170F3">
        <w:rPr>
          <w:rFonts w:asciiTheme="majorBidi" w:eastAsia="Times New Roman" w:hAnsiTheme="majorBidi" w:cstheme="majorBidi"/>
          <w:color w:val="000000" w:themeColor="text1"/>
          <w:sz w:val="24"/>
          <w:szCs w:val="24"/>
          <w:lang w:eastAsia="en-MY"/>
        </w:rPr>
        <w:t>The liver receives a dual blood supply from the hepatic portal vein and hepatic arteries. The hepatic portal vein delivers around 75% of the liver's blood supply and carries venous blood drained from the spleen, gastrointestinal tract, and its associated organs. The hepatic arteries supply arterial blood to the liver, accounting for the remaining quarter of its blood flow. Oxygen is provided from both sources; about half of the liver's oxygen demand is met by the hepatic portal vein, and half is met by the hepatic arteries.</w:t>
      </w:r>
      <w:r w:rsidR="00B170F3">
        <w:rPr>
          <w:rFonts w:asciiTheme="majorBidi" w:eastAsia="Times New Roman" w:hAnsiTheme="majorBidi" w:cstheme="majorBidi"/>
          <w:color w:val="000000" w:themeColor="text1"/>
          <w:sz w:val="24"/>
          <w:szCs w:val="24"/>
          <w:lang w:eastAsia="en-MY"/>
        </w:rPr>
        <w:t xml:space="preserve"> </w:t>
      </w:r>
      <w:r w:rsidR="00B170F3" w:rsidRPr="00B170F3">
        <w:rPr>
          <w:rFonts w:asciiTheme="majorBidi" w:eastAsia="Times New Roman" w:hAnsiTheme="majorBidi" w:cstheme="majorBidi"/>
          <w:color w:val="000000" w:themeColor="text1"/>
          <w:sz w:val="24"/>
          <w:szCs w:val="24"/>
          <w:lang w:eastAsia="en-MY"/>
        </w:rPr>
        <w:t xml:space="preserve">The hepatic artery also has both alpha- and beta-adrenergic receptors; therefore, flow through the artery is controlled, in part, by the splanchnic nerves of the autonomic nervous system. </w:t>
      </w:r>
      <w:r w:rsidR="00B170F3">
        <w:rPr>
          <w:rFonts w:asciiTheme="majorBidi" w:eastAsia="Times New Roman" w:hAnsiTheme="majorBidi" w:cstheme="majorBidi"/>
          <w:color w:val="000000" w:themeColor="text1"/>
          <w:sz w:val="24"/>
          <w:szCs w:val="24"/>
          <w:lang w:eastAsia="en-MY"/>
        </w:rPr>
        <w:t xml:space="preserve"> </w:t>
      </w:r>
      <w:r w:rsidR="00B170F3" w:rsidRPr="00B170F3">
        <w:rPr>
          <w:rFonts w:asciiTheme="majorBidi" w:eastAsia="Times New Roman" w:hAnsiTheme="majorBidi" w:cstheme="majorBidi"/>
          <w:color w:val="000000" w:themeColor="text1"/>
          <w:sz w:val="24"/>
          <w:szCs w:val="24"/>
          <w:lang w:eastAsia="en-MY"/>
        </w:rPr>
        <w:t xml:space="preserve">Blood flows through the liver sinusoids and empties into the central vein of each lobule. The central veins coalesce into hepatic veins, which leave the liver and drain into the inferior vena </w:t>
      </w:r>
      <w:r w:rsidR="00B170F3" w:rsidRPr="00B170F3">
        <w:rPr>
          <w:rFonts w:asciiTheme="majorBidi" w:eastAsia="Times New Roman" w:hAnsiTheme="majorBidi" w:cstheme="majorBidi"/>
          <w:color w:val="000000" w:themeColor="text1"/>
          <w:sz w:val="24"/>
          <w:szCs w:val="24"/>
          <w:lang w:eastAsia="en-MY"/>
        </w:rPr>
        <w:t xml:space="preserve">cava. </w:t>
      </w:r>
      <w:r w:rsidR="00C175E6" w:rsidRPr="00C175E6">
        <w:rPr>
          <w:rFonts w:asciiTheme="majorBidi" w:eastAsia="Times New Roman" w:hAnsiTheme="majorBidi" w:cstheme="majorBidi"/>
          <w:color w:val="000000" w:themeColor="text1"/>
          <w:sz w:val="24"/>
          <w:szCs w:val="24"/>
          <w:lang w:eastAsia="en-MY"/>
        </w:rPr>
        <w:t>The veins that drain as direct branches into the portal vein include the cystic vein, the superior pancreaticoduodenal vein and the left and right gastric veins. The venous drainage of the liver itself occurs via the three hepatic veins which consist of an accumulation of central veins and take the deoxygenated hepatic blood directly to the inferior vena cava just before it passes up through the diaphragm.</w:t>
      </w:r>
    </w:p>
    <w:p w14:paraId="5F57476F" w14:textId="4EF0E1A1" w:rsidR="006107AB" w:rsidRPr="004A478C" w:rsidRDefault="00C75368" w:rsidP="00C75368">
      <w:p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Pr>
          <w:rFonts w:asciiTheme="majorBidi" w:eastAsia="Times New Roman" w:hAnsiTheme="majorBidi" w:cstheme="majorBidi"/>
          <w:color w:val="000000" w:themeColor="text1"/>
          <w:sz w:val="24"/>
          <w:szCs w:val="24"/>
          <w:lang w:eastAsia="en-MY"/>
        </w:rPr>
        <w:t>2</w:t>
      </w:r>
      <w:r w:rsidR="006107AB" w:rsidRPr="006107AB">
        <w:rPr>
          <w:rFonts w:asciiTheme="majorBidi" w:eastAsia="Times New Roman" w:hAnsiTheme="majorBidi" w:cstheme="majorBidi"/>
          <w:color w:val="000000" w:themeColor="text1"/>
          <w:sz w:val="24"/>
          <w:szCs w:val="24"/>
          <w:lang w:eastAsia="en-MY"/>
        </w:rPr>
        <w:t>(</w:t>
      </w:r>
      <w:r w:rsidR="006107AB" w:rsidRPr="004A478C">
        <w:rPr>
          <w:rFonts w:asciiTheme="majorBidi" w:eastAsia="Times New Roman" w:hAnsiTheme="majorBidi" w:cstheme="majorBidi"/>
          <w:color w:val="000000" w:themeColor="text1"/>
          <w:sz w:val="24"/>
          <w:szCs w:val="24"/>
          <w:lang w:eastAsia="en-MY"/>
        </w:rPr>
        <w:t xml:space="preserve">a) </w:t>
      </w:r>
      <w:r w:rsidR="006107AB" w:rsidRPr="006107AB">
        <w:rPr>
          <w:rFonts w:asciiTheme="majorBidi" w:eastAsia="Times New Roman" w:hAnsiTheme="majorBidi" w:cstheme="majorBidi"/>
          <w:color w:val="000000" w:themeColor="text1"/>
          <w:sz w:val="24"/>
          <w:szCs w:val="24"/>
          <w:lang w:eastAsia="en-MY"/>
        </w:rPr>
        <w:t>Cirrhosis is a slowly developing disease in which healthy liver tissue is replaced with scar tissue. The scar tissue blocks the flow of blood through the liver and slows the liver’s ability to process nutrients, hormones, drugs and natural toxins (poisons). It also reduces the production of proteins and other substances made by the liver. Cirrhosis eventually keeps the liver from working properly.</w:t>
      </w:r>
    </w:p>
    <w:p w14:paraId="48DB0AEC" w14:textId="211936C7" w:rsidR="006107AB" w:rsidRPr="006107AB" w:rsidRDefault="006107AB" w:rsidP="004A478C">
      <w:p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4A478C">
        <w:rPr>
          <w:rFonts w:asciiTheme="majorBidi" w:eastAsia="Times New Roman" w:hAnsiTheme="majorBidi" w:cstheme="majorBidi"/>
          <w:b/>
          <w:bCs/>
          <w:color w:val="000000" w:themeColor="text1"/>
          <w:sz w:val="24"/>
          <w:szCs w:val="24"/>
          <w:lang w:eastAsia="en-MY"/>
        </w:rPr>
        <w:t>CAUSES:</w:t>
      </w:r>
      <w:r w:rsidRPr="004A478C">
        <w:rPr>
          <w:rFonts w:asciiTheme="majorBidi" w:eastAsia="Times New Roman" w:hAnsiTheme="majorBidi" w:cstheme="majorBidi"/>
          <w:color w:val="000000" w:themeColor="text1"/>
          <w:sz w:val="24"/>
          <w:szCs w:val="24"/>
          <w:lang w:eastAsia="en-MY"/>
        </w:rPr>
        <w:t xml:space="preserve"> </w:t>
      </w:r>
      <w:r w:rsidRPr="006107AB">
        <w:rPr>
          <w:rFonts w:asciiTheme="majorBidi" w:eastAsia="Times New Roman" w:hAnsiTheme="majorBidi" w:cstheme="majorBidi"/>
          <w:color w:val="000000" w:themeColor="text1"/>
          <w:sz w:val="24"/>
          <w:szCs w:val="24"/>
          <w:lang w:eastAsia="en-MY"/>
        </w:rPr>
        <w:t xml:space="preserve">The most common causes of cirrhosis are chronic (long-term) </w:t>
      </w:r>
      <w:hyperlink r:id="rId5" w:history="1">
        <w:r w:rsidRPr="006107AB">
          <w:rPr>
            <w:rFonts w:asciiTheme="majorBidi" w:eastAsia="Times New Roman" w:hAnsiTheme="majorBidi" w:cstheme="majorBidi"/>
            <w:color w:val="000000" w:themeColor="text1"/>
            <w:sz w:val="24"/>
            <w:szCs w:val="24"/>
            <w:lang w:eastAsia="en-MY"/>
          </w:rPr>
          <w:t>viral infections</w:t>
        </w:r>
      </w:hyperlink>
      <w:r w:rsidRPr="006107AB">
        <w:rPr>
          <w:rFonts w:asciiTheme="majorBidi" w:eastAsia="Times New Roman" w:hAnsiTheme="majorBidi" w:cstheme="majorBidi"/>
          <w:color w:val="000000" w:themeColor="text1"/>
          <w:sz w:val="24"/>
          <w:szCs w:val="24"/>
          <w:lang w:eastAsia="en-MY"/>
        </w:rPr>
        <w:t xml:space="preserve"> of the liver (hepatitis types </w:t>
      </w:r>
      <w:hyperlink r:id="rId6" w:history="1">
        <w:r w:rsidRPr="006107AB">
          <w:rPr>
            <w:rFonts w:asciiTheme="majorBidi" w:eastAsia="Times New Roman" w:hAnsiTheme="majorBidi" w:cstheme="majorBidi"/>
            <w:color w:val="000000" w:themeColor="text1"/>
            <w:sz w:val="24"/>
            <w:szCs w:val="24"/>
            <w:lang w:eastAsia="en-MY"/>
          </w:rPr>
          <w:t>B</w:t>
        </w:r>
      </w:hyperlink>
      <w:r w:rsidRPr="006107AB">
        <w:rPr>
          <w:rFonts w:asciiTheme="majorBidi" w:eastAsia="Times New Roman" w:hAnsiTheme="majorBidi" w:cstheme="majorBidi"/>
          <w:color w:val="000000" w:themeColor="text1"/>
          <w:sz w:val="24"/>
          <w:szCs w:val="24"/>
          <w:lang w:eastAsia="en-MY"/>
        </w:rPr>
        <w:t xml:space="preserve"> and </w:t>
      </w:r>
      <w:hyperlink r:id="rId7" w:history="1">
        <w:r w:rsidRPr="006107AB">
          <w:rPr>
            <w:rFonts w:asciiTheme="majorBidi" w:eastAsia="Times New Roman" w:hAnsiTheme="majorBidi" w:cstheme="majorBidi"/>
            <w:color w:val="000000" w:themeColor="text1"/>
            <w:sz w:val="24"/>
            <w:szCs w:val="24"/>
            <w:lang w:eastAsia="en-MY"/>
          </w:rPr>
          <w:t>C</w:t>
        </w:r>
      </w:hyperlink>
      <w:r w:rsidRPr="006107AB">
        <w:rPr>
          <w:rFonts w:asciiTheme="majorBidi" w:eastAsia="Times New Roman" w:hAnsiTheme="majorBidi" w:cstheme="majorBidi"/>
          <w:color w:val="000000" w:themeColor="text1"/>
          <w:sz w:val="24"/>
          <w:szCs w:val="24"/>
          <w:lang w:eastAsia="en-MY"/>
        </w:rPr>
        <w:t xml:space="preserve">), </w:t>
      </w:r>
      <w:hyperlink r:id="rId8" w:history="1">
        <w:r w:rsidRPr="006107AB">
          <w:rPr>
            <w:rFonts w:asciiTheme="majorBidi" w:eastAsia="Times New Roman" w:hAnsiTheme="majorBidi" w:cstheme="majorBidi"/>
            <w:color w:val="000000" w:themeColor="text1"/>
            <w:sz w:val="24"/>
            <w:szCs w:val="24"/>
            <w:lang w:eastAsia="en-MY"/>
          </w:rPr>
          <w:t>fatty liver</w:t>
        </w:r>
      </w:hyperlink>
      <w:r w:rsidRPr="006107AB">
        <w:rPr>
          <w:rFonts w:asciiTheme="majorBidi" w:eastAsia="Times New Roman" w:hAnsiTheme="majorBidi" w:cstheme="majorBidi"/>
          <w:color w:val="000000" w:themeColor="text1"/>
          <w:sz w:val="24"/>
          <w:szCs w:val="24"/>
          <w:lang w:eastAsia="en-MY"/>
        </w:rPr>
        <w:t xml:space="preserve"> associated with obesity and </w:t>
      </w:r>
      <w:hyperlink r:id="rId9" w:history="1">
        <w:r w:rsidRPr="006107AB">
          <w:rPr>
            <w:rFonts w:asciiTheme="majorBidi" w:eastAsia="Times New Roman" w:hAnsiTheme="majorBidi" w:cstheme="majorBidi"/>
            <w:color w:val="000000" w:themeColor="text1"/>
            <w:sz w:val="24"/>
            <w:szCs w:val="24"/>
            <w:lang w:eastAsia="en-MY"/>
          </w:rPr>
          <w:t>diabetes</w:t>
        </w:r>
      </w:hyperlink>
      <w:r w:rsidRPr="006107AB">
        <w:rPr>
          <w:rFonts w:asciiTheme="majorBidi" w:eastAsia="Times New Roman" w:hAnsiTheme="majorBidi" w:cstheme="majorBidi"/>
          <w:color w:val="000000" w:themeColor="text1"/>
          <w:sz w:val="24"/>
          <w:szCs w:val="24"/>
          <w:lang w:eastAsia="en-MY"/>
        </w:rPr>
        <w:t xml:space="preserve">, and </w:t>
      </w:r>
      <w:hyperlink r:id="rId10" w:history="1">
        <w:r w:rsidRPr="006107AB">
          <w:rPr>
            <w:rFonts w:asciiTheme="majorBidi" w:eastAsia="Times New Roman" w:hAnsiTheme="majorBidi" w:cstheme="majorBidi"/>
            <w:color w:val="000000" w:themeColor="text1"/>
            <w:sz w:val="24"/>
            <w:szCs w:val="24"/>
            <w:lang w:eastAsia="en-MY"/>
          </w:rPr>
          <w:t>alcohol abuse</w:t>
        </w:r>
      </w:hyperlink>
      <w:r w:rsidRPr="006107AB">
        <w:rPr>
          <w:rFonts w:asciiTheme="majorBidi" w:eastAsia="Times New Roman" w:hAnsiTheme="majorBidi" w:cstheme="majorBidi"/>
          <w:color w:val="000000" w:themeColor="text1"/>
          <w:sz w:val="24"/>
          <w:szCs w:val="24"/>
          <w:lang w:eastAsia="en-MY"/>
        </w:rPr>
        <w:t>. In addition, anything that damages the liver can cause cirrhosis, including the following inherited diseases:</w:t>
      </w:r>
    </w:p>
    <w:p w14:paraId="163EDB73" w14:textId="77777777" w:rsidR="006107AB" w:rsidRPr="006107AB" w:rsidRDefault="002B403B" w:rsidP="004A478C">
      <w:pPr>
        <w:numPr>
          <w:ilvl w:val="0"/>
          <w:numId w:val="1"/>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hyperlink r:id="rId11" w:history="1">
        <w:r w:rsidR="006107AB" w:rsidRPr="006107AB">
          <w:rPr>
            <w:rFonts w:asciiTheme="majorBidi" w:eastAsia="Times New Roman" w:hAnsiTheme="majorBidi" w:cstheme="majorBidi"/>
            <w:color w:val="000000" w:themeColor="text1"/>
            <w:sz w:val="24"/>
            <w:szCs w:val="24"/>
            <w:lang w:eastAsia="en-MY"/>
          </w:rPr>
          <w:t>Cystic fibrosis</w:t>
        </w:r>
      </w:hyperlink>
      <w:r w:rsidR="006107AB" w:rsidRPr="006107AB">
        <w:rPr>
          <w:rFonts w:asciiTheme="majorBidi" w:eastAsia="Times New Roman" w:hAnsiTheme="majorBidi" w:cstheme="majorBidi"/>
          <w:color w:val="000000" w:themeColor="text1"/>
          <w:sz w:val="24"/>
          <w:szCs w:val="24"/>
          <w:lang w:eastAsia="en-MY"/>
        </w:rPr>
        <w:t>;</w:t>
      </w:r>
    </w:p>
    <w:p w14:paraId="04758AD8" w14:textId="77777777" w:rsidR="006107AB" w:rsidRPr="006107AB" w:rsidRDefault="002B403B" w:rsidP="004A478C">
      <w:pPr>
        <w:numPr>
          <w:ilvl w:val="0"/>
          <w:numId w:val="1"/>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hyperlink r:id="rId12" w:history="1">
        <w:r w:rsidR="006107AB" w:rsidRPr="006107AB">
          <w:rPr>
            <w:rFonts w:asciiTheme="majorBidi" w:eastAsia="Times New Roman" w:hAnsiTheme="majorBidi" w:cstheme="majorBidi"/>
            <w:color w:val="000000" w:themeColor="text1"/>
            <w:sz w:val="24"/>
            <w:szCs w:val="24"/>
            <w:lang w:eastAsia="en-MY"/>
          </w:rPr>
          <w:t>Glycogen storage diseases</w:t>
        </w:r>
      </w:hyperlink>
      <w:r w:rsidR="006107AB" w:rsidRPr="006107AB">
        <w:rPr>
          <w:rFonts w:asciiTheme="majorBidi" w:eastAsia="Times New Roman" w:hAnsiTheme="majorBidi" w:cstheme="majorBidi"/>
          <w:color w:val="000000" w:themeColor="text1"/>
          <w:sz w:val="24"/>
          <w:szCs w:val="24"/>
          <w:lang w:eastAsia="en-MY"/>
        </w:rPr>
        <w:t>, in which the body is unable to process glycogen (a form of sugar that is converted to glucose and serves as a source of energy for the body);</w:t>
      </w:r>
    </w:p>
    <w:p w14:paraId="2C5C3F8F" w14:textId="77777777" w:rsidR="006107AB" w:rsidRPr="006107AB" w:rsidRDefault="006107AB" w:rsidP="004A478C">
      <w:pPr>
        <w:numPr>
          <w:ilvl w:val="0"/>
          <w:numId w:val="1"/>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6107AB">
        <w:rPr>
          <w:rFonts w:asciiTheme="majorBidi" w:eastAsia="Times New Roman" w:hAnsiTheme="majorBidi" w:cstheme="majorBidi"/>
          <w:color w:val="000000" w:themeColor="text1"/>
          <w:sz w:val="24"/>
          <w:szCs w:val="24"/>
          <w:lang w:eastAsia="en-MY"/>
        </w:rPr>
        <w:t>Alpha-1 antitrypsin deficiency (an absence of a specific enzyme in the liver);</w:t>
      </w:r>
    </w:p>
    <w:p w14:paraId="69FF288A" w14:textId="77777777" w:rsidR="006107AB" w:rsidRPr="006107AB" w:rsidRDefault="006107AB" w:rsidP="004A478C">
      <w:pPr>
        <w:numPr>
          <w:ilvl w:val="0"/>
          <w:numId w:val="1"/>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6107AB">
        <w:rPr>
          <w:rFonts w:asciiTheme="majorBidi" w:eastAsia="Times New Roman" w:hAnsiTheme="majorBidi" w:cstheme="majorBidi"/>
          <w:color w:val="000000" w:themeColor="text1"/>
          <w:sz w:val="24"/>
          <w:szCs w:val="24"/>
          <w:lang w:eastAsia="en-MY"/>
        </w:rPr>
        <w:lastRenderedPageBreak/>
        <w:t xml:space="preserve">Diseases caused by abnormal liver function, such as </w:t>
      </w:r>
      <w:hyperlink r:id="rId13" w:history="1">
        <w:r w:rsidRPr="006107AB">
          <w:rPr>
            <w:rFonts w:asciiTheme="majorBidi" w:eastAsia="Times New Roman" w:hAnsiTheme="majorBidi" w:cstheme="majorBidi"/>
            <w:color w:val="000000" w:themeColor="text1"/>
            <w:sz w:val="24"/>
            <w:szCs w:val="24"/>
            <w:lang w:eastAsia="en-MY"/>
          </w:rPr>
          <w:t>hemochromatosis</w:t>
        </w:r>
      </w:hyperlink>
      <w:r w:rsidRPr="006107AB">
        <w:rPr>
          <w:rFonts w:asciiTheme="majorBidi" w:eastAsia="Times New Roman" w:hAnsiTheme="majorBidi" w:cstheme="majorBidi"/>
          <w:color w:val="000000" w:themeColor="text1"/>
          <w:sz w:val="24"/>
          <w:szCs w:val="24"/>
          <w:lang w:eastAsia="en-MY"/>
        </w:rPr>
        <w:t xml:space="preserve"> (a condition in which excessive iron is absorbed and deposited into the liver and other organs), and Wilson's disease (the abnormal storage of copper in the liver);</w:t>
      </w:r>
    </w:p>
    <w:p w14:paraId="7CC31CEE" w14:textId="77777777" w:rsidR="006107AB" w:rsidRPr="006107AB" w:rsidRDefault="006107AB" w:rsidP="004A478C">
      <w:pPr>
        <w:numPr>
          <w:ilvl w:val="0"/>
          <w:numId w:val="1"/>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6107AB">
        <w:rPr>
          <w:rFonts w:asciiTheme="majorBidi" w:eastAsia="Times New Roman" w:hAnsiTheme="majorBidi" w:cstheme="majorBidi"/>
          <w:color w:val="000000" w:themeColor="text1"/>
          <w:sz w:val="24"/>
          <w:szCs w:val="24"/>
          <w:lang w:eastAsia="en-MY"/>
        </w:rPr>
        <w:t xml:space="preserve">Autoimmune diseases of the liver (chronic conditions in which the body’s own immune system attacks the liver or bile duct cells), including: </w:t>
      </w:r>
      <w:hyperlink r:id="rId14" w:history="1">
        <w:r w:rsidRPr="006107AB">
          <w:rPr>
            <w:rFonts w:asciiTheme="majorBidi" w:eastAsia="Times New Roman" w:hAnsiTheme="majorBidi" w:cstheme="majorBidi"/>
            <w:color w:val="000000" w:themeColor="text1"/>
            <w:sz w:val="24"/>
            <w:szCs w:val="24"/>
            <w:lang w:eastAsia="en-MY"/>
          </w:rPr>
          <w:t>autoimmune hepatitis</w:t>
        </w:r>
      </w:hyperlink>
      <w:r w:rsidRPr="006107AB">
        <w:rPr>
          <w:rFonts w:asciiTheme="majorBidi" w:eastAsia="Times New Roman" w:hAnsiTheme="majorBidi" w:cstheme="majorBidi"/>
          <w:color w:val="000000" w:themeColor="text1"/>
          <w:sz w:val="24"/>
          <w:szCs w:val="24"/>
          <w:lang w:eastAsia="en-MY"/>
        </w:rPr>
        <w:t xml:space="preserve">; </w:t>
      </w:r>
      <w:hyperlink r:id="rId15" w:history="1">
        <w:r w:rsidRPr="006107AB">
          <w:rPr>
            <w:rFonts w:asciiTheme="majorBidi" w:eastAsia="Times New Roman" w:hAnsiTheme="majorBidi" w:cstheme="majorBidi"/>
            <w:color w:val="000000" w:themeColor="text1"/>
            <w:sz w:val="24"/>
            <w:szCs w:val="24"/>
            <w:lang w:eastAsia="en-MY"/>
          </w:rPr>
          <w:t>primary biliary cholangitis</w:t>
        </w:r>
      </w:hyperlink>
      <w:r w:rsidRPr="006107AB">
        <w:rPr>
          <w:rFonts w:asciiTheme="majorBidi" w:eastAsia="Times New Roman" w:hAnsiTheme="majorBidi" w:cstheme="majorBidi"/>
          <w:color w:val="000000" w:themeColor="text1"/>
          <w:sz w:val="24"/>
          <w:szCs w:val="24"/>
          <w:lang w:eastAsia="en-MY"/>
        </w:rPr>
        <w:t xml:space="preserve"> and primary sclerosing cholangitis; and overlap syndromes;</w:t>
      </w:r>
    </w:p>
    <w:p w14:paraId="6439DEC1" w14:textId="77777777" w:rsidR="006107AB" w:rsidRPr="006107AB" w:rsidRDefault="006107AB" w:rsidP="004A478C">
      <w:pPr>
        <w:numPr>
          <w:ilvl w:val="0"/>
          <w:numId w:val="1"/>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6107AB">
        <w:rPr>
          <w:rFonts w:asciiTheme="majorBidi" w:eastAsia="Times New Roman" w:hAnsiTheme="majorBidi" w:cstheme="majorBidi"/>
          <w:color w:val="000000" w:themeColor="text1"/>
          <w:sz w:val="24"/>
          <w:szCs w:val="24"/>
          <w:lang w:eastAsia="en-MY"/>
        </w:rPr>
        <w:t>Blockage of the bile duct. The bile duct carries bile that is formed in the liver to the intestines, where it helps in the digestion of fats.</w:t>
      </w:r>
    </w:p>
    <w:p w14:paraId="013EC317" w14:textId="77777777" w:rsidR="006107AB" w:rsidRPr="004A478C" w:rsidRDefault="006107AB" w:rsidP="004A478C">
      <w:pPr>
        <w:numPr>
          <w:ilvl w:val="0"/>
          <w:numId w:val="1"/>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6107AB">
        <w:rPr>
          <w:rFonts w:asciiTheme="majorBidi" w:eastAsia="Times New Roman" w:hAnsiTheme="majorBidi" w:cstheme="majorBidi"/>
          <w:color w:val="000000" w:themeColor="text1"/>
          <w:sz w:val="24"/>
          <w:szCs w:val="24"/>
          <w:lang w:eastAsia="en-MY"/>
        </w:rPr>
        <w:t>Repeated bouts of heart failure, with fluid backing up into the liver and causing congestion (clogging).</w:t>
      </w:r>
    </w:p>
    <w:p w14:paraId="7FCABC96" w14:textId="77777777" w:rsidR="006107AB" w:rsidRPr="004A478C" w:rsidRDefault="006107AB" w:rsidP="004A478C">
      <w:p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6107AB">
        <w:rPr>
          <w:rFonts w:asciiTheme="majorBidi" w:eastAsia="Times New Roman" w:hAnsiTheme="majorBidi" w:cstheme="majorBidi"/>
          <w:color w:val="000000" w:themeColor="text1"/>
          <w:sz w:val="24"/>
          <w:szCs w:val="24"/>
          <w:lang w:eastAsia="en-MY"/>
        </w:rPr>
        <w:t>Although less likely, other causes of cirrhosis include reactions to prescription drugs, lengthy exposure to environmental toxins, or infections by parasites</w:t>
      </w:r>
      <w:r w:rsidRPr="004A478C">
        <w:rPr>
          <w:rFonts w:asciiTheme="majorBidi" w:eastAsia="Times New Roman" w:hAnsiTheme="majorBidi" w:cstheme="majorBidi"/>
          <w:color w:val="000000" w:themeColor="text1"/>
          <w:sz w:val="24"/>
          <w:szCs w:val="24"/>
          <w:lang w:eastAsia="en-MY"/>
        </w:rPr>
        <w:t xml:space="preserve">. </w:t>
      </w:r>
    </w:p>
    <w:p w14:paraId="2252218B" w14:textId="67B33652" w:rsidR="006107AB" w:rsidRPr="006107AB" w:rsidRDefault="00EC4DCE" w:rsidP="004A478C">
      <w:p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4A478C">
        <w:rPr>
          <w:rFonts w:asciiTheme="majorBidi" w:eastAsia="Times New Roman" w:hAnsiTheme="majorBidi" w:cstheme="majorBidi"/>
          <w:b/>
          <w:bCs/>
          <w:color w:val="000000" w:themeColor="text1"/>
          <w:sz w:val="24"/>
          <w:szCs w:val="24"/>
          <w:lang w:eastAsia="en-MY"/>
        </w:rPr>
        <w:t>Symptoms</w:t>
      </w:r>
      <w:r w:rsidR="006107AB" w:rsidRPr="004A478C">
        <w:rPr>
          <w:rFonts w:asciiTheme="majorBidi" w:eastAsia="Times New Roman" w:hAnsiTheme="majorBidi" w:cstheme="majorBidi"/>
          <w:b/>
          <w:bCs/>
          <w:color w:val="000000" w:themeColor="text1"/>
          <w:sz w:val="24"/>
          <w:szCs w:val="24"/>
          <w:lang w:eastAsia="en-MY"/>
        </w:rPr>
        <w:t>:</w:t>
      </w:r>
      <w:r w:rsidR="006107AB" w:rsidRPr="004A478C">
        <w:rPr>
          <w:rFonts w:asciiTheme="majorBidi" w:eastAsia="Times New Roman" w:hAnsiTheme="majorBidi" w:cstheme="majorBidi"/>
          <w:color w:val="000000" w:themeColor="text1"/>
          <w:sz w:val="24"/>
          <w:szCs w:val="24"/>
          <w:lang w:eastAsia="en-MY"/>
        </w:rPr>
        <w:t xml:space="preserve"> </w:t>
      </w:r>
      <w:r w:rsidR="006107AB" w:rsidRPr="006107AB">
        <w:rPr>
          <w:rFonts w:asciiTheme="majorBidi" w:eastAsia="Times New Roman" w:hAnsiTheme="majorBidi" w:cstheme="majorBidi"/>
          <w:color w:val="000000" w:themeColor="text1"/>
          <w:sz w:val="24"/>
          <w:szCs w:val="24"/>
          <w:lang w:eastAsia="en-MY"/>
        </w:rPr>
        <w:t>The symptoms of cirrhosis depend on the stage of the illness. In the beginning stages, there may not be any symptoms. As the disease gets worse, symptoms may include:</w:t>
      </w:r>
    </w:p>
    <w:p w14:paraId="43DD99A7" w14:textId="77777777" w:rsidR="006107AB" w:rsidRPr="006107AB" w:rsidRDefault="006107AB" w:rsidP="004A478C">
      <w:pPr>
        <w:numPr>
          <w:ilvl w:val="0"/>
          <w:numId w:val="2"/>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6107AB">
        <w:rPr>
          <w:rFonts w:asciiTheme="majorBidi" w:eastAsia="Times New Roman" w:hAnsiTheme="majorBidi" w:cstheme="majorBidi"/>
          <w:color w:val="000000" w:themeColor="text1"/>
          <w:sz w:val="24"/>
          <w:szCs w:val="24"/>
          <w:lang w:eastAsia="en-MY"/>
        </w:rPr>
        <w:t>Loss of appetite</w:t>
      </w:r>
    </w:p>
    <w:p w14:paraId="275C7270" w14:textId="77777777" w:rsidR="006107AB" w:rsidRPr="006107AB" w:rsidRDefault="006107AB" w:rsidP="004A478C">
      <w:pPr>
        <w:numPr>
          <w:ilvl w:val="0"/>
          <w:numId w:val="2"/>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6107AB">
        <w:rPr>
          <w:rFonts w:asciiTheme="majorBidi" w:eastAsia="Times New Roman" w:hAnsiTheme="majorBidi" w:cstheme="majorBidi"/>
          <w:color w:val="000000" w:themeColor="text1"/>
          <w:sz w:val="24"/>
          <w:szCs w:val="24"/>
          <w:lang w:eastAsia="en-MY"/>
        </w:rPr>
        <w:t>Lack of energy (fatigue)</w:t>
      </w:r>
    </w:p>
    <w:p w14:paraId="209EF334" w14:textId="77777777" w:rsidR="006107AB" w:rsidRPr="006107AB" w:rsidRDefault="002B403B" w:rsidP="004A478C">
      <w:pPr>
        <w:numPr>
          <w:ilvl w:val="0"/>
          <w:numId w:val="2"/>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hyperlink r:id="rId16" w:history="1">
        <w:r w:rsidR="006107AB" w:rsidRPr="006107AB">
          <w:rPr>
            <w:rFonts w:asciiTheme="majorBidi" w:eastAsia="Times New Roman" w:hAnsiTheme="majorBidi" w:cstheme="majorBidi"/>
            <w:color w:val="000000" w:themeColor="text1"/>
            <w:sz w:val="24"/>
            <w:szCs w:val="24"/>
            <w:lang w:eastAsia="en-MY"/>
          </w:rPr>
          <w:t>Weight loss</w:t>
        </w:r>
      </w:hyperlink>
      <w:r w:rsidR="006107AB" w:rsidRPr="006107AB">
        <w:rPr>
          <w:rFonts w:asciiTheme="majorBidi" w:eastAsia="Times New Roman" w:hAnsiTheme="majorBidi" w:cstheme="majorBidi"/>
          <w:color w:val="000000" w:themeColor="text1"/>
          <w:sz w:val="24"/>
          <w:szCs w:val="24"/>
          <w:lang w:eastAsia="en-MY"/>
        </w:rPr>
        <w:t xml:space="preserve"> or sudden weight gain</w:t>
      </w:r>
    </w:p>
    <w:p w14:paraId="0CE4D46E" w14:textId="77777777" w:rsidR="006107AB" w:rsidRPr="006107AB" w:rsidRDefault="006107AB" w:rsidP="004A478C">
      <w:pPr>
        <w:numPr>
          <w:ilvl w:val="0"/>
          <w:numId w:val="2"/>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6107AB">
        <w:rPr>
          <w:rFonts w:asciiTheme="majorBidi" w:eastAsia="Times New Roman" w:hAnsiTheme="majorBidi" w:cstheme="majorBidi"/>
          <w:color w:val="000000" w:themeColor="text1"/>
          <w:sz w:val="24"/>
          <w:szCs w:val="24"/>
          <w:lang w:eastAsia="en-MY"/>
        </w:rPr>
        <w:t>Bruises</w:t>
      </w:r>
    </w:p>
    <w:p w14:paraId="41B63ED3" w14:textId="77777777" w:rsidR="006107AB" w:rsidRPr="006107AB" w:rsidRDefault="006107AB" w:rsidP="004A478C">
      <w:pPr>
        <w:numPr>
          <w:ilvl w:val="0"/>
          <w:numId w:val="2"/>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6107AB">
        <w:rPr>
          <w:rFonts w:asciiTheme="majorBidi" w:eastAsia="Times New Roman" w:hAnsiTheme="majorBidi" w:cstheme="majorBidi"/>
          <w:color w:val="000000" w:themeColor="text1"/>
          <w:sz w:val="24"/>
          <w:szCs w:val="24"/>
          <w:lang w:eastAsia="en-MY"/>
        </w:rPr>
        <w:t>Yellowing of skin or the whites of eyes (</w:t>
      </w:r>
      <w:hyperlink r:id="rId17" w:history="1">
        <w:r w:rsidRPr="006107AB">
          <w:rPr>
            <w:rFonts w:asciiTheme="majorBidi" w:eastAsia="Times New Roman" w:hAnsiTheme="majorBidi" w:cstheme="majorBidi"/>
            <w:color w:val="000000" w:themeColor="text1"/>
            <w:sz w:val="24"/>
            <w:szCs w:val="24"/>
            <w:lang w:eastAsia="en-MY"/>
          </w:rPr>
          <w:t>jaundice</w:t>
        </w:r>
      </w:hyperlink>
      <w:r w:rsidRPr="006107AB">
        <w:rPr>
          <w:rFonts w:asciiTheme="majorBidi" w:eastAsia="Times New Roman" w:hAnsiTheme="majorBidi" w:cstheme="majorBidi"/>
          <w:color w:val="000000" w:themeColor="text1"/>
          <w:sz w:val="24"/>
          <w:szCs w:val="24"/>
          <w:lang w:eastAsia="en-MY"/>
        </w:rPr>
        <w:t>)</w:t>
      </w:r>
    </w:p>
    <w:p w14:paraId="07950DB5" w14:textId="77777777" w:rsidR="006107AB" w:rsidRPr="006107AB" w:rsidRDefault="006107AB" w:rsidP="004A478C">
      <w:pPr>
        <w:numPr>
          <w:ilvl w:val="0"/>
          <w:numId w:val="2"/>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6107AB">
        <w:rPr>
          <w:rFonts w:asciiTheme="majorBidi" w:eastAsia="Times New Roman" w:hAnsiTheme="majorBidi" w:cstheme="majorBidi"/>
          <w:color w:val="000000" w:themeColor="text1"/>
          <w:sz w:val="24"/>
          <w:szCs w:val="24"/>
          <w:lang w:eastAsia="en-MY"/>
        </w:rPr>
        <w:t>Itchy skin</w:t>
      </w:r>
    </w:p>
    <w:p w14:paraId="7C3B7F30" w14:textId="77777777" w:rsidR="006107AB" w:rsidRPr="006107AB" w:rsidRDefault="006107AB" w:rsidP="004A478C">
      <w:pPr>
        <w:numPr>
          <w:ilvl w:val="0"/>
          <w:numId w:val="2"/>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6107AB">
        <w:rPr>
          <w:rFonts w:asciiTheme="majorBidi" w:eastAsia="Times New Roman" w:hAnsiTheme="majorBidi" w:cstheme="majorBidi"/>
          <w:color w:val="000000" w:themeColor="text1"/>
          <w:sz w:val="24"/>
          <w:szCs w:val="24"/>
          <w:lang w:eastAsia="en-MY"/>
        </w:rPr>
        <w:t>Fluid retention (</w:t>
      </w:r>
      <w:proofErr w:type="spellStart"/>
      <w:r w:rsidRPr="006107AB">
        <w:rPr>
          <w:rFonts w:asciiTheme="majorBidi" w:eastAsia="Times New Roman" w:hAnsiTheme="majorBidi" w:cstheme="majorBidi"/>
          <w:color w:val="000000" w:themeColor="text1"/>
          <w:sz w:val="24"/>
          <w:szCs w:val="24"/>
          <w:lang w:eastAsia="en-MY"/>
        </w:rPr>
        <w:fldChar w:fldCharType="begin"/>
      </w:r>
      <w:r w:rsidRPr="006107AB">
        <w:rPr>
          <w:rFonts w:asciiTheme="majorBidi" w:eastAsia="Times New Roman" w:hAnsiTheme="majorBidi" w:cstheme="majorBidi"/>
          <w:color w:val="000000" w:themeColor="text1"/>
          <w:sz w:val="24"/>
          <w:szCs w:val="24"/>
          <w:lang w:eastAsia="en-MY"/>
        </w:rPr>
        <w:instrText xml:space="preserve"> HYPERLINK "https://my.clevelandclinic.org/health/diseases/12564-edema" </w:instrText>
      </w:r>
      <w:r w:rsidRPr="006107AB">
        <w:rPr>
          <w:rFonts w:asciiTheme="majorBidi" w:eastAsia="Times New Roman" w:hAnsiTheme="majorBidi" w:cstheme="majorBidi"/>
          <w:color w:val="000000" w:themeColor="text1"/>
          <w:sz w:val="24"/>
          <w:szCs w:val="24"/>
          <w:lang w:eastAsia="en-MY"/>
        </w:rPr>
        <w:fldChar w:fldCharType="separate"/>
      </w:r>
      <w:r w:rsidRPr="006107AB">
        <w:rPr>
          <w:rFonts w:asciiTheme="majorBidi" w:eastAsia="Times New Roman" w:hAnsiTheme="majorBidi" w:cstheme="majorBidi"/>
          <w:color w:val="000000" w:themeColor="text1"/>
          <w:sz w:val="24"/>
          <w:szCs w:val="24"/>
          <w:lang w:eastAsia="en-MY"/>
        </w:rPr>
        <w:t>edema</w:t>
      </w:r>
      <w:proofErr w:type="spellEnd"/>
      <w:r w:rsidRPr="006107AB">
        <w:rPr>
          <w:rFonts w:asciiTheme="majorBidi" w:eastAsia="Times New Roman" w:hAnsiTheme="majorBidi" w:cstheme="majorBidi"/>
          <w:color w:val="000000" w:themeColor="text1"/>
          <w:sz w:val="24"/>
          <w:szCs w:val="24"/>
          <w:lang w:eastAsia="en-MY"/>
        </w:rPr>
        <w:fldChar w:fldCharType="end"/>
      </w:r>
      <w:r w:rsidRPr="006107AB">
        <w:rPr>
          <w:rFonts w:asciiTheme="majorBidi" w:eastAsia="Times New Roman" w:hAnsiTheme="majorBidi" w:cstheme="majorBidi"/>
          <w:color w:val="000000" w:themeColor="text1"/>
          <w:sz w:val="24"/>
          <w:szCs w:val="24"/>
          <w:lang w:eastAsia="en-MY"/>
        </w:rPr>
        <w:t>) and swelling in the ankles, legs and abdomen</w:t>
      </w:r>
    </w:p>
    <w:p w14:paraId="118B5B9C" w14:textId="77777777" w:rsidR="006107AB" w:rsidRPr="006107AB" w:rsidRDefault="006107AB" w:rsidP="004A478C">
      <w:pPr>
        <w:numPr>
          <w:ilvl w:val="0"/>
          <w:numId w:val="2"/>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6107AB">
        <w:rPr>
          <w:rFonts w:asciiTheme="majorBidi" w:eastAsia="Times New Roman" w:hAnsiTheme="majorBidi" w:cstheme="majorBidi"/>
          <w:color w:val="000000" w:themeColor="text1"/>
          <w:sz w:val="24"/>
          <w:szCs w:val="24"/>
          <w:lang w:eastAsia="en-MY"/>
        </w:rPr>
        <w:t xml:space="preserve">A brownish or orange </w:t>
      </w:r>
      <w:proofErr w:type="spellStart"/>
      <w:r w:rsidRPr="006107AB">
        <w:rPr>
          <w:rFonts w:asciiTheme="majorBidi" w:eastAsia="Times New Roman" w:hAnsiTheme="majorBidi" w:cstheme="majorBidi"/>
          <w:color w:val="000000" w:themeColor="text1"/>
          <w:sz w:val="24"/>
          <w:szCs w:val="24"/>
          <w:lang w:eastAsia="en-MY"/>
        </w:rPr>
        <w:t>color</w:t>
      </w:r>
      <w:proofErr w:type="spellEnd"/>
      <w:r w:rsidRPr="006107AB">
        <w:rPr>
          <w:rFonts w:asciiTheme="majorBidi" w:eastAsia="Times New Roman" w:hAnsiTheme="majorBidi" w:cstheme="majorBidi"/>
          <w:color w:val="000000" w:themeColor="text1"/>
          <w:sz w:val="24"/>
          <w:szCs w:val="24"/>
          <w:lang w:eastAsia="en-MY"/>
        </w:rPr>
        <w:t xml:space="preserve"> to the urine</w:t>
      </w:r>
    </w:p>
    <w:p w14:paraId="2A463D39" w14:textId="77777777" w:rsidR="006107AB" w:rsidRPr="006107AB" w:rsidRDefault="006107AB" w:rsidP="004A478C">
      <w:pPr>
        <w:numPr>
          <w:ilvl w:val="0"/>
          <w:numId w:val="2"/>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6107AB">
        <w:rPr>
          <w:rFonts w:asciiTheme="majorBidi" w:eastAsia="Times New Roman" w:hAnsiTheme="majorBidi" w:cstheme="majorBidi"/>
          <w:color w:val="000000" w:themeColor="text1"/>
          <w:sz w:val="24"/>
          <w:szCs w:val="24"/>
          <w:lang w:eastAsia="en-MY"/>
        </w:rPr>
        <w:t>Light-</w:t>
      </w:r>
      <w:proofErr w:type="spellStart"/>
      <w:r w:rsidRPr="006107AB">
        <w:rPr>
          <w:rFonts w:asciiTheme="majorBidi" w:eastAsia="Times New Roman" w:hAnsiTheme="majorBidi" w:cstheme="majorBidi"/>
          <w:color w:val="000000" w:themeColor="text1"/>
          <w:sz w:val="24"/>
          <w:szCs w:val="24"/>
          <w:lang w:eastAsia="en-MY"/>
        </w:rPr>
        <w:t>colored</w:t>
      </w:r>
      <w:proofErr w:type="spellEnd"/>
      <w:r w:rsidRPr="006107AB">
        <w:rPr>
          <w:rFonts w:asciiTheme="majorBidi" w:eastAsia="Times New Roman" w:hAnsiTheme="majorBidi" w:cstheme="majorBidi"/>
          <w:color w:val="000000" w:themeColor="text1"/>
          <w:sz w:val="24"/>
          <w:szCs w:val="24"/>
          <w:lang w:eastAsia="en-MY"/>
        </w:rPr>
        <w:t xml:space="preserve"> stools</w:t>
      </w:r>
    </w:p>
    <w:p w14:paraId="63A78D78" w14:textId="77777777" w:rsidR="006107AB" w:rsidRPr="006107AB" w:rsidRDefault="006107AB" w:rsidP="004A478C">
      <w:pPr>
        <w:numPr>
          <w:ilvl w:val="0"/>
          <w:numId w:val="2"/>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6107AB">
        <w:rPr>
          <w:rFonts w:asciiTheme="majorBidi" w:eastAsia="Times New Roman" w:hAnsiTheme="majorBidi" w:cstheme="majorBidi"/>
          <w:color w:val="000000" w:themeColor="text1"/>
          <w:sz w:val="24"/>
          <w:szCs w:val="24"/>
          <w:lang w:eastAsia="en-MY"/>
        </w:rPr>
        <w:t>Confusion, disorientation, personality changes</w:t>
      </w:r>
    </w:p>
    <w:p w14:paraId="2DEB25A9" w14:textId="77777777" w:rsidR="006107AB" w:rsidRPr="006107AB" w:rsidRDefault="006107AB" w:rsidP="004A478C">
      <w:pPr>
        <w:numPr>
          <w:ilvl w:val="0"/>
          <w:numId w:val="2"/>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6107AB">
        <w:rPr>
          <w:rFonts w:asciiTheme="majorBidi" w:eastAsia="Times New Roman" w:hAnsiTheme="majorBidi" w:cstheme="majorBidi"/>
          <w:color w:val="000000" w:themeColor="text1"/>
          <w:sz w:val="24"/>
          <w:szCs w:val="24"/>
          <w:lang w:eastAsia="en-MY"/>
        </w:rPr>
        <w:t>Blood in the stool</w:t>
      </w:r>
    </w:p>
    <w:p w14:paraId="3110A1E8" w14:textId="77777777" w:rsidR="006107AB" w:rsidRPr="006107AB" w:rsidRDefault="002B403B" w:rsidP="004A478C">
      <w:pPr>
        <w:numPr>
          <w:ilvl w:val="0"/>
          <w:numId w:val="2"/>
        </w:num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hyperlink r:id="rId18" w:history="1">
        <w:r w:rsidR="006107AB" w:rsidRPr="006107AB">
          <w:rPr>
            <w:rFonts w:asciiTheme="majorBidi" w:eastAsia="Times New Roman" w:hAnsiTheme="majorBidi" w:cstheme="majorBidi"/>
            <w:color w:val="000000" w:themeColor="text1"/>
            <w:sz w:val="24"/>
            <w:szCs w:val="24"/>
            <w:lang w:eastAsia="en-MY"/>
          </w:rPr>
          <w:t>Fever</w:t>
        </w:r>
      </w:hyperlink>
    </w:p>
    <w:p w14:paraId="6A9B0693" w14:textId="5E16AF00" w:rsidR="006506AC" w:rsidRPr="004A478C" w:rsidRDefault="006107AB" w:rsidP="004A478C">
      <w:p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r w:rsidRPr="006107AB">
        <w:rPr>
          <w:rFonts w:asciiTheme="majorBidi" w:eastAsia="Times New Roman" w:hAnsiTheme="majorBidi" w:cstheme="majorBidi"/>
          <w:color w:val="000000" w:themeColor="text1"/>
          <w:sz w:val="24"/>
          <w:szCs w:val="24"/>
          <w:lang w:eastAsia="en-MY"/>
        </w:rPr>
        <w:t xml:space="preserve">An early sign of cirrhosis is retaining (holding onto) fluid and salt. This may start as a swollen ankle or leg, but can move on to significant fluid retention in the abdomen (ascites). By reducing </w:t>
      </w:r>
      <w:hyperlink r:id="rId19" w:history="1">
        <w:r w:rsidRPr="006107AB">
          <w:rPr>
            <w:rFonts w:asciiTheme="majorBidi" w:eastAsia="Times New Roman" w:hAnsiTheme="majorBidi" w:cstheme="majorBidi"/>
            <w:color w:val="000000" w:themeColor="text1"/>
            <w:sz w:val="24"/>
            <w:szCs w:val="24"/>
            <w:lang w:eastAsia="en-MY"/>
          </w:rPr>
          <w:t>salt</w:t>
        </w:r>
      </w:hyperlink>
      <w:r w:rsidRPr="006107AB">
        <w:rPr>
          <w:rFonts w:asciiTheme="majorBidi" w:eastAsia="Times New Roman" w:hAnsiTheme="majorBidi" w:cstheme="majorBidi"/>
          <w:color w:val="000000" w:themeColor="text1"/>
          <w:sz w:val="24"/>
          <w:szCs w:val="24"/>
          <w:lang w:eastAsia="en-MY"/>
        </w:rPr>
        <w:t xml:space="preserve"> in the diet, and using the right combination of diuretics (water pills), fluid retention can be lessened for some time. In more severe cases, a doctor may need to drain fluid from the abdomen.</w:t>
      </w:r>
      <w:r w:rsidRPr="004A478C">
        <w:rPr>
          <w:rFonts w:asciiTheme="majorBidi" w:eastAsia="Times New Roman" w:hAnsiTheme="majorBidi" w:cstheme="majorBidi"/>
          <w:color w:val="000000" w:themeColor="text1"/>
          <w:sz w:val="24"/>
          <w:szCs w:val="24"/>
          <w:lang w:eastAsia="en-MY"/>
        </w:rPr>
        <w:t xml:space="preserve"> </w:t>
      </w:r>
      <w:r w:rsidRPr="006107AB">
        <w:rPr>
          <w:rFonts w:asciiTheme="majorBidi" w:eastAsia="Times New Roman" w:hAnsiTheme="majorBidi" w:cstheme="majorBidi"/>
          <w:color w:val="000000" w:themeColor="text1"/>
          <w:sz w:val="24"/>
          <w:szCs w:val="24"/>
          <w:lang w:eastAsia="en-MY"/>
        </w:rPr>
        <w:t xml:space="preserve">Fluid in the abdomen can become infected (a condition called </w:t>
      </w:r>
      <w:hyperlink r:id="rId20" w:history="1">
        <w:r w:rsidRPr="006107AB">
          <w:rPr>
            <w:rFonts w:asciiTheme="majorBidi" w:eastAsia="Times New Roman" w:hAnsiTheme="majorBidi" w:cstheme="majorBidi"/>
            <w:color w:val="000000" w:themeColor="text1"/>
            <w:sz w:val="24"/>
            <w:szCs w:val="24"/>
            <w:lang w:eastAsia="en-MY"/>
          </w:rPr>
          <w:t>peritonitis</w:t>
        </w:r>
      </w:hyperlink>
      <w:r w:rsidRPr="006107AB">
        <w:rPr>
          <w:rFonts w:asciiTheme="majorBidi" w:eastAsia="Times New Roman" w:hAnsiTheme="majorBidi" w:cstheme="majorBidi"/>
          <w:color w:val="000000" w:themeColor="text1"/>
          <w:sz w:val="24"/>
          <w:szCs w:val="24"/>
          <w:lang w:eastAsia="en-MY"/>
        </w:rPr>
        <w:t xml:space="preserve">), which requires quick diagnosis and treatment with antibiotics. Some people with severe fluid retention that does not improve with treatment may need a </w:t>
      </w:r>
      <w:hyperlink r:id="rId21" w:history="1">
        <w:r w:rsidRPr="006107AB">
          <w:rPr>
            <w:rFonts w:asciiTheme="majorBidi" w:eastAsia="Times New Roman" w:hAnsiTheme="majorBidi" w:cstheme="majorBidi"/>
            <w:color w:val="000000" w:themeColor="text1"/>
            <w:sz w:val="24"/>
            <w:szCs w:val="24"/>
            <w:lang w:eastAsia="en-MY"/>
          </w:rPr>
          <w:t>liver transplant</w:t>
        </w:r>
      </w:hyperlink>
      <w:r w:rsidRPr="006107AB">
        <w:rPr>
          <w:rFonts w:asciiTheme="majorBidi" w:eastAsia="Times New Roman" w:hAnsiTheme="majorBidi" w:cstheme="majorBidi"/>
          <w:color w:val="000000" w:themeColor="text1"/>
          <w:sz w:val="24"/>
          <w:szCs w:val="24"/>
          <w:lang w:eastAsia="en-MY"/>
        </w:rPr>
        <w:t>.</w:t>
      </w:r>
    </w:p>
    <w:p w14:paraId="0575395A" w14:textId="77777777" w:rsidR="00EC4DCE" w:rsidRPr="004A478C" w:rsidRDefault="003104E0" w:rsidP="004A478C">
      <w:pPr>
        <w:spacing w:before="100" w:beforeAutospacing="1" w:after="100" w:afterAutospacing="1" w:line="276" w:lineRule="auto"/>
        <w:rPr>
          <w:rFonts w:asciiTheme="majorBidi" w:eastAsia="Times New Roman" w:hAnsiTheme="majorBidi" w:cstheme="majorBidi"/>
          <w:sz w:val="24"/>
          <w:szCs w:val="24"/>
          <w:lang w:eastAsia="en-MY"/>
        </w:rPr>
      </w:pPr>
      <w:r w:rsidRPr="004A478C">
        <w:rPr>
          <w:rFonts w:asciiTheme="majorBidi" w:eastAsia="Times New Roman" w:hAnsiTheme="majorBidi" w:cstheme="majorBidi"/>
          <w:color w:val="000000" w:themeColor="text1"/>
          <w:sz w:val="24"/>
          <w:szCs w:val="24"/>
          <w:lang w:eastAsia="en-MY"/>
        </w:rPr>
        <w:t>(b)</w:t>
      </w:r>
      <w:r w:rsidR="00080FFC" w:rsidRPr="004A478C">
        <w:rPr>
          <w:rFonts w:asciiTheme="majorBidi" w:eastAsia="Times New Roman" w:hAnsiTheme="majorBidi" w:cstheme="majorBidi"/>
          <w:color w:val="000000" w:themeColor="text1"/>
          <w:sz w:val="24"/>
          <w:szCs w:val="24"/>
          <w:lang w:eastAsia="en-MY"/>
        </w:rPr>
        <w:t xml:space="preserve"> </w:t>
      </w:r>
      <w:r w:rsidR="00EC4DCE" w:rsidRPr="004A478C">
        <w:rPr>
          <w:rFonts w:asciiTheme="majorBidi" w:eastAsia="Times New Roman" w:hAnsiTheme="majorBidi" w:cstheme="majorBidi"/>
          <w:sz w:val="24"/>
          <w:szCs w:val="24"/>
          <w:lang w:eastAsia="en-MY"/>
        </w:rPr>
        <w:t xml:space="preserve">Fatty liver disease is the accumulation of abnormal amounts of fat within the liver cells (hepatocytes). Fatty liver disease can progress to cause cirrhosis (scarring of the liver) and liver failure. It usually does not cause symptoms and signs unless there is progression to liver failure. Complications of cirrhosis are the main causes of signs and symptoms of fatty liver disease. These can include abdominal pain, swollen belly, swollen legs, jaundice (yellowing </w:t>
      </w:r>
      <w:r w:rsidR="00EC4DCE" w:rsidRPr="004A478C">
        <w:rPr>
          <w:rFonts w:asciiTheme="majorBidi" w:eastAsia="Times New Roman" w:hAnsiTheme="majorBidi" w:cstheme="majorBidi"/>
          <w:sz w:val="24"/>
          <w:szCs w:val="24"/>
          <w:lang w:eastAsia="en-MY"/>
        </w:rPr>
        <w:lastRenderedPageBreak/>
        <w:t xml:space="preserve">of the skin and the whites of the eyes), and tiredness. Enlargement of the breasts in men is another possible associated sign. </w:t>
      </w:r>
    </w:p>
    <w:p w14:paraId="20528792" w14:textId="54F9927A" w:rsidR="00EC4DCE" w:rsidRPr="004A478C" w:rsidRDefault="00EC4DCE" w:rsidP="004A478C">
      <w:pPr>
        <w:spacing w:before="100" w:beforeAutospacing="1" w:after="100" w:afterAutospacing="1" w:line="276" w:lineRule="auto"/>
        <w:rPr>
          <w:rFonts w:asciiTheme="majorBidi" w:eastAsia="Times New Roman" w:hAnsiTheme="majorBidi" w:cstheme="majorBidi"/>
          <w:sz w:val="24"/>
          <w:szCs w:val="24"/>
          <w:lang w:eastAsia="en-MY"/>
        </w:rPr>
      </w:pPr>
      <w:r w:rsidRPr="004A478C">
        <w:rPr>
          <w:rFonts w:asciiTheme="majorBidi" w:eastAsia="Times New Roman" w:hAnsiTheme="majorBidi" w:cstheme="majorBidi"/>
          <w:b/>
          <w:bCs/>
          <w:sz w:val="24"/>
          <w:szCs w:val="24"/>
          <w:lang w:eastAsia="en-MY"/>
        </w:rPr>
        <w:t xml:space="preserve">Causes of fatty liver disease: </w:t>
      </w:r>
      <w:r w:rsidRPr="004A478C">
        <w:rPr>
          <w:rFonts w:asciiTheme="majorBidi" w:eastAsia="Times New Roman" w:hAnsiTheme="majorBidi" w:cstheme="majorBidi"/>
          <w:sz w:val="24"/>
          <w:szCs w:val="24"/>
          <w:lang w:eastAsia="en-MY"/>
        </w:rPr>
        <w:t xml:space="preserve">Fatty liver disease can be caused by excess alcohol consumption or other causes, in which case it is known as </w:t>
      </w:r>
      <w:proofErr w:type="spellStart"/>
      <w:r w:rsidRPr="004A478C">
        <w:rPr>
          <w:rFonts w:asciiTheme="majorBidi" w:eastAsia="Times New Roman" w:hAnsiTheme="majorBidi" w:cstheme="majorBidi"/>
          <w:sz w:val="24"/>
          <w:szCs w:val="24"/>
          <w:lang w:eastAsia="en-MY"/>
        </w:rPr>
        <w:t>nonalcoholic</w:t>
      </w:r>
      <w:proofErr w:type="spellEnd"/>
      <w:r w:rsidRPr="004A478C">
        <w:rPr>
          <w:rFonts w:asciiTheme="majorBidi" w:eastAsia="Times New Roman" w:hAnsiTheme="majorBidi" w:cstheme="majorBidi"/>
          <w:sz w:val="24"/>
          <w:szCs w:val="24"/>
          <w:lang w:eastAsia="en-MY"/>
        </w:rPr>
        <w:t xml:space="preserve"> fatty liver disease. </w:t>
      </w:r>
    </w:p>
    <w:p w14:paraId="1927C116" w14:textId="77777777" w:rsidR="00EC4DCE" w:rsidRPr="004A478C" w:rsidRDefault="00EC4DCE" w:rsidP="004A478C">
      <w:pPr>
        <w:spacing w:before="100" w:beforeAutospacing="1" w:after="100" w:afterAutospacing="1" w:line="276" w:lineRule="auto"/>
        <w:rPr>
          <w:rFonts w:asciiTheme="majorBidi" w:eastAsia="Times New Roman" w:hAnsiTheme="majorBidi" w:cstheme="majorBidi"/>
          <w:sz w:val="24"/>
          <w:szCs w:val="24"/>
          <w:lang w:eastAsia="en-MY"/>
        </w:rPr>
      </w:pPr>
      <w:r w:rsidRPr="004A478C">
        <w:rPr>
          <w:rFonts w:asciiTheme="majorBidi" w:eastAsia="Times New Roman" w:hAnsiTheme="majorBidi" w:cstheme="majorBidi"/>
          <w:sz w:val="24"/>
          <w:szCs w:val="24"/>
          <w:lang w:eastAsia="en-MY"/>
        </w:rPr>
        <w:t>Other fatty liver disease symptoms and signs</w:t>
      </w:r>
    </w:p>
    <w:p w14:paraId="252722B0" w14:textId="77777777" w:rsidR="00EC4DCE" w:rsidRPr="004A478C" w:rsidRDefault="00EC4DCE" w:rsidP="004A478C">
      <w:pPr>
        <w:pStyle w:val="ListParagraph"/>
        <w:numPr>
          <w:ilvl w:val="0"/>
          <w:numId w:val="6"/>
        </w:numPr>
        <w:spacing w:before="100" w:beforeAutospacing="1" w:after="100" w:afterAutospacing="1" w:line="276" w:lineRule="auto"/>
        <w:rPr>
          <w:rFonts w:asciiTheme="majorBidi" w:eastAsia="Times New Roman" w:hAnsiTheme="majorBidi" w:cstheme="majorBidi"/>
          <w:sz w:val="24"/>
          <w:szCs w:val="24"/>
          <w:lang w:eastAsia="en-MY"/>
        </w:rPr>
      </w:pPr>
      <w:r w:rsidRPr="004A478C">
        <w:rPr>
          <w:rFonts w:asciiTheme="majorBidi" w:eastAsia="Times New Roman" w:hAnsiTheme="majorBidi" w:cstheme="majorBidi"/>
          <w:sz w:val="24"/>
          <w:szCs w:val="24"/>
          <w:lang w:eastAsia="en-MY"/>
        </w:rPr>
        <w:t>Abdominal Pain</w:t>
      </w:r>
    </w:p>
    <w:p w14:paraId="696A8E88" w14:textId="77777777" w:rsidR="00EC4DCE" w:rsidRPr="004A478C" w:rsidRDefault="00EC4DCE" w:rsidP="004A478C">
      <w:pPr>
        <w:pStyle w:val="ListParagraph"/>
        <w:numPr>
          <w:ilvl w:val="0"/>
          <w:numId w:val="6"/>
        </w:numPr>
        <w:spacing w:before="100" w:beforeAutospacing="1" w:after="100" w:afterAutospacing="1" w:line="276" w:lineRule="auto"/>
        <w:rPr>
          <w:rFonts w:asciiTheme="majorBidi" w:eastAsia="Times New Roman" w:hAnsiTheme="majorBidi" w:cstheme="majorBidi"/>
          <w:sz w:val="24"/>
          <w:szCs w:val="24"/>
          <w:lang w:eastAsia="en-MY"/>
        </w:rPr>
      </w:pPr>
      <w:r w:rsidRPr="004A478C">
        <w:rPr>
          <w:rFonts w:asciiTheme="majorBidi" w:eastAsia="Times New Roman" w:hAnsiTheme="majorBidi" w:cstheme="majorBidi"/>
          <w:sz w:val="24"/>
          <w:szCs w:val="24"/>
          <w:lang w:eastAsia="en-MY"/>
        </w:rPr>
        <w:t>Breast Enlargement in Men</w:t>
      </w:r>
    </w:p>
    <w:p w14:paraId="37EAD405" w14:textId="77777777" w:rsidR="00EC4DCE" w:rsidRPr="004A478C" w:rsidRDefault="00EC4DCE" w:rsidP="004A478C">
      <w:pPr>
        <w:pStyle w:val="ListParagraph"/>
        <w:numPr>
          <w:ilvl w:val="0"/>
          <w:numId w:val="6"/>
        </w:numPr>
        <w:spacing w:before="100" w:beforeAutospacing="1" w:after="100" w:afterAutospacing="1" w:line="276" w:lineRule="auto"/>
        <w:rPr>
          <w:rFonts w:asciiTheme="majorBidi" w:eastAsia="Times New Roman" w:hAnsiTheme="majorBidi" w:cstheme="majorBidi"/>
          <w:sz w:val="24"/>
          <w:szCs w:val="24"/>
          <w:lang w:eastAsia="en-MY"/>
        </w:rPr>
      </w:pPr>
      <w:r w:rsidRPr="004A478C">
        <w:rPr>
          <w:rFonts w:asciiTheme="majorBidi" w:eastAsia="Times New Roman" w:hAnsiTheme="majorBidi" w:cstheme="majorBidi"/>
          <w:sz w:val="24"/>
          <w:szCs w:val="24"/>
          <w:lang w:eastAsia="en-MY"/>
        </w:rPr>
        <w:t>Enlarged Blood Vessels Beneath the Skin</w:t>
      </w:r>
    </w:p>
    <w:p w14:paraId="46D48AC6" w14:textId="77777777" w:rsidR="00EC4DCE" w:rsidRPr="004A478C" w:rsidRDefault="00EC4DCE" w:rsidP="004A478C">
      <w:pPr>
        <w:pStyle w:val="ListParagraph"/>
        <w:numPr>
          <w:ilvl w:val="0"/>
          <w:numId w:val="6"/>
        </w:numPr>
        <w:spacing w:before="100" w:beforeAutospacing="1" w:after="100" w:afterAutospacing="1" w:line="276" w:lineRule="auto"/>
        <w:rPr>
          <w:rFonts w:asciiTheme="majorBidi" w:eastAsia="Times New Roman" w:hAnsiTheme="majorBidi" w:cstheme="majorBidi"/>
          <w:sz w:val="24"/>
          <w:szCs w:val="24"/>
          <w:lang w:eastAsia="en-MY"/>
        </w:rPr>
      </w:pPr>
      <w:r w:rsidRPr="004A478C">
        <w:rPr>
          <w:rFonts w:asciiTheme="majorBidi" w:eastAsia="Times New Roman" w:hAnsiTheme="majorBidi" w:cstheme="majorBidi"/>
          <w:sz w:val="24"/>
          <w:szCs w:val="24"/>
          <w:lang w:eastAsia="en-MY"/>
        </w:rPr>
        <w:t>Jaundice</w:t>
      </w:r>
    </w:p>
    <w:p w14:paraId="62DCA84B" w14:textId="77777777" w:rsidR="00EC4DCE" w:rsidRPr="004A478C" w:rsidRDefault="00EC4DCE" w:rsidP="004A478C">
      <w:pPr>
        <w:pStyle w:val="ListParagraph"/>
        <w:numPr>
          <w:ilvl w:val="0"/>
          <w:numId w:val="6"/>
        </w:numPr>
        <w:spacing w:before="100" w:beforeAutospacing="1" w:after="100" w:afterAutospacing="1" w:line="276" w:lineRule="auto"/>
        <w:rPr>
          <w:rFonts w:asciiTheme="majorBidi" w:eastAsia="Times New Roman" w:hAnsiTheme="majorBidi" w:cstheme="majorBidi"/>
          <w:sz w:val="24"/>
          <w:szCs w:val="24"/>
          <w:lang w:eastAsia="en-MY"/>
        </w:rPr>
      </w:pPr>
      <w:r w:rsidRPr="004A478C">
        <w:rPr>
          <w:rFonts w:asciiTheme="majorBidi" w:eastAsia="Times New Roman" w:hAnsiTheme="majorBidi" w:cstheme="majorBidi"/>
          <w:sz w:val="24"/>
          <w:szCs w:val="24"/>
          <w:lang w:eastAsia="en-MY"/>
        </w:rPr>
        <w:t>Red Palms</w:t>
      </w:r>
    </w:p>
    <w:p w14:paraId="46312155" w14:textId="77777777" w:rsidR="00EC4DCE" w:rsidRPr="004A478C" w:rsidRDefault="00EC4DCE" w:rsidP="004A478C">
      <w:pPr>
        <w:pStyle w:val="ListParagraph"/>
        <w:numPr>
          <w:ilvl w:val="0"/>
          <w:numId w:val="6"/>
        </w:numPr>
        <w:spacing w:before="100" w:beforeAutospacing="1" w:after="100" w:afterAutospacing="1" w:line="276" w:lineRule="auto"/>
        <w:rPr>
          <w:rFonts w:asciiTheme="majorBidi" w:eastAsia="Times New Roman" w:hAnsiTheme="majorBidi" w:cstheme="majorBidi"/>
          <w:sz w:val="24"/>
          <w:szCs w:val="24"/>
          <w:lang w:eastAsia="en-MY"/>
        </w:rPr>
      </w:pPr>
      <w:r w:rsidRPr="004A478C">
        <w:rPr>
          <w:rFonts w:asciiTheme="majorBidi" w:eastAsia="Times New Roman" w:hAnsiTheme="majorBidi" w:cstheme="majorBidi"/>
          <w:sz w:val="24"/>
          <w:szCs w:val="24"/>
          <w:lang w:eastAsia="en-MY"/>
        </w:rPr>
        <w:t>Swollen Belly</w:t>
      </w:r>
    </w:p>
    <w:p w14:paraId="65D89CC8" w14:textId="77777777" w:rsidR="00EC4DCE" w:rsidRPr="004A478C" w:rsidRDefault="00EC4DCE" w:rsidP="004A478C">
      <w:pPr>
        <w:pStyle w:val="ListParagraph"/>
        <w:numPr>
          <w:ilvl w:val="0"/>
          <w:numId w:val="6"/>
        </w:numPr>
        <w:spacing w:before="100" w:beforeAutospacing="1" w:after="100" w:afterAutospacing="1" w:line="276" w:lineRule="auto"/>
        <w:rPr>
          <w:rFonts w:asciiTheme="majorBidi" w:eastAsia="Times New Roman" w:hAnsiTheme="majorBidi" w:cstheme="majorBidi"/>
          <w:sz w:val="24"/>
          <w:szCs w:val="24"/>
          <w:lang w:eastAsia="en-MY"/>
        </w:rPr>
      </w:pPr>
      <w:r w:rsidRPr="004A478C">
        <w:rPr>
          <w:rFonts w:asciiTheme="majorBidi" w:eastAsia="Times New Roman" w:hAnsiTheme="majorBidi" w:cstheme="majorBidi"/>
          <w:sz w:val="24"/>
          <w:szCs w:val="24"/>
          <w:lang w:eastAsia="en-MY"/>
        </w:rPr>
        <w:t>Swollen Legs</w:t>
      </w:r>
    </w:p>
    <w:p w14:paraId="42039BDE" w14:textId="77777777" w:rsidR="00EC4DCE" w:rsidRPr="004A478C" w:rsidRDefault="00EC4DCE" w:rsidP="004A478C">
      <w:pPr>
        <w:pStyle w:val="ListParagraph"/>
        <w:numPr>
          <w:ilvl w:val="0"/>
          <w:numId w:val="6"/>
        </w:numPr>
        <w:spacing w:before="100" w:beforeAutospacing="1" w:after="100" w:afterAutospacing="1" w:line="276" w:lineRule="auto"/>
        <w:rPr>
          <w:rFonts w:asciiTheme="majorBidi" w:eastAsia="Times New Roman" w:hAnsiTheme="majorBidi" w:cstheme="majorBidi"/>
          <w:sz w:val="24"/>
          <w:szCs w:val="24"/>
          <w:lang w:eastAsia="en-MY"/>
        </w:rPr>
      </w:pPr>
      <w:r w:rsidRPr="004A478C">
        <w:rPr>
          <w:rFonts w:asciiTheme="majorBidi" w:eastAsia="Times New Roman" w:hAnsiTheme="majorBidi" w:cstheme="majorBidi"/>
          <w:sz w:val="24"/>
          <w:szCs w:val="24"/>
          <w:lang w:eastAsia="en-MY"/>
        </w:rPr>
        <w:t>Tiredness</w:t>
      </w:r>
    </w:p>
    <w:p w14:paraId="1BCD3D3A" w14:textId="77777777" w:rsidR="003E207D" w:rsidRPr="004A478C" w:rsidRDefault="00EC4DCE" w:rsidP="004A478C">
      <w:pPr>
        <w:pStyle w:val="ListParagraph"/>
        <w:numPr>
          <w:ilvl w:val="0"/>
          <w:numId w:val="6"/>
        </w:numPr>
        <w:spacing w:before="100" w:beforeAutospacing="1" w:after="100" w:afterAutospacing="1" w:line="276" w:lineRule="auto"/>
        <w:rPr>
          <w:rFonts w:asciiTheme="majorBidi" w:eastAsia="Times New Roman" w:hAnsiTheme="majorBidi" w:cstheme="majorBidi"/>
          <w:sz w:val="24"/>
          <w:szCs w:val="24"/>
          <w:lang w:eastAsia="en-MY"/>
        </w:rPr>
      </w:pPr>
      <w:r w:rsidRPr="004A478C">
        <w:rPr>
          <w:rFonts w:asciiTheme="majorBidi" w:eastAsia="Times New Roman" w:hAnsiTheme="majorBidi" w:cstheme="majorBidi"/>
          <w:sz w:val="24"/>
          <w:szCs w:val="24"/>
          <w:lang w:eastAsia="en-MY"/>
        </w:rPr>
        <w:t>Weight Loss</w:t>
      </w:r>
    </w:p>
    <w:p w14:paraId="069C2AAF" w14:textId="2BB28DEC" w:rsidR="003E207D" w:rsidRPr="004A478C" w:rsidRDefault="003E207D" w:rsidP="004A478C">
      <w:pPr>
        <w:spacing w:before="100" w:beforeAutospacing="1" w:after="100" w:afterAutospacing="1" w:line="276" w:lineRule="auto"/>
        <w:rPr>
          <w:rFonts w:asciiTheme="majorBidi" w:eastAsia="Times New Roman" w:hAnsiTheme="majorBidi" w:cstheme="majorBidi"/>
          <w:sz w:val="24"/>
          <w:szCs w:val="24"/>
          <w:lang w:eastAsia="en-MY"/>
        </w:rPr>
      </w:pPr>
      <w:r w:rsidRPr="004A478C">
        <w:rPr>
          <w:rFonts w:asciiTheme="majorBidi" w:eastAsia="Times New Roman" w:hAnsiTheme="majorBidi" w:cstheme="majorBidi"/>
          <w:color w:val="474747"/>
          <w:sz w:val="24"/>
          <w:szCs w:val="24"/>
          <w:lang w:eastAsia="en-MY"/>
        </w:rPr>
        <w:t xml:space="preserve">(C) </w:t>
      </w:r>
      <w:r w:rsidRPr="004A478C">
        <w:rPr>
          <w:rFonts w:asciiTheme="majorBidi" w:hAnsiTheme="majorBidi" w:cstheme="majorBidi"/>
          <w:color w:val="333333"/>
          <w:sz w:val="24"/>
          <w:szCs w:val="24"/>
          <w:lang w:val="en-US"/>
        </w:rPr>
        <w:t>Budd-Chiari syndrome is a rare disorder characterized by narrowing and obstruction (occlusion) of the veins of the liver (hepatic veins). Symptoms associated with Budd Chiari syndrome include pain in the upper right part of the abdomen, an abnormally large liver (hepatomegaly), and/or accumulation of fluid in the space (peritoneal cavity) between the two layers of the membrane that lines the stomach (ascites). Additional findings that may be associated with the disorder include nausea, vomiting, and/or an abnormally large spleen (splenomegaly). The severity of the disorder varies from case to case, depending upon the site and number of affected veins. In some cases, if the major hepatic veins are involved, high blood pressure in the veins carrying blood from the gastrointestinal (GI) tract back to the heart through the liver (portal hypertension) may be present. In most cases, the exact cause of Budd-Chiari syndrome is unknown.</w:t>
      </w:r>
    </w:p>
    <w:p w14:paraId="7C002F7B" w14:textId="071D358E" w:rsidR="00112D75" w:rsidRPr="00112D75" w:rsidRDefault="00112D75" w:rsidP="004A478C">
      <w:pPr>
        <w:shd w:val="clear" w:color="auto" w:fill="FFFFFF"/>
        <w:spacing w:after="0" w:line="276" w:lineRule="auto"/>
        <w:ind w:left="-60"/>
        <w:outlineLvl w:val="2"/>
        <w:rPr>
          <w:rFonts w:asciiTheme="majorBidi" w:eastAsia="Times New Roman" w:hAnsiTheme="majorBidi" w:cstheme="majorBidi"/>
          <w:b/>
          <w:bCs/>
          <w:color w:val="474747"/>
          <w:sz w:val="24"/>
          <w:szCs w:val="24"/>
          <w:lang w:eastAsia="en-MY"/>
        </w:rPr>
      </w:pPr>
      <w:r w:rsidRPr="00112D75">
        <w:rPr>
          <w:rFonts w:asciiTheme="majorBidi" w:eastAsia="Times New Roman" w:hAnsiTheme="majorBidi" w:cstheme="majorBidi"/>
          <w:b/>
          <w:bCs/>
          <w:color w:val="474747"/>
          <w:sz w:val="24"/>
          <w:szCs w:val="24"/>
          <w:lang w:eastAsia="en-MY"/>
        </w:rPr>
        <w:t>Signs &amp; Symptoms</w:t>
      </w:r>
    </w:p>
    <w:p w14:paraId="2E2A88C8" w14:textId="77777777" w:rsidR="00112D75" w:rsidRPr="00112D75" w:rsidRDefault="00112D75" w:rsidP="004A478C">
      <w:pPr>
        <w:shd w:val="clear" w:color="auto" w:fill="FFFFFF"/>
        <w:spacing w:after="216" w:line="276" w:lineRule="auto"/>
        <w:rPr>
          <w:rFonts w:asciiTheme="majorBidi" w:eastAsia="Times New Roman" w:hAnsiTheme="majorBidi" w:cstheme="majorBidi"/>
          <w:color w:val="474747"/>
          <w:sz w:val="24"/>
          <w:szCs w:val="24"/>
          <w:lang w:eastAsia="en-MY"/>
        </w:rPr>
      </w:pPr>
      <w:r w:rsidRPr="00112D75">
        <w:rPr>
          <w:rFonts w:asciiTheme="majorBidi" w:eastAsia="Times New Roman" w:hAnsiTheme="majorBidi" w:cstheme="majorBidi"/>
          <w:color w:val="474747"/>
          <w:sz w:val="24"/>
          <w:szCs w:val="24"/>
          <w:lang w:eastAsia="en-MY"/>
        </w:rPr>
        <w:t xml:space="preserve">The majority of the patients who have Budd Chiari syndrome have the </w:t>
      </w:r>
      <w:r w:rsidRPr="00112D75">
        <w:rPr>
          <w:rFonts w:asciiTheme="majorBidi" w:eastAsia="Times New Roman" w:hAnsiTheme="majorBidi" w:cstheme="majorBidi"/>
          <w:i/>
          <w:iCs/>
          <w:color w:val="474747"/>
          <w:sz w:val="24"/>
          <w:szCs w:val="24"/>
          <w:lang w:eastAsia="en-MY"/>
        </w:rPr>
        <w:t>three</w:t>
      </w:r>
      <w:r w:rsidRPr="00112D75">
        <w:rPr>
          <w:rFonts w:asciiTheme="majorBidi" w:eastAsia="Times New Roman" w:hAnsiTheme="majorBidi" w:cstheme="majorBidi"/>
          <w:color w:val="474747"/>
          <w:sz w:val="24"/>
          <w:szCs w:val="24"/>
          <w:lang w:eastAsia="en-MY"/>
        </w:rPr>
        <w:t xml:space="preserve"> chief manifestations:</w:t>
      </w:r>
    </w:p>
    <w:p w14:paraId="30CE2751" w14:textId="77777777" w:rsidR="00112D75" w:rsidRPr="00112D75" w:rsidRDefault="00112D75" w:rsidP="004A478C">
      <w:pPr>
        <w:numPr>
          <w:ilvl w:val="0"/>
          <w:numId w:val="7"/>
        </w:numPr>
        <w:shd w:val="clear" w:color="auto" w:fill="FFFFFF"/>
        <w:spacing w:after="0" w:line="276" w:lineRule="auto"/>
        <w:ind w:left="270"/>
        <w:rPr>
          <w:rFonts w:asciiTheme="majorBidi" w:eastAsia="Times New Roman" w:hAnsiTheme="majorBidi" w:cstheme="majorBidi"/>
          <w:color w:val="474747"/>
          <w:sz w:val="24"/>
          <w:szCs w:val="24"/>
          <w:lang w:eastAsia="en-MY"/>
        </w:rPr>
      </w:pPr>
      <w:r w:rsidRPr="00112D75">
        <w:rPr>
          <w:rFonts w:asciiTheme="majorBidi" w:eastAsia="Times New Roman" w:hAnsiTheme="majorBidi" w:cstheme="majorBidi"/>
          <w:b/>
          <w:bCs/>
          <w:color w:val="474747"/>
          <w:sz w:val="24"/>
          <w:szCs w:val="24"/>
          <w:lang w:eastAsia="en-MY"/>
        </w:rPr>
        <w:t>Ascites</w:t>
      </w:r>
      <w:r w:rsidRPr="00112D75">
        <w:rPr>
          <w:rFonts w:asciiTheme="majorBidi" w:eastAsia="Times New Roman" w:hAnsiTheme="majorBidi" w:cstheme="majorBidi"/>
          <w:color w:val="474747"/>
          <w:sz w:val="24"/>
          <w:szCs w:val="24"/>
          <w:lang w:eastAsia="en-MY"/>
        </w:rPr>
        <w:t> – abdomen becomes distended because of the fluid accumulation in the abdominal cavity</w:t>
      </w:r>
    </w:p>
    <w:p w14:paraId="6FC70CEA" w14:textId="77777777" w:rsidR="00112D75" w:rsidRPr="00112D75" w:rsidRDefault="00112D75" w:rsidP="004A478C">
      <w:pPr>
        <w:numPr>
          <w:ilvl w:val="0"/>
          <w:numId w:val="7"/>
        </w:numPr>
        <w:shd w:val="clear" w:color="auto" w:fill="FFFFFF"/>
        <w:spacing w:after="0" w:line="276" w:lineRule="auto"/>
        <w:ind w:left="270"/>
        <w:rPr>
          <w:rFonts w:asciiTheme="majorBidi" w:eastAsia="Times New Roman" w:hAnsiTheme="majorBidi" w:cstheme="majorBidi"/>
          <w:color w:val="474747"/>
          <w:sz w:val="24"/>
          <w:szCs w:val="24"/>
          <w:lang w:eastAsia="en-MY"/>
        </w:rPr>
      </w:pPr>
      <w:r w:rsidRPr="00112D75">
        <w:rPr>
          <w:rFonts w:asciiTheme="majorBidi" w:eastAsia="Times New Roman" w:hAnsiTheme="majorBidi" w:cstheme="majorBidi"/>
          <w:b/>
          <w:bCs/>
          <w:color w:val="474747"/>
          <w:sz w:val="24"/>
          <w:szCs w:val="24"/>
          <w:lang w:eastAsia="en-MY"/>
        </w:rPr>
        <w:t>Pain in the abdomen</w:t>
      </w:r>
      <w:r w:rsidRPr="00112D75">
        <w:rPr>
          <w:rFonts w:asciiTheme="majorBidi" w:eastAsia="Times New Roman" w:hAnsiTheme="majorBidi" w:cstheme="majorBidi"/>
          <w:color w:val="474747"/>
          <w:sz w:val="24"/>
          <w:szCs w:val="24"/>
          <w:lang w:eastAsia="en-MY"/>
        </w:rPr>
        <w:t> – sudden in onset, accompanied by nausea and vomiting</w:t>
      </w:r>
    </w:p>
    <w:p w14:paraId="42475994" w14:textId="77777777" w:rsidR="00112D75" w:rsidRPr="00112D75" w:rsidRDefault="00112D75" w:rsidP="004A478C">
      <w:pPr>
        <w:numPr>
          <w:ilvl w:val="0"/>
          <w:numId w:val="7"/>
        </w:numPr>
        <w:shd w:val="clear" w:color="auto" w:fill="FFFFFF"/>
        <w:spacing w:after="0" w:line="276" w:lineRule="auto"/>
        <w:ind w:left="270"/>
        <w:rPr>
          <w:rFonts w:asciiTheme="majorBidi" w:eastAsia="Times New Roman" w:hAnsiTheme="majorBidi" w:cstheme="majorBidi"/>
          <w:color w:val="474747"/>
          <w:sz w:val="24"/>
          <w:szCs w:val="24"/>
          <w:lang w:eastAsia="en-MY"/>
        </w:rPr>
      </w:pPr>
      <w:r w:rsidRPr="00112D75">
        <w:rPr>
          <w:rFonts w:asciiTheme="majorBidi" w:eastAsia="Times New Roman" w:hAnsiTheme="majorBidi" w:cstheme="majorBidi"/>
          <w:b/>
          <w:bCs/>
          <w:color w:val="474747"/>
          <w:sz w:val="24"/>
          <w:szCs w:val="24"/>
          <w:lang w:eastAsia="en-MY"/>
        </w:rPr>
        <w:t>Hepatomegaly</w:t>
      </w:r>
      <w:r w:rsidRPr="00112D75">
        <w:rPr>
          <w:rFonts w:asciiTheme="majorBidi" w:eastAsia="Times New Roman" w:hAnsiTheme="majorBidi" w:cstheme="majorBidi"/>
          <w:color w:val="474747"/>
          <w:sz w:val="24"/>
          <w:szCs w:val="24"/>
          <w:lang w:eastAsia="en-MY"/>
        </w:rPr>
        <w:t> – enlargement of the liver, blood can flow toward the liver, but not away from it</w:t>
      </w:r>
    </w:p>
    <w:p w14:paraId="4644643F" w14:textId="77777777" w:rsidR="00112D75" w:rsidRPr="00112D75" w:rsidRDefault="00112D75" w:rsidP="004A478C">
      <w:pPr>
        <w:shd w:val="clear" w:color="auto" w:fill="FFFFFF"/>
        <w:spacing w:after="216" w:line="276" w:lineRule="auto"/>
        <w:rPr>
          <w:rFonts w:asciiTheme="majorBidi" w:eastAsia="Times New Roman" w:hAnsiTheme="majorBidi" w:cstheme="majorBidi"/>
          <w:color w:val="474747"/>
          <w:sz w:val="24"/>
          <w:szCs w:val="24"/>
          <w:lang w:eastAsia="en-MY"/>
        </w:rPr>
      </w:pPr>
      <w:r w:rsidRPr="00112D75">
        <w:rPr>
          <w:rFonts w:asciiTheme="majorBidi" w:eastAsia="Times New Roman" w:hAnsiTheme="majorBidi" w:cstheme="majorBidi"/>
          <w:color w:val="474747"/>
          <w:sz w:val="24"/>
          <w:szCs w:val="24"/>
          <w:lang w:eastAsia="en-MY"/>
        </w:rPr>
        <w:t>The accumulation of blood inside the liver can destroy the liver cells. This may subsequently lead to jaundice or yellowish discoloration of the eyes and skin and problems in the kidney.</w:t>
      </w:r>
    </w:p>
    <w:p w14:paraId="48C6AACA" w14:textId="77777777" w:rsidR="00112D75" w:rsidRPr="00112D75" w:rsidRDefault="00112D75" w:rsidP="004A478C">
      <w:pPr>
        <w:shd w:val="clear" w:color="auto" w:fill="FFFFFF"/>
        <w:spacing w:after="0" w:line="276" w:lineRule="auto"/>
        <w:ind w:left="-60"/>
        <w:outlineLvl w:val="2"/>
        <w:rPr>
          <w:rFonts w:asciiTheme="majorBidi" w:eastAsia="Times New Roman" w:hAnsiTheme="majorBidi" w:cstheme="majorBidi"/>
          <w:b/>
          <w:bCs/>
          <w:color w:val="474747"/>
          <w:sz w:val="24"/>
          <w:szCs w:val="24"/>
          <w:lang w:eastAsia="en-MY"/>
        </w:rPr>
      </w:pPr>
      <w:bookmarkStart w:id="1" w:name="causes"/>
      <w:bookmarkStart w:id="2" w:name="toc-anchor-150-3"/>
      <w:bookmarkEnd w:id="1"/>
      <w:bookmarkEnd w:id="2"/>
      <w:r w:rsidRPr="00112D75">
        <w:rPr>
          <w:rFonts w:asciiTheme="majorBidi" w:eastAsia="Times New Roman" w:hAnsiTheme="majorBidi" w:cstheme="majorBidi"/>
          <w:b/>
          <w:bCs/>
          <w:color w:val="474747"/>
          <w:sz w:val="24"/>
          <w:szCs w:val="24"/>
          <w:lang w:eastAsia="en-MY"/>
        </w:rPr>
        <w:t>Causes</w:t>
      </w:r>
    </w:p>
    <w:p w14:paraId="06051750" w14:textId="1E199E7B" w:rsidR="00112D75" w:rsidRPr="00112D75" w:rsidRDefault="00112D75" w:rsidP="004A478C">
      <w:pPr>
        <w:shd w:val="clear" w:color="auto" w:fill="FFFFFF"/>
        <w:spacing w:after="216" w:line="276" w:lineRule="auto"/>
        <w:rPr>
          <w:rFonts w:asciiTheme="majorBidi" w:eastAsia="Times New Roman" w:hAnsiTheme="majorBidi" w:cstheme="majorBidi"/>
          <w:color w:val="474747"/>
          <w:sz w:val="24"/>
          <w:szCs w:val="24"/>
          <w:lang w:eastAsia="en-MY"/>
        </w:rPr>
      </w:pPr>
      <w:r w:rsidRPr="00112D75">
        <w:rPr>
          <w:rFonts w:asciiTheme="majorBidi" w:eastAsia="Times New Roman" w:hAnsiTheme="majorBidi" w:cstheme="majorBidi"/>
          <w:color w:val="474747"/>
          <w:sz w:val="24"/>
          <w:szCs w:val="24"/>
          <w:lang w:eastAsia="en-MY"/>
        </w:rPr>
        <w:t xml:space="preserve">Usually Budd Chiari syndrome was brought about by a blood disorder, for instance </w:t>
      </w:r>
      <w:proofErr w:type="spellStart"/>
      <w:r w:rsidRPr="00112D75">
        <w:rPr>
          <w:rFonts w:asciiTheme="majorBidi" w:eastAsia="Times New Roman" w:hAnsiTheme="majorBidi" w:cstheme="majorBidi"/>
          <w:color w:val="474747"/>
          <w:sz w:val="24"/>
          <w:szCs w:val="24"/>
          <w:lang w:eastAsia="en-MY"/>
        </w:rPr>
        <w:t>polycythemia</w:t>
      </w:r>
      <w:proofErr w:type="spellEnd"/>
      <w:r w:rsidRPr="00112D75">
        <w:rPr>
          <w:rFonts w:asciiTheme="majorBidi" w:eastAsia="Times New Roman" w:hAnsiTheme="majorBidi" w:cstheme="majorBidi"/>
          <w:color w:val="474747"/>
          <w:sz w:val="24"/>
          <w:szCs w:val="24"/>
          <w:lang w:eastAsia="en-MY"/>
        </w:rPr>
        <w:t xml:space="preserve"> </w:t>
      </w:r>
      <w:proofErr w:type="spellStart"/>
      <w:r w:rsidRPr="00112D75">
        <w:rPr>
          <w:rFonts w:asciiTheme="majorBidi" w:eastAsia="Times New Roman" w:hAnsiTheme="majorBidi" w:cstheme="majorBidi"/>
          <w:color w:val="474747"/>
          <w:sz w:val="24"/>
          <w:szCs w:val="24"/>
          <w:lang w:eastAsia="en-MY"/>
        </w:rPr>
        <w:t>vera</w:t>
      </w:r>
      <w:proofErr w:type="spellEnd"/>
      <w:r w:rsidRPr="00112D75">
        <w:rPr>
          <w:rFonts w:asciiTheme="majorBidi" w:eastAsia="Times New Roman" w:hAnsiTheme="majorBidi" w:cstheme="majorBidi"/>
          <w:color w:val="474747"/>
          <w:sz w:val="24"/>
          <w:szCs w:val="24"/>
          <w:lang w:eastAsia="en-MY"/>
        </w:rPr>
        <w:t xml:space="preserve"> or Sickle cell disease. Furthermore, it can also be brought about by the use </w:t>
      </w:r>
      <w:r w:rsidRPr="00112D75">
        <w:rPr>
          <w:rFonts w:asciiTheme="majorBidi" w:eastAsia="Times New Roman" w:hAnsiTheme="majorBidi" w:cstheme="majorBidi"/>
          <w:color w:val="474747"/>
          <w:sz w:val="24"/>
          <w:szCs w:val="24"/>
          <w:lang w:eastAsia="en-MY"/>
        </w:rPr>
        <w:lastRenderedPageBreak/>
        <w:t xml:space="preserve">of birth control pills, pregnancy, liver cancer, liver trauma, infection, and autoimmune </w:t>
      </w:r>
      <w:proofErr w:type="spellStart"/>
      <w:r w:rsidRPr="00112D75">
        <w:rPr>
          <w:rFonts w:asciiTheme="majorBidi" w:eastAsia="Times New Roman" w:hAnsiTheme="majorBidi" w:cstheme="majorBidi"/>
          <w:color w:val="474747"/>
          <w:sz w:val="24"/>
          <w:szCs w:val="24"/>
          <w:lang w:eastAsia="en-MY"/>
        </w:rPr>
        <w:t>diseases.The</w:t>
      </w:r>
      <w:proofErr w:type="spellEnd"/>
      <w:r w:rsidRPr="00112D75">
        <w:rPr>
          <w:rFonts w:asciiTheme="majorBidi" w:eastAsia="Times New Roman" w:hAnsiTheme="majorBidi" w:cstheme="majorBidi"/>
          <w:color w:val="474747"/>
          <w:sz w:val="24"/>
          <w:szCs w:val="24"/>
          <w:lang w:eastAsia="en-MY"/>
        </w:rPr>
        <w:t xml:space="preserve"> causes or underlying conditions that can cause Budd Chiari Syndrome are the following:</w:t>
      </w:r>
    </w:p>
    <w:p w14:paraId="0C5C15E2" w14:textId="77777777" w:rsidR="00112D75" w:rsidRPr="00112D75" w:rsidRDefault="00112D75" w:rsidP="004A478C">
      <w:pPr>
        <w:numPr>
          <w:ilvl w:val="0"/>
          <w:numId w:val="8"/>
        </w:numPr>
        <w:shd w:val="clear" w:color="auto" w:fill="FFFFFF"/>
        <w:spacing w:after="0" w:line="276" w:lineRule="auto"/>
        <w:ind w:left="270"/>
        <w:rPr>
          <w:rFonts w:asciiTheme="majorBidi" w:eastAsia="Times New Roman" w:hAnsiTheme="majorBidi" w:cstheme="majorBidi"/>
          <w:color w:val="474747"/>
          <w:sz w:val="24"/>
          <w:szCs w:val="24"/>
          <w:lang w:eastAsia="en-MY"/>
        </w:rPr>
      </w:pPr>
      <w:r w:rsidRPr="00112D75">
        <w:rPr>
          <w:rFonts w:asciiTheme="majorBidi" w:eastAsia="Times New Roman" w:hAnsiTheme="majorBidi" w:cstheme="majorBidi"/>
          <w:color w:val="474747"/>
          <w:sz w:val="24"/>
          <w:szCs w:val="24"/>
          <w:lang w:eastAsia="en-MY"/>
        </w:rPr>
        <w:t>hepatic vein thrombosis</w:t>
      </w:r>
    </w:p>
    <w:p w14:paraId="43C02CF5" w14:textId="77777777" w:rsidR="00112D75" w:rsidRPr="00112D75" w:rsidRDefault="00112D75" w:rsidP="004A478C">
      <w:pPr>
        <w:numPr>
          <w:ilvl w:val="0"/>
          <w:numId w:val="8"/>
        </w:numPr>
        <w:shd w:val="clear" w:color="auto" w:fill="FFFFFF"/>
        <w:spacing w:after="0" w:line="276" w:lineRule="auto"/>
        <w:ind w:left="270"/>
        <w:rPr>
          <w:rFonts w:asciiTheme="majorBidi" w:eastAsia="Times New Roman" w:hAnsiTheme="majorBidi" w:cstheme="majorBidi"/>
          <w:color w:val="474747"/>
          <w:sz w:val="24"/>
          <w:szCs w:val="24"/>
          <w:lang w:eastAsia="en-MY"/>
        </w:rPr>
      </w:pPr>
      <w:r w:rsidRPr="00112D75">
        <w:rPr>
          <w:rFonts w:asciiTheme="majorBidi" w:eastAsia="Times New Roman" w:hAnsiTheme="majorBidi" w:cstheme="majorBidi"/>
          <w:color w:val="474747"/>
          <w:sz w:val="24"/>
          <w:szCs w:val="24"/>
          <w:lang w:eastAsia="en-MY"/>
        </w:rPr>
        <w:t xml:space="preserve">hepatic vein compression caused by a </w:t>
      </w:r>
      <w:proofErr w:type="spellStart"/>
      <w:r w:rsidRPr="00112D75">
        <w:rPr>
          <w:rFonts w:asciiTheme="majorBidi" w:eastAsia="Times New Roman" w:hAnsiTheme="majorBidi" w:cstheme="majorBidi"/>
          <w:color w:val="474747"/>
          <w:sz w:val="24"/>
          <w:szCs w:val="24"/>
          <w:lang w:eastAsia="en-MY"/>
        </w:rPr>
        <w:t>tumor</w:t>
      </w:r>
      <w:proofErr w:type="spellEnd"/>
    </w:p>
    <w:p w14:paraId="3E899323" w14:textId="77777777" w:rsidR="00112D75" w:rsidRPr="00112D75" w:rsidRDefault="00112D75" w:rsidP="004A478C">
      <w:pPr>
        <w:numPr>
          <w:ilvl w:val="0"/>
          <w:numId w:val="8"/>
        </w:numPr>
        <w:shd w:val="clear" w:color="auto" w:fill="FFFFFF"/>
        <w:spacing w:after="0" w:line="276" w:lineRule="auto"/>
        <w:ind w:left="270"/>
        <w:rPr>
          <w:rFonts w:asciiTheme="majorBidi" w:eastAsia="Times New Roman" w:hAnsiTheme="majorBidi" w:cstheme="majorBidi"/>
          <w:color w:val="474747"/>
          <w:sz w:val="24"/>
          <w:szCs w:val="24"/>
          <w:lang w:eastAsia="en-MY"/>
        </w:rPr>
      </w:pPr>
      <w:r w:rsidRPr="00112D75">
        <w:rPr>
          <w:rFonts w:asciiTheme="majorBidi" w:eastAsia="Times New Roman" w:hAnsiTheme="majorBidi" w:cstheme="majorBidi"/>
          <w:color w:val="474747"/>
          <w:sz w:val="24"/>
          <w:szCs w:val="24"/>
          <w:lang w:eastAsia="en-MY"/>
        </w:rPr>
        <w:t>pregnancy and the use of birth control pills</w:t>
      </w:r>
    </w:p>
    <w:p w14:paraId="3EDE8147" w14:textId="77777777" w:rsidR="00112D75" w:rsidRPr="00112D75" w:rsidRDefault="00112D75" w:rsidP="004A478C">
      <w:pPr>
        <w:numPr>
          <w:ilvl w:val="0"/>
          <w:numId w:val="8"/>
        </w:numPr>
        <w:shd w:val="clear" w:color="auto" w:fill="FFFFFF"/>
        <w:spacing w:after="0" w:line="276" w:lineRule="auto"/>
        <w:ind w:left="270"/>
        <w:rPr>
          <w:rFonts w:asciiTheme="majorBidi" w:eastAsia="Times New Roman" w:hAnsiTheme="majorBidi" w:cstheme="majorBidi"/>
          <w:color w:val="474747"/>
          <w:sz w:val="24"/>
          <w:szCs w:val="24"/>
          <w:lang w:eastAsia="en-MY"/>
        </w:rPr>
      </w:pPr>
      <w:r w:rsidRPr="00112D75">
        <w:rPr>
          <w:rFonts w:asciiTheme="majorBidi" w:eastAsia="Times New Roman" w:hAnsiTheme="majorBidi" w:cstheme="majorBidi"/>
          <w:color w:val="474747"/>
          <w:sz w:val="24"/>
          <w:szCs w:val="24"/>
          <w:lang w:eastAsia="en-MY"/>
        </w:rPr>
        <w:t>infection</w:t>
      </w:r>
    </w:p>
    <w:p w14:paraId="79125948" w14:textId="77777777" w:rsidR="00112D75" w:rsidRPr="00112D75" w:rsidRDefault="00112D75" w:rsidP="004A478C">
      <w:pPr>
        <w:numPr>
          <w:ilvl w:val="0"/>
          <w:numId w:val="8"/>
        </w:numPr>
        <w:shd w:val="clear" w:color="auto" w:fill="FFFFFF"/>
        <w:spacing w:after="0" w:line="276" w:lineRule="auto"/>
        <w:ind w:left="270"/>
        <w:rPr>
          <w:rFonts w:asciiTheme="majorBidi" w:eastAsia="Times New Roman" w:hAnsiTheme="majorBidi" w:cstheme="majorBidi"/>
          <w:color w:val="474747"/>
          <w:sz w:val="24"/>
          <w:szCs w:val="24"/>
          <w:lang w:eastAsia="en-MY"/>
        </w:rPr>
      </w:pPr>
      <w:r w:rsidRPr="00112D75">
        <w:rPr>
          <w:rFonts w:asciiTheme="majorBidi" w:eastAsia="Times New Roman" w:hAnsiTheme="majorBidi" w:cstheme="majorBidi"/>
          <w:color w:val="474747"/>
          <w:sz w:val="24"/>
          <w:szCs w:val="24"/>
          <w:lang w:eastAsia="en-MY"/>
        </w:rPr>
        <w:t>blood disorders</w:t>
      </w:r>
    </w:p>
    <w:p w14:paraId="4FF80CDA" w14:textId="77777777" w:rsidR="00112D75" w:rsidRPr="00112D75" w:rsidRDefault="00112D75" w:rsidP="004A478C">
      <w:pPr>
        <w:numPr>
          <w:ilvl w:val="0"/>
          <w:numId w:val="8"/>
        </w:numPr>
        <w:shd w:val="clear" w:color="auto" w:fill="FFFFFF"/>
        <w:spacing w:after="0" w:line="276" w:lineRule="auto"/>
        <w:ind w:left="270"/>
        <w:rPr>
          <w:rFonts w:asciiTheme="majorBidi" w:eastAsia="Times New Roman" w:hAnsiTheme="majorBidi" w:cstheme="majorBidi"/>
          <w:color w:val="474747"/>
          <w:sz w:val="24"/>
          <w:szCs w:val="24"/>
          <w:lang w:eastAsia="en-MY"/>
        </w:rPr>
      </w:pPr>
      <w:r w:rsidRPr="00112D75">
        <w:rPr>
          <w:rFonts w:asciiTheme="majorBidi" w:eastAsia="Times New Roman" w:hAnsiTheme="majorBidi" w:cstheme="majorBidi"/>
          <w:color w:val="474747"/>
          <w:sz w:val="24"/>
          <w:szCs w:val="24"/>
          <w:lang w:eastAsia="en-MY"/>
        </w:rPr>
        <w:t>congenital venous webs</w:t>
      </w:r>
    </w:p>
    <w:p w14:paraId="22F389B5" w14:textId="51558EE4" w:rsidR="003E207D" w:rsidRPr="004A478C" w:rsidRDefault="00112D75" w:rsidP="004A478C">
      <w:pPr>
        <w:numPr>
          <w:ilvl w:val="0"/>
          <w:numId w:val="8"/>
        </w:numPr>
        <w:shd w:val="clear" w:color="auto" w:fill="FFFFFF"/>
        <w:spacing w:after="0" w:line="276" w:lineRule="auto"/>
        <w:ind w:left="270"/>
        <w:rPr>
          <w:rFonts w:asciiTheme="majorBidi" w:eastAsia="Times New Roman" w:hAnsiTheme="majorBidi" w:cstheme="majorBidi"/>
          <w:color w:val="474747"/>
          <w:sz w:val="24"/>
          <w:szCs w:val="24"/>
          <w:lang w:eastAsia="en-MY"/>
        </w:rPr>
      </w:pPr>
      <w:r w:rsidRPr="00112D75">
        <w:rPr>
          <w:rFonts w:asciiTheme="majorBidi" w:eastAsia="Times New Roman" w:hAnsiTheme="majorBidi" w:cstheme="majorBidi"/>
          <w:color w:val="474747"/>
          <w:sz w:val="24"/>
          <w:szCs w:val="24"/>
          <w:lang w:eastAsia="en-MY"/>
        </w:rPr>
        <w:t xml:space="preserve">inferior vena </w:t>
      </w:r>
      <w:proofErr w:type="spellStart"/>
      <w:r w:rsidRPr="00112D75">
        <w:rPr>
          <w:rFonts w:asciiTheme="majorBidi" w:eastAsia="Times New Roman" w:hAnsiTheme="majorBidi" w:cstheme="majorBidi"/>
          <w:color w:val="474747"/>
          <w:sz w:val="24"/>
          <w:szCs w:val="24"/>
          <w:lang w:eastAsia="en-MY"/>
        </w:rPr>
        <w:t>caval</w:t>
      </w:r>
      <w:proofErr w:type="spellEnd"/>
      <w:r w:rsidRPr="00112D75">
        <w:rPr>
          <w:rFonts w:asciiTheme="majorBidi" w:eastAsia="Times New Roman" w:hAnsiTheme="majorBidi" w:cstheme="majorBidi"/>
          <w:color w:val="474747"/>
          <w:sz w:val="24"/>
          <w:szCs w:val="24"/>
          <w:lang w:eastAsia="en-MY"/>
        </w:rPr>
        <w:t xml:space="preserve"> narrowing</w:t>
      </w:r>
      <w:bookmarkStart w:id="3" w:name="diagnosis"/>
      <w:bookmarkStart w:id="4" w:name="toc-anchor-150-4"/>
      <w:bookmarkEnd w:id="3"/>
      <w:bookmarkEnd w:id="4"/>
    </w:p>
    <w:p w14:paraId="12816CA8" w14:textId="77777777" w:rsidR="002669DC" w:rsidRPr="004A478C" w:rsidRDefault="00433A0E" w:rsidP="004A478C">
      <w:pPr>
        <w:pStyle w:val="NormalWeb"/>
        <w:spacing w:line="276" w:lineRule="auto"/>
        <w:rPr>
          <w:rFonts w:asciiTheme="majorBidi" w:hAnsiTheme="majorBidi" w:cstheme="majorBidi"/>
          <w:color w:val="231F20"/>
          <w:lang w:val="en"/>
        </w:rPr>
      </w:pPr>
      <w:r w:rsidRPr="004A478C">
        <w:rPr>
          <w:rFonts w:asciiTheme="majorBidi" w:hAnsiTheme="majorBidi" w:cstheme="majorBidi"/>
          <w:color w:val="474747"/>
        </w:rPr>
        <w:t xml:space="preserve">(d) </w:t>
      </w:r>
      <w:r w:rsidR="000D54BA" w:rsidRPr="004A478C">
        <w:rPr>
          <w:rFonts w:asciiTheme="majorBidi" w:hAnsiTheme="majorBidi" w:cstheme="majorBidi"/>
          <w:color w:val="3C4245"/>
          <w:lang w:val="en"/>
        </w:rPr>
        <w:t>Hepatitis is an inflammation of the liver. The condition can be self-limiting or can progress to fibrosis (scarring), cirrhosis or liver cancer. Hepatitis viruses are the most common cause of hepatitis in the world but other infections, toxic substances (e.g. alcohol, certain drugs), and autoimmune diseases can also cause hepatitis. There are 5 main hepatitis viruses, referred to as types A, B, C, D and E. These 5 types are of greatest concern because of the burden of illness and death they cause and the potential for outbreaks and epidemic spread. In particular, types B and C lead to chronic disease in hundreds of millions of people and, together, are the most common cause of liver cirrhosis and cancer. Hepatitis A and E are typically caused by ingestion of contaminated food or water. Hepatitis B, C and D usually occur as a result of parenteral contact with infected body fluids. Common modes of transmission for these viruses include receipt of contaminated blood or blood products, invasive medical procedures using contaminated equipment and for hepatitis B transmission from mother to baby at birth, from family member to child, and also by sexual contact. Acute infection may occur with limited or no symptoms, or may include symptoms such as jaundice (yellowing of the skin and eyes), dark urine, extreme fatigue, nausea, vomiting and abdominal pain. </w:t>
      </w:r>
      <w:r w:rsidR="002669DC" w:rsidRPr="004A478C">
        <w:rPr>
          <w:rFonts w:asciiTheme="majorBidi" w:hAnsiTheme="majorBidi" w:cstheme="majorBidi"/>
          <w:color w:val="231F20"/>
          <w:lang w:val="en"/>
        </w:rPr>
        <w:t>Signs and symptoms of acute hepatitis appear quickly. They include:</w:t>
      </w:r>
    </w:p>
    <w:p w14:paraId="0A323337" w14:textId="77777777" w:rsidR="002669DC" w:rsidRPr="004A478C" w:rsidRDefault="002B403B" w:rsidP="004A478C">
      <w:pPr>
        <w:pStyle w:val="ListParagraph"/>
        <w:numPr>
          <w:ilvl w:val="0"/>
          <w:numId w:val="17"/>
        </w:numPr>
        <w:spacing w:before="100" w:beforeAutospacing="1" w:after="120" w:line="276" w:lineRule="auto"/>
        <w:rPr>
          <w:rFonts w:asciiTheme="majorBidi" w:eastAsia="Times New Roman" w:hAnsiTheme="majorBidi" w:cstheme="majorBidi"/>
          <w:color w:val="000000" w:themeColor="text1"/>
          <w:sz w:val="24"/>
          <w:szCs w:val="24"/>
          <w:lang w:val="en" w:eastAsia="en-MY"/>
        </w:rPr>
      </w:pPr>
      <w:hyperlink r:id="rId22" w:history="1">
        <w:r w:rsidR="002669DC" w:rsidRPr="004A478C">
          <w:rPr>
            <w:rFonts w:asciiTheme="majorBidi" w:eastAsia="Times New Roman" w:hAnsiTheme="majorBidi" w:cstheme="majorBidi"/>
            <w:color w:val="000000" w:themeColor="text1"/>
            <w:sz w:val="24"/>
            <w:szCs w:val="24"/>
            <w:lang w:val="en" w:eastAsia="en-MY"/>
          </w:rPr>
          <w:t>fatigue</w:t>
        </w:r>
      </w:hyperlink>
    </w:p>
    <w:p w14:paraId="42E371B6" w14:textId="77777777" w:rsidR="002669DC" w:rsidRPr="004A478C" w:rsidRDefault="002B403B" w:rsidP="004A478C">
      <w:pPr>
        <w:pStyle w:val="ListParagraph"/>
        <w:numPr>
          <w:ilvl w:val="0"/>
          <w:numId w:val="17"/>
        </w:numPr>
        <w:spacing w:before="100" w:beforeAutospacing="1" w:after="120" w:line="276" w:lineRule="auto"/>
        <w:rPr>
          <w:rFonts w:asciiTheme="majorBidi" w:eastAsia="Times New Roman" w:hAnsiTheme="majorBidi" w:cstheme="majorBidi"/>
          <w:color w:val="000000" w:themeColor="text1"/>
          <w:sz w:val="24"/>
          <w:szCs w:val="24"/>
          <w:lang w:val="en" w:eastAsia="en-MY"/>
        </w:rPr>
      </w:pPr>
      <w:hyperlink r:id="rId23" w:history="1">
        <w:r w:rsidR="002669DC" w:rsidRPr="004A478C">
          <w:rPr>
            <w:rFonts w:asciiTheme="majorBidi" w:eastAsia="Times New Roman" w:hAnsiTheme="majorBidi" w:cstheme="majorBidi"/>
            <w:color w:val="000000" w:themeColor="text1"/>
            <w:sz w:val="24"/>
            <w:szCs w:val="24"/>
            <w:lang w:val="en" w:eastAsia="en-MY"/>
          </w:rPr>
          <w:t>flu-like symptoms</w:t>
        </w:r>
      </w:hyperlink>
    </w:p>
    <w:p w14:paraId="2A8E3DD1" w14:textId="77777777" w:rsidR="002669DC" w:rsidRPr="004A478C" w:rsidRDefault="002B403B" w:rsidP="004A478C">
      <w:pPr>
        <w:pStyle w:val="ListParagraph"/>
        <w:numPr>
          <w:ilvl w:val="0"/>
          <w:numId w:val="17"/>
        </w:numPr>
        <w:spacing w:before="100" w:beforeAutospacing="1" w:after="120" w:line="276" w:lineRule="auto"/>
        <w:rPr>
          <w:rFonts w:asciiTheme="majorBidi" w:eastAsia="Times New Roman" w:hAnsiTheme="majorBidi" w:cstheme="majorBidi"/>
          <w:color w:val="000000" w:themeColor="text1"/>
          <w:sz w:val="24"/>
          <w:szCs w:val="24"/>
          <w:lang w:val="en" w:eastAsia="en-MY"/>
        </w:rPr>
      </w:pPr>
      <w:hyperlink r:id="rId24" w:history="1">
        <w:r w:rsidR="002669DC" w:rsidRPr="004A478C">
          <w:rPr>
            <w:rFonts w:asciiTheme="majorBidi" w:eastAsia="Times New Roman" w:hAnsiTheme="majorBidi" w:cstheme="majorBidi"/>
            <w:color w:val="000000" w:themeColor="text1"/>
            <w:sz w:val="24"/>
            <w:szCs w:val="24"/>
            <w:lang w:val="en" w:eastAsia="en-MY"/>
          </w:rPr>
          <w:t>dark urine</w:t>
        </w:r>
      </w:hyperlink>
    </w:p>
    <w:p w14:paraId="2DE64794" w14:textId="77777777" w:rsidR="002669DC" w:rsidRPr="004A478C" w:rsidRDefault="002B403B" w:rsidP="004A478C">
      <w:pPr>
        <w:pStyle w:val="ListParagraph"/>
        <w:numPr>
          <w:ilvl w:val="0"/>
          <w:numId w:val="17"/>
        </w:numPr>
        <w:spacing w:before="100" w:beforeAutospacing="1" w:after="120" w:line="276" w:lineRule="auto"/>
        <w:rPr>
          <w:rFonts w:asciiTheme="majorBidi" w:eastAsia="Times New Roman" w:hAnsiTheme="majorBidi" w:cstheme="majorBidi"/>
          <w:color w:val="000000" w:themeColor="text1"/>
          <w:sz w:val="24"/>
          <w:szCs w:val="24"/>
          <w:lang w:val="en" w:eastAsia="en-MY"/>
        </w:rPr>
      </w:pPr>
      <w:hyperlink r:id="rId25" w:history="1">
        <w:r w:rsidR="002669DC" w:rsidRPr="004A478C">
          <w:rPr>
            <w:rFonts w:asciiTheme="majorBidi" w:eastAsia="Times New Roman" w:hAnsiTheme="majorBidi" w:cstheme="majorBidi"/>
            <w:color w:val="000000" w:themeColor="text1"/>
            <w:sz w:val="24"/>
            <w:szCs w:val="24"/>
            <w:lang w:val="en" w:eastAsia="en-MY"/>
          </w:rPr>
          <w:t>pale stool</w:t>
        </w:r>
      </w:hyperlink>
    </w:p>
    <w:p w14:paraId="7654CBA2" w14:textId="77777777" w:rsidR="002669DC" w:rsidRPr="004A478C" w:rsidRDefault="002669DC" w:rsidP="004A478C">
      <w:pPr>
        <w:pStyle w:val="ListParagraph"/>
        <w:numPr>
          <w:ilvl w:val="0"/>
          <w:numId w:val="17"/>
        </w:numPr>
        <w:spacing w:before="100" w:beforeAutospacing="1" w:after="120" w:line="276" w:lineRule="auto"/>
        <w:rPr>
          <w:rFonts w:asciiTheme="majorBidi" w:eastAsia="Times New Roman" w:hAnsiTheme="majorBidi" w:cstheme="majorBidi"/>
          <w:color w:val="000000" w:themeColor="text1"/>
          <w:sz w:val="24"/>
          <w:szCs w:val="24"/>
          <w:lang w:val="en" w:eastAsia="en-MY"/>
        </w:rPr>
      </w:pPr>
      <w:r w:rsidRPr="004A478C">
        <w:rPr>
          <w:rFonts w:asciiTheme="majorBidi" w:eastAsia="Times New Roman" w:hAnsiTheme="majorBidi" w:cstheme="majorBidi"/>
          <w:color w:val="000000" w:themeColor="text1"/>
          <w:sz w:val="24"/>
          <w:szCs w:val="24"/>
          <w:lang w:val="en" w:eastAsia="en-MY"/>
        </w:rPr>
        <w:t>abdominal pain</w:t>
      </w:r>
    </w:p>
    <w:p w14:paraId="2E150202" w14:textId="77777777" w:rsidR="002669DC" w:rsidRPr="004A478C" w:rsidRDefault="002B403B" w:rsidP="004A478C">
      <w:pPr>
        <w:pStyle w:val="ListParagraph"/>
        <w:numPr>
          <w:ilvl w:val="0"/>
          <w:numId w:val="17"/>
        </w:numPr>
        <w:spacing w:before="100" w:beforeAutospacing="1" w:after="120" w:line="276" w:lineRule="auto"/>
        <w:rPr>
          <w:rFonts w:asciiTheme="majorBidi" w:eastAsia="Times New Roman" w:hAnsiTheme="majorBidi" w:cstheme="majorBidi"/>
          <w:color w:val="000000" w:themeColor="text1"/>
          <w:sz w:val="24"/>
          <w:szCs w:val="24"/>
          <w:lang w:val="en" w:eastAsia="en-MY"/>
        </w:rPr>
      </w:pPr>
      <w:hyperlink r:id="rId26" w:history="1">
        <w:r w:rsidR="002669DC" w:rsidRPr="004A478C">
          <w:rPr>
            <w:rFonts w:asciiTheme="majorBidi" w:eastAsia="Times New Roman" w:hAnsiTheme="majorBidi" w:cstheme="majorBidi"/>
            <w:color w:val="000000" w:themeColor="text1"/>
            <w:sz w:val="24"/>
            <w:szCs w:val="24"/>
            <w:lang w:val="en" w:eastAsia="en-MY"/>
          </w:rPr>
          <w:t>loss of appetite</w:t>
        </w:r>
      </w:hyperlink>
    </w:p>
    <w:p w14:paraId="76FADFD0" w14:textId="77777777" w:rsidR="002669DC" w:rsidRPr="004A478C" w:rsidRDefault="002669DC" w:rsidP="004A478C">
      <w:pPr>
        <w:pStyle w:val="ListParagraph"/>
        <w:numPr>
          <w:ilvl w:val="0"/>
          <w:numId w:val="17"/>
        </w:numPr>
        <w:spacing w:before="100" w:beforeAutospacing="1" w:after="120" w:line="276" w:lineRule="auto"/>
        <w:rPr>
          <w:rFonts w:asciiTheme="majorBidi" w:eastAsia="Times New Roman" w:hAnsiTheme="majorBidi" w:cstheme="majorBidi"/>
          <w:color w:val="000000" w:themeColor="text1"/>
          <w:sz w:val="24"/>
          <w:szCs w:val="24"/>
          <w:lang w:val="en" w:eastAsia="en-MY"/>
        </w:rPr>
      </w:pPr>
      <w:r w:rsidRPr="004A478C">
        <w:rPr>
          <w:rFonts w:asciiTheme="majorBidi" w:eastAsia="Times New Roman" w:hAnsiTheme="majorBidi" w:cstheme="majorBidi"/>
          <w:color w:val="000000" w:themeColor="text1"/>
          <w:sz w:val="24"/>
          <w:szCs w:val="24"/>
          <w:lang w:val="en" w:eastAsia="en-MY"/>
        </w:rPr>
        <w:t>unexplained weight loss</w:t>
      </w:r>
    </w:p>
    <w:p w14:paraId="11692DA5" w14:textId="77777777" w:rsidR="002669DC" w:rsidRPr="004A478C" w:rsidRDefault="002669DC" w:rsidP="004A478C">
      <w:pPr>
        <w:pStyle w:val="ListParagraph"/>
        <w:numPr>
          <w:ilvl w:val="0"/>
          <w:numId w:val="17"/>
        </w:numPr>
        <w:spacing w:before="100" w:beforeAutospacing="1" w:after="120" w:line="276" w:lineRule="auto"/>
        <w:rPr>
          <w:rFonts w:asciiTheme="majorBidi" w:eastAsia="Times New Roman" w:hAnsiTheme="majorBidi" w:cstheme="majorBidi"/>
          <w:color w:val="000000" w:themeColor="text1"/>
          <w:sz w:val="24"/>
          <w:szCs w:val="24"/>
          <w:lang w:val="en" w:eastAsia="en-MY"/>
        </w:rPr>
      </w:pPr>
      <w:r w:rsidRPr="004A478C">
        <w:rPr>
          <w:rFonts w:asciiTheme="majorBidi" w:eastAsia="Times New Roman" w:hAnsiTheme="majorBidi" w:cstheme="majorBidi"/>
          <w:color w:val="000000" w:themeColor="text1"/>
          <w:sz w:val="24"/>
          <w:szCs w:val="24"/>
          <w:lang w:val="en" w:eastAsia="en-MY"/>
        </w:rPr>
        <w:t xml:space="preserve">yellow skin and eyes, which may be signs of </w:t>
      </w:r>
      <w:hyperlink r:id="rId27" w:history="1">
        <w:r w:rsidRPr="004A478C">
          <w:rPr>
            <w:rFonts w:asciiTheme="majorBidi" w:eastAsia="Times New Roman" w:hAnsiTheme="majorBidi" w:cstheme="majorBidi"/>
            <w:color w:val="000000" w:themeColor="text1"/>
            <w:sz w:val="24"/>
            <w:szCs w:val="24"/>
            <w:lang w:val="en" w:eastAsia="en-MY"/>
          </w:rPr>
          <w:t>jaundice</w:t>
        </w:r>
      </w:hyperlink>
    </w:p>
    <w:p w14:paraId="79663D8C" w14:textId="7E42973A" w:rsidR="000572D2" w:rsidRPr="004A478C" w:rsidRDefault="002669DC" w:rsidP="004A478C">
      <w:pPr>
        <w:pStyle w:val="ListParagraph"/>
        <w:numPr>
          <w:ilvl w:val="0"/>
          <w:numId w:val="17"/>
        </w:numPr>
        <w:spacing w:before="300" w:after="300" w:line="276" w:lineRule="auto"/>
        <w:rPr>
          <w:rFonts w:asciiTheme="majorBidi" w:eastAsia="Times New Roman" w:hAnsiTheme="majorBidi" w:cstheme="majorBidi"/>
          <w:color w:val="231F20"/>
          <w:sz w:val="24"/>
          <w:szCs w:val="24"/>
          <w:lang w:val="en" w:eastAsia="en-MY"/>
        </w:rPr>
      </w:pPr>
      <w:r w:rsidRPr="004A478C">
        <w:rPr>
          <w:rFonts w:asciiTheme="majorBidi" w:eastAsia="Times New Roman" w:hAnsiTheme="majorBidi" w:cstheme="majorBidi"/>
          <w:color w:val="231F20"/>
          <w:sz w:val="24"/>
          <w:szCs w:val="24"/>
          <w:lang w:val="en" w:eastAsia="en-MY"/>
        </w:rPr>
        <w:t>Chronic hepatitis develops slowly, so these signs and symptoms may be too subtle to notice.</w:t>
      </w:r>
    </w:p>
    <w:p w14:paraId="0E0FF61D" w14:textId="5F5E499A" w:rsidR="00510C89" w:rsidRPr="004A478C" w:rsidRDefault="000572D2" w:rsidP="004A478C">
      <w:pPr>
        <w:spacing w:before="300" w:after="300" w:line="276" w:lineRule="auto"/>
        <w:rPr>
          <w:rFonts w:asciiTheme="majorBidi" w:eastAsia="Times New Roman" w:hAnsiTheme="majorBidi" w:cstheme="majorBidi"/>
          <w:color w:val="231F20"/>
          <w:sz w:val="24"/>
          <w:szCs w:val="24"/>
          <w:lang w:val="en" w:eastAsia="en-MY"/>
        </w:rPr>
      </w:pPr>
      <w:r w:rsidRPr="004A478C">
        <w:rPr>
          <w:rFonts w:asciiTheme="majorBidi" w:eastAsia="Times New Roman" w:hAnsiTheme="majorBidi" w:cstheme="majorBidi"/>
          <w:color w:val="231F20"/>
          <w:sz w:val="24"/>
          <w:szCs w:val="24"/>
          <w:lang w:val="en" w:eastAsia="en-MY"/>
        </w:rPr>
        <w:t xml:space="preserve">(b) Liver cancer is cancer that begins in the cells of your liver. Your liver is a football-sized organ that sits in the upper right portion of your abdomen, beneath your diaphragm and above your stomach. Several types of cancer can form in the liver. The most common type of liver cancer is hepatocellular carcinoma, which begins in the main type of liver cell (hepatocyte). </w:t>
      </w:r>
      <w:r w:rsidRPr="004A478C">
        <w:rPr>
          <w:rFonts w:asciiTheme="majorBidi" w:eastAsia="Times New Roman" w:hAnsiTheme="majorBidi" w:cstheme="majorBidi"/>
          <w:color w:val="231F20"/>
          <w:sz w:val="24"/>
          <w:szCs w:val="24"/>
          <w:lang w:val="en" w:eastAsia="en-MY"/>
        </w:rPr>
        <w:lastRenderedPageBreak/>
        <w:t>Other types of liver cancer, such as intrahepatic cholangiocarcinoma and hepatoblastoma, are much less common. Cancer that spreads to the liver is more common than cancer that begins in the liver cells. Cancer that begins in another area of the body such as the colon, lung or breast and then spreads to the liver is called metastatic cancer rather than liver cancer. This type of cancer is named after the organ in which it began such as metastatic colon cancer to</w:t>
      </w:r>
      <w:r w:rsidR="00451E09" w:rsidRPr="004A478C">
        <w:rPr>
          <w:rFonts w:asciiTheme="majorBidi" w:eastAsia="Times New Roman" w:hAnsiTheme="majorBidi" w:cstheme="majorBidi"/>
          <w:color w:val="231F20"/>
          <w:sz w:val="24"/>
          <w:szCs w:val="24"/>
          <w:lang w:val="en" w:eastAsia="en-MY"/>
        </w:rPr>
        <w:t xml:space="preserve"> describe cancer that begins in the colon and spreads to the liver.</w:t>
      </w:r>
      <w:r w:rsidR="00510C89" w:rsidRPr="004A478C">
        <w:rPr>
          <w:rFonts w:asciiTheme="majorBidi" w:eastAsia="Times New Roman" w:hAnsiTheme="majorBidi" w:cstheme="majorBidi"/>
          <w:color w:val="231F20"/>
          <w:sz w:val="24"/>
          <w:szCs w:val="24"/>
          <w:lang w:val="en" w:eastAsia="en-MY"/>
        </w:rPr>
        <w:t xml:space="preserve"> Most people don't have signs and symptoms in the early stages of primary liver cancer. When signs and symptoms do appear, they may include:</w:t>
      </w:r>
    </w:p>
    <w:p w14:paraId="15615C9A" w14:textId="77777777" w:rsidR="00510C89" w:rsidRPr="004A478C" w:rsidRDefault="00510C89" w:rsidP="004A478C">
      <w:pPr>
        <w:pStyle w:val="ListParagraph"/>
        <w:numPr>
          <w:ilvl w:val="0"/>
          <w:numId w:val="18"/>
        </w:numPr>
        <w:spacing w:before="300" w:after="300" w:line="276" w:lineRule="auto"/>
        <w:rPr>
          <w:rFonts w:asciiTheme="majorBidi" w:eastAsia="Times New Roman" w:hAnsiTheme="majorBidi" w:cstheme="majorBidi"/>
          <w:color w:val="231F20"/>
          <w:sz w:val="24"/>
          <w:szCs w:val="24"/>
          <w:lang w:val="en" w:eastAsia="en-MY"/>
        </w:rPr>
      </w:pPr>
      <w:r w:rsidRPr="004A478C">
        <w:rPr>
          <w:rFonts w:asciiTheme="majorBidi" w:eastAsia="Times New Roman" w:hAnsiTheme="majorBidi" w:cstheme="majorBidi"/>
          <w:color w:val="231F20"/>
          <w:sz w:val="24"/>
          <w:szCs w:val="24"/>
          <w:lang w:val="en" w:eastAsia="en-MY"/>
        </w:rPr>
        <w:t>Losing weight without trying</w:t>
      </w:r>
    </w:p>
    <w:p w14:paraId="532A3DE9" w14:textId="77777777" w:rsidR="00510C89" w:rsidRPr="004A478C" w:rsidRDefault="00510C89" w:rsidP="004A478C">
      <w:pPr>
        <w:pStyle w:val="ListParagraph"/>
        <w:numPr>
          <w:ilvl w:val="0"/>
          <w:numId w:val="18"/>
        </w:numPr>
        <w:spacing w:before="300" w:after="300" w:line="276" w:lineRule="auto"/>
        <w:rPr>
          <w:rFonts w:asciiTheme="majorBidi" w:eastAsia="Times New Roman" w:hAnsiTheme="majorBidi" w:cstheme="majorBidi"/>
          <w:color w:val="231F20"/>
          <w:sz w:val="24"/>
          <w:szCs w:val="24"/>
          <w:lang w:val="en" w:eastAsia="en-MY"/>
        </w:rPr>
      </w:pPr>
      <w:r w:rsidRPr="004A478C">
        <w:rPr>
          <w:rFonts w:asciiTheme="majorBidi" w:eastAsia="Times New Roman" w:hAnsiTheme="majorBidi" w:cstheme="majorBidi"/>
          <w:color w:val="231F20"/>
          <w:sz w:val="24"/>
          <w:szCs w:val="24"/>
          <w:lang w:val="en" w:eastAsia="en-MY"/>
        </w:rPr>
        <w:t>Loss of appetite</w:t>
      </w:r>
    </w:p>
    <w:p w14:paraId="1695F5CE" w14:textId="77777777" w:rsidR="00510C89" w:rsidRPr="004A478C" w:rsidRDefault="00510C89" w:rsidP="004A478C">
      <w:pPr>
        <w:pStyle w:val="ListParagraph"/>
        <w:numPr>
          <w:ilvl w:val="0"/>
          <w:numId w:val="18"/>
        </w:numPr>
        <w:spacing w:before="300" w:after="300" w:line="276" w:lineRule="auto"/>
        <w:rPr>
          <w:rFonts w:asciiTheme="majorBidi" w:eastAsia="Times New Roman" w:hAnsiTheme="majorBidi" w:cstheme="majorBidi"/>
          <w:color w:val="231F20"/>
          <w:sz w:val="24"/>
          <w:szCs w:val="24"/>
          <w:lang w:val="en" w:eastAsia="en-MY"/>
        </w:rPr>
      </w:pPr>
      <w:r w:rsidRPr="004A478C">
        <w:rPr>
          <w:rFonts w:asciiTheme="majorBidi" w:eastAsia="Times New Roman" w:hAnsiTheme="majorBidi" w:cstheme="majorBidi"/>
          <w:color w:val="231F20"/>
          <w:sz w:val="24"/>
          <w:szCs w:val="24"/>
          <w:lang w:val="en" w:eastAsia="en-MY"/>
        </w:rPr>
        <w:t>Upper abdominal pain</w:t>
      </w:r>
    </w:p>
    <w:p w14:paraId="1203915E" w14:textId="77777777" w:rsidR="00510C89" w:rsidRPr="004A478C" w:rsidRDefault="00510C89" w:rsidP="004A478C">
      <w:pPr>
        <w:pStyle w:val="ListParagraph"/>
        <w:numPr>
          <w:ilvl w:val="0"/>
          <w:numId w:val="18"/>
        </w:numPr>
        <w:spacing w:before="300" w:after="300" w:line="276" w:lineRule="auto"/>
        <w:rPr>
          <w:rFonts w:asciiTheme="majorBidi" w:eastAsia="Times New Roman" w:hAnsiTheme="majorBidi" w:cstheme="majorBidi"/>
          <w:color w:val="231F20"/>
          <w:sz w:val="24"/>
          <w:szCs w:val="24"/>
          <w:lang w:val="en" w:eastAsia="en-MY"/>
        </w:rPr>
      </w:pPr>
      <w:r w:rsidRPr="004A478C">
        <w:rPr>
          <w:rFonts w:asciiTheme="majorBidi" w:eastAsia="Times New Roman" w:hAnsiTheme="majorBidi" w:cstheme="majorBidi"/>
          <w:color w:val="231F20"/>
          <w:sz w:val="24"/>
          <w:szCs w:val="24"/>
          <w:lang w:val="en" w:eastAsia="en-MY"/>
        </w:rPr>
        <w:t>Nausea and vomiting</w:t>
      </w:r>
    </w:p>
    <w:p w14:paraId="2DEC7919" w14:textId="77777777" w:rsidR="00510C89" w:rsidRPr="004A478C" w:rsidRDefault="00510C89" w:rsidP="004A478C">
      <w:pPr>
        <w:pStyle w:val="ListParagraph"/>
        <w:numPr>
          <w:ilvl w:val="0"/>
          <w:numId w:val="18"/>
        </w:numPr>
        <w:spacing w:before="300" w:after="300" w:line="276" w:lineRule="auto"/>
        <w:rPr>
          <w:rFonts w:asciiTheme="majorBidi" w:eastAsia="Times New Roman" w:hAnsiTheme="majorBidi" w:cstheme="majorBidi"/>
          <w:color w:val="231F20"/>
          <w:sz w:val="24"/>
          <w:szCs w:val="24"/>
          <w:lang w:val="en" w:eastAsia="en-MY"/>
        </w:rPr>
      </w:pPr>
      <w:r w:rsidRPr="004A478C">
        <w:rPr>
          <w:rFonts w:asciiTheme="majorBidi" w:eastAsia="Times New Roman" w:hAnsiTheme="majorBidi" w:cstheme="majorBidi"/>
          <w:color w:val="231F20"/>
          <w:sz w:val="24"/>
          <w:szCs w:val="24"/>
          <w:lang w:val="en" w:eastAsia="en-MY"/>
        </w:rPr>
        <w:t>General weakness and fatigue</w:t>
      </w:r>
    </w:p>
    <w:p w14:paraId="63EE8587" w14:textId="77777777" w:rsidR="00510C89" w:rsidRPr="004A478C" w:rsidRDefault="00510C89" w:rsidP="004A478C">
      <w:pPr>
        <w:pStyle w:val="ListParagraph"/>
        <w:numPr>
          <w:ilvl w:val="0"/>
          <w:numId w:val="18"/>
        </w:numPr>
        <w:spacing w:before="300" w:after="300" w:line="276" w:lineRule="auto"/>
        <w:rPr>
          <w:rFonts w:asciiTheme="majorBidi" w:eastAsia="Times New Roman" w:hAnsiTheme="majorBidi" w:cstheme="majorBidi"/>
          <w:color w:val="231F20"/>
          <w:sz w:val="24"/>
          <w:szCs w:val="24"/>
          <w:lang w:val="en" w:eastAsia="en-MY"/>
        </w:rPr>
      </w:pPr>
      <w:r w:rsidRPr="004A478C">
        <w:rPr>
          <w:rFonts w:asciiTheme="majorBidi" w:eastAsia="Times New Roman" w:hAnsiTheme="majorBidi" w:cstheme="majorBidi"/>
          <w:color w:val="231F20"/>
          <w:sz w:val="24"/>
          <w:szCs w:val="24"/>
          <w:lang w:val="en" w:eastAsia="en-MY"/>
        </w:rPr>
        <w:t>Abdominal swelling</w:t>
      </w:r>
    </w:p>
    <w:p w14:paraId="508576E4" w14:textId="77777777" w:rsidR="00510C89" w:rsidRPr="004A478C" w:rsidRDefault="00510C89" w:rsidP="004A478C">
      <w:pPr>
        <w:pStyle w:val="ListParagraph"/>
        <w:numPr>
          <w:ilvl w:val="0"/>
          <w:numId w:val="18"/>
        </w:numPr>
        <w:spacing w:before="300" w:after="300" w:line="276" w:lineRule="auto"/>
        <w:rPr>
          <w:rFonts w:asciiTheme="majorBidi" w:eastAsia="Times New Roman" w:hAnsiTheme="majorBidi" w:cstheme="majorBidi"/>
          <w:color w:val="231F20"/>
          <w:sz w:val="24"/>
          <w:szCs w:val="24"/>
          <w:lang w:val="en" w:eastAsia="en-MY"/>
        </w:rPr>
      </w:pPr>
      <w:r w:rsidRPr="004A478C">
        <w:rPr>
          <w:rFonts w:asciiTheme="majorBidi" w:eastAsia="Times New Roman" w:hAnsiTheme="majorBidi" w:cstheme="majorBidi"/>
          <w:color w:val="231F20"/>
          <w:sz w:val="24"/>
          <w:szCs w:val="24"/>
          <w:lang w:val="en" w:eastAsia="en-MY"/>
        </w:rPr>
        <w:t>Yellow discoloration of your skin and the whites of your eyes (jaundice)</w:t>
      </w:r>
    </w:p>
    <w:p w14:paraId="7DB8425F" w14:textId="2B2EE36B" w:rsidR="005F4A9E" w:rsidRPr="004A478C" w:rsidRDefault="00510C89" w:rsidP="004A478C">
      <w:pPr>
        <w:pStyle w:val="ListParagraph"/>
        <w:numPr>
          <w:ilvl w:val="0"/>
          <w:numId w:val="18"/>
        </w:numPr>
        <w:spacing w:before="300" w:after="300" w:line="276" w:lineRule="auto"/>
        <w:rPr>
          <w:rFonts w:asciiTheme="majorBidi" w:eastAsia="Times New Roman" w:hAnsiTheme="majorBidi" w:cstheme="majorBidi"/>
          <w:color w:val="000000" w:themeColor="text1"/>
          <w:sz w:val="24"/>
          <w:szCs w:val="24"/>
          <w:lang w:val="en" w:eastAsia="en-MY"/>
        </w:rPr>
      </w:pPr>
      <w:r w:rsidRPr="004A478C">
        <w:rPr>
          <w:rFonts w:asciiTheme="majorBidi" w:eastAsia="Times New Roman" w:hAnsiTheme="majorBidi" w:cstheme="majorBidi"/>
          <w:color w:val="231F20"/>
          <w:sz w:val="24"/>
          <w:szCs w:val="24"/>
          <w:lang w:val="en" w:eastAsia="en-MY"/>
        </w:rPr>
        <w:t>White, chalky stools</w:t>
      </w:r>
    </w:p>
    <w:p w14:paraId="274472FC" w14:textId="029F1595" w:rsidR="006506AC" w:rsidRPr="006107AB" w:rsidRDefault="006506AC" w:rsidP="004A478C">
      <w:pPr>
        <w:spacing w:before="100" w:beforeAutospacing="1" w:after="100" w:afterAutospacing="1" w:line="276" w:lineRule="auto"/>
        <w:rPr>
          <w:rFonts w:asciiTheme="majorBidi" w:eastAsia="Times New Roman" w:hAnsiTheme="majorBidi" w:cstheme="majorBidi"/>
          <w:color w:val="000000" w:themeColor="text1"/>
          <w:sz w:val="24"/>
          <w:szCs w:val="24"/>
          <w:lang w:eastAsia="en-MY"/>
        </w:rPr>
      </w:pPr>
    </w:p>
    <w:p w14:paraId="242E8CB6" w14:textId="77777777" w:rsidR="00B05858" w:rsidRPr="004A478C" w:rsidRDefault="00B05858" w:rsidP="004A478C">
      <w:pPr>
        <w:spacing w:line="276" w:lineRule="auto"/>
        <w:rPr>
          <w:rFonts w:asciiTheme="majorBidi" w:hAnsiTheme="majorBidi" w:cstheme="majorBidi"/>
          <w:sz w:val="24"/>
          <w:szCs w:val="24"/>
        </w:rPr>
      </w:pPr>
    </w:p>
    <w:sectPr w:rsidR="00B05858" w:rsidRPr="004A4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in;height:3in" o:bullet="t"/>
    </w:pict>
  </w:numPicBullet>
  <w:numPicBullet w:numPicBulletId="1">
    <w:pict>
      <v:shape id="_x0000_i1083" type="#_x0000_t75" style="width:3in;height:3in" o:bullet="t"/>
    </w:pict>
  </w:numPicBullet>
  <w:numPicBullet w:numPicBulletId="2">
    <w:pict>
      <v:shape id="_x0000_i1084" type="#_x0000_t75" style="width:3in;height:3in" o:bullet="t"/>
    </w:pict>
  </w:numPicBullet>
  <w:numPicBullet w:numPicBulletId="3">
    <w:pict>
      <v:shape id="_x0000_i1085" type="#_x0000_t75" style="width:3in;height:3in" o:bullet="t"/>
    </w:pict>
  </w:numPicBullet>
  <w:numPicBullet w:numPicBulletId="4">
    <w:pict>
      <v:shape id="_x0000_i1086" type="#_x0000_t75" style="width:3in;height:3in" o:bullet="t"/>
    </w:pict>
  </w:numPicBullet>
  <w:numPicBullet w:numPicBulletId="5">
    <w:pict>
      <v:shape id="_x0000_i1087" type="#_x0000_t75" style="width:3in;height:3in" o:bullet="t"/>
    </w:pict>
  </w:numPicBullet>
  <w:numPicBullet w:numPicBulletId="6">
    <w:pict>
      <v:shape id="_x0000_i1088" type="#_x0000_t75" style="width:3in;height:3in" o:bullet="t"/>
    </w:pict>
  </w:numPicBullet>
  <w:numPicBullet w:numPicBulletId="7">
    <w:pict>
      <v:shape id="_x0000_i1089" type="#_x0000_t75" style="width:3in;height:3in" o:bullet="t"/>
    </w:pict>
  </w:numPicBullet>
  <w:abstractNum w:abstractNumId="0" w15:restartNumberingAfterBreak="0">
    <w:nsid w:val="23BC1ADF"/>
    <w:multiLevelType w:val="multilevel"/>
    <w:tmpl w:val="386E3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C5AC9"/>
    <w:multiLevelType w:val="multilevel"/>
    <w:tmpl w:val="49BC1FB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10BE5"/>
    <w:multiLevelType w:val="hybridMultilevel"/>
    <w:tmpl w:val="060427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36AF0337"/>
    <w:multiLevelType w:val="multilevel"/>
    <w:tmpl w:val="2B88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54164"/>
    <w:multiLevelType w:val="multilevel"/>
    <w:tmpl w:val="9CFE39B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A2E32"/>
    <w:multiLevelType w:val="multilevel"/>
    <w:tmpl w:val="96E418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5D5356"/>
    <w:multiLevelType w:val="multilevel"/>
    <w:tmpl w:val="B7B2BE6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779D2"/>
    <w:multiLevelType w:val="multilevel"/>
    <w:tmpl w:val="8AF4465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8E5366"/>
    <w:multiLevelType w:val="multilevel"/>
    <w:tmpl w:val="72D4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C25A4F"/>
    <w:multiLevelType w:val="multilevel"/>
    <w:tmpl w:val="7F2AEEB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F966BC"/>
    <w:multiLevelType w:val="multilevel"/>
    <w:tmpl w:val="1A2A2EA4"/>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184D43"/>
    <w:multiLevelType w:val="multilevel"/>
    <w:tmpl w:val="AC92E2D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89474F"/>
    <w:multiLevelType w:val="multilevel"/>
    <w:tmpl w:val="96E418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2245C7"/>
    <w:multiLevelType w:val="multilevel"/>
    <w:tmpl w:val="7142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204B0"/>
    <w:multiLevelType w:val="multilevel"/>
    <w:tmpl w:val="F38E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4134A3"/>
    <w:multiLevelType w:val="hybridMultilevel"/>
    <w:tmpl w:val="3674874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6" w15:restartNumberingAfterBreak="0">
    <w:nsid w:val="76881E99"/>
    <w:multiLevelType w:val="hybridMultilevel"/>
    <w:tmpl w:val="157A42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76A86262"/>
    <w:multiLevelType w:val="multilevel"/>
    <w:tmpl w:val="3BB8791E"/>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16"/>
  </w:num>
  <w:num w:numId="5">
    <w:abstractNumId w:val="12"/>
  </w:num>
  <w:num w:numId="6">
    <w:abstractNumId w:val="13"/>
  </w:num>
  <w:num w:numId="7">
    <w:abstractNumId w:val="14"/>
  </w:num>
  <w:num w:numId="8">
    <w:abstractNumId w:val="0"/>
  </w:num>
  <w:num w:numId="9">
    <w:abstractNumId w:val="1"/>
  </w:num>
  <w:num w:numId="10">
    <w:abstractNumId w:val="4"/>
  </w:num>
  <w:num w:numId="11">
    <w:abstractNumId w:val="6"/>
  </w:num>
  <w:num w:numId="12">
    <w:abstractNumId w:val="7"/>
  </w:num>
  <w:num w:numId="13">
    <w:abstractNumId w:val="11"/>
  </w:num>
  <w:num w:numId="14">
    <w:abstractNumId w:val="10"/>
  </w:num>
  <w:num w:numId="15">
    <w:abstractNumId w:val="9"/>
  </w:num>
  <w:num w:numId="16">
    <w:abstractNumId w:val="17"/>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AB"/>
    <w:rsid w:val="000572D2"/>
    <w:rsid w:val="00080FFC"/>
    <w:rsid w:val="000D54BA"/>
    <w:rsid w:val="00112D75"/>
    <w:rsid w:val="002669DC"/>
    <w:rsid w:val="0027004C"/>
    <w:rsid w:val="002B403B"/>
    <w:rsid w:val="003104E0"/>
    <w:rsid w:val="003E207D"/>
    <w:rsid w:val="00433A0E"/>
    <w:rsid w:val="00451E09"/>
    <w:rsid w:val="004A478C"/>
    <w:rsid w:val="00510C89"/>
    <w:rsid w:val="005F4A9E"/>
    <w:rsid w:val="006107AB"/>
    <w:rsid w:val="006506AC"/>
    <w:rsid w:val="00B05858"/>
    <w:rsid w:val="00B170F3"/>
    <w:rsid w:val="00C175E6"/>
    <w:rsid w:val="00C75368"/>
    <w:rsid w:val="00EC4DCE"/>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8C5C"/>
  <w15:chartTrackingRefBased/>
  <w15:docId w15:val="{CD62CA3F-167F-4D56-9F8F-C6A4C850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CE"/>
    <w:pPr>
      <w:ind w:left="720"/>
      <w:contextualSpacing/>
    </w:pPr>
  </w:style>
  <w:style w:type="character" w:styleId="Hyperlink">
    <w:name w:val="Hyperlink"/>
    <w:basedOn w:val="DefaultParagraphFont"/>
    <w:uiPriority w:val="99"/>
    <w:semiHidden/>
    <w:unhideWhenUsed/>
    <w:rsid w:val="00433A0E"/>
    <w:rPr>
      <w:color w:val="0000FF"/>
      <w:u w:val="single"/>
      <w:shd w:val="clear" w:color="auto" w:fill="auto"/>
    </w:rPr>
  </w:style>
  <w:style w:type="paragraph" w:styleId="NormalWeb">
    <w:name w:val="Normal (Web)"/>
    <w:basedOn w:val="Normal"/>
    <w:uiPriority w:val="99"/>
    <w:semiHidden/>
    <w:unhideWhenUsed/>
    <w:rsid w:val="000D54BA"/>
    <w:pPr>
      <w:spacing w:before="100" w:beforeAutospacing="1" w:after="100" w:afterAutospacing="1" w:line="240" w:lineRule="auto"/>
    </w:pPr>
    <w:rPr>
      <w:rFonts w:ascii="Times New Roman" w:eastAsia="Times New Roman" w:hAnsi="Times New Roman" w:cs="Times New Roman"/>
      <w:sz w:val="24"/>
      <w:szCs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5432">
      <w:bodyDiv w:val="1"/>
      <w:marLeft w:val="0"/>
      <w:marRight w:val="0"/>
      <w:marTop w:val="0"/>
      <w:marBottom w:val="0"/>
      <w:divBdr>
        <w:top w:val="none" w:sz="0" w:space="0" w:color="auto"/>
        <w:left w:val="none" w:sz="0" w:space="0" w:color="auto"/>
        <w:bottom w:val="none" w:sz="0" w:space="0" w:color="auto"/>
        <w:right w:val="none" w:sz="0" w:space="0" w:color="auto"/>
      </w:divBdr>
      <w:divsChild>
        <w:div w:id="1774856235">
          <w:marLeft w:val="0"/>
          <w:marRight w:val="0"/>
          <w:marTop w:val="0"/>
          <w:marBottom w:val="0"/>
          <w:divBdr>
            <w:top w:val="none" w:sz="0" w:space="0" w:color="auto"/>
            <w:left w:val="none" w:sz="0" w:space="0" w:color="auto"/>
            <w:bottom w:val="none" w:sz="0" w:space="0" w:color="auto"/>
            <w:right w:val="none" w:sz="0" w:space="0" w:color="auto"/>
          </w:divBdr>
          <w:divsChild>
            <w:div w:id="96490311">
              <w:marLeft w:val="0"/>
              <w:marRight w:val="0"/>
              <w:marTop w:val="0"/>
              <w:marBottom w:val="0"/>
              <w:divBdr>
                <w:top w:val="none" w:sz="0" w:space="0" w:color="auto"/>
                <w:left w:val="none" w:sz="0" w:space="0" w:color="auto"/>
                <w:bottom w:val="none" w:sz="0" w:space="0" w:color="auto"/>
                <w:right w:val="none" w:sz="0" w:space="0" w:color="auto"/>
              </w:divBdr>
              <w:divsChild>
                <w:div w:id="650451046">
                  <w:marLeft w:val="0"/>
                  <w:marRight w:val="0"/>
                  <w:marTop w:val="0"/>
                  <w:marBottom w:val="0"/>
                  <w:divBdr>
                    <w:top w:val="none" w:sz="0" w:space="0" w:color="auto"/>
                    <w:left w:val="none" w:sz="0" w:space="0" w:color="auto"/>
                    <w:bottom w:val="none" w:sz="0" w:space="0" w:color="auto"/>
                    <w:right w:val="none" w:sz="0" w:space="0" w:color="auto"/>
                  </w:divBdr>
                  <w:divsChild>
                    <w:div w:id="460422330">
                      <w:marLeft w:val="0"/>
                      <w:marRight w:val="0"/>
                      <w:marTop w:val="0"/>
                      <w:marBottom w:val="0"/>
                      <w:divBdr>
                        <w:top w:val="none" w:sz="0" w:space="0" w:color="auto"/>
                        <w:left w:val="none" w:sz="0" w:space="0" w:color="auto"/>
                        <w:bottom w:val="none" w:sz="0" w:space="0" w:color="auto"/>
                        <w:right w:val="none" w:sz="0" w:space="0" w:color="auto"/>
                      </w:divBdr>
                      <w:divsChild>
                        <w:div w:id="987788527">
                          <w:marLeft w:val="0"/>
                          <w:marRight w:val="0"/>
                          <w:marTop w:val="0"/>
                          <w:marBottom w:val="0"/>
                          <w:divBdr>
                            <w:top w:val="none" w:sz="0" w:space="0" w:color="auto"/>
                            <w:left w:val="none" w:sz="0" w:space="0" w:color="auto"/>
                            <w:bottom w:val="none" w:sz="0" w:space="0" w:color="auto"/>
                            <w:right w:val="none" w:sz="0" w:space="0" w:color="auto"/>
                          </w:divBdr>
                          <w:divsChild>
                            <w:div w:id="15988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97027">
      <w:bodyDiv w:val="1"/>
      <w:marLeft w:val="0"/>
      <w:marRight w:val="0"/>
      <w:marTop w:val="0"/>
      <w:marBottom w:val="0"/>
      <w:divBdr>
        <w:top w:val="none" w:sz="0" w:space="0" w:color="auto"/>
        <w:left w:val="none" w:sz="0" w:space="0" w:color="auto"/>
        <w:bottom w:val="none" w:sz="0" w:space="0" w:color="auto"/>
        <w:right w:val="none" w:sz="0" w:space="0" w:color="auto"/>
      </w:divBdr>
      <w:divsChild>
        <w:div w:id="1475099803">
          <w:marLeft w:val="0"/>
          <w:marRight w:val="0"/>
          <w:marTop w:val="0"/>
          <w:marBottom w:val="0"/>
          <w:divBdr>
            <w:top w:val="none" w:sz="0" w:space="0" w:color="auto"/>
            <w:left w:val="none" w:sz="0" w:space="0" w:color="auto"/>
            <w:bottom w:val="none" w:sz="0" w:space="0" w:color="auto"/>
            <w:right w:val="none" w:sz="0" w:space="0" w:color="auto"/>
          </w:divBdr>
          <w:divsChild>
            <w:div w:id="1825196490">
              <w:marLeft w:val="0"/>
              <w:marRight w:val="0"/>
              <w:marTop w:val="0"/>
              <w:marBottom w:val="0"/>
              <w:divBdr>
                <w:top w:val="none" w:sz="0" w:space="0" w:color="auto"/>
                <w:left w:val="none" w:sz="0" w:space="0" w:color="auto"/>
                <w:bottom w:val="none" w:sz="0" w:space="0" w:color="auto"/>
                <w:right w:val="none" w:sz="0" w:space="0" w:color="auto"/>
              </w:divBdr>
              <w:divsChild>
                <w:div w:id="585770656">
                  <w:marLeft w:val="0"/>
                  <w:marRight w:val="0"/>
                  <w:marTop w:val="0"/>
                  <w:marBottom w:val="0"/>
                  <w:divBdr>
                    <w:top w:val="none" w:sz="0" w:space="0" w:color="auto"/>
                    <w:left w:val="none" w:sz="0" w:space="0" w:color="auto"/>
                    <w:bottom w:val="none" w:sz="0" w:space="0" w:color="auto"/>
                    <w:right w:val="none" w:sz="0" w:space="0" w:color="auto"/>
                  </w:divBdr>
                  <w:divsChild>
                    <w:div w:id="524173167">
                      <w:marLeft w:val="0"/>
                      <w:marRight w:val="0"/>
                      <w:marTop w:val="0"/>
                      <w:marBottom w:val="0"/>
                      <w:divBdr>
                        <w:top w:val="none" w:sz="0" w:space="0" w:color="auto"/>
                        <w:left w:val="none" w:sz="0" w:space="0" w:color="auto"/>
                        <w:bottom w:val="none" w:sz="0" w:space="0" w:color="auto"/>
                        <w:right w:val="none" w:sz="0" w:space="0" w:color="auto"/>
                      </w:divBdr>
                      <w:divsChild>
                        <w:div w:id="1015114770">
                          <w:marLeft w:val="0"/>
                          <w:marRight w:val="0"/>
                          <w:marTop w:val="0"/>
                          <w:marBottom w:val="0"/>
                          <w:divBdr>
                            <w:top w:val="none" w:sz="0" w:space="0" w:color="auto"/>
                            <w:left w:val="none" w:sz="0" w:space="0" w:color="auto"/>
                            <w:bottom w:val="none" w:sz="0" w:space="0" w:color="auto"/>
                            <w:right w:val="none" w:sz="0" w:space="0" w:color="auto"/>
                          </w:divBdr>
                          <w:divsChild>
                            <w:div w:id="186330996">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386564998">
                                      <w:marLeft w:val="0"/>
                                      <w:marRight w:val="0"/>
                                      <w:marTop w:val="0"/>
                                      <w:marBottom w:val="0"/>
                                      <w:divBdr>
                                        <w:top w:val="none" w:sz="0" w:space="0" w:color="auto"/>
                                        <w:left w:val="none" w:sz="0" w:space="0" w:color="auto"/>
                                        <w:bottom w:val="none" w:sz="0" w:space="0" w:color="auto"/>
                                        <w:right w:val="none" w:sz="0" w:space="0" w:color="auto"/>
                                      </w:divBdr>
                                    </w:div>
                                  </w:divsChild>
                                </w:div>
                                <w:div w:id="1123234410">
                                  <w:marLeft w:val="0"/>
                                  <w:marRight w:val="0"/>
                                  <w:marTop w:val="0"/>
                                  <w:marBottom w:val="0"/>
                                  <w:divBdr>
                                    <w:top w:val="none" w:sz="0" w:space="0" w:color="auto"/>
                                    <w:left w:val="none" w:sz="0" w:space="0" w:color="auto"/>
                                    <w:bottom w:val="none" w:sz="0" w:space="0" w:color="auto"/>
                                    <w:right w:val="none" w:sz="0" w:space="0" w:color="auto"/>
                                  </w:divBdr>
                                  <w:divsChild>
                                    <w:div w:id="1838576596">
                                      <w:marLeft w:val="0"/>
                                      <w:marRight w:val="0"/>
                                      <w:marTop w:val="0"/>
                                      <w:marBottom w:val="0"/>
                                      <w:divBdr>
                                        <w:top w:val="none" w:sz="0" w:space="0" w:color="auto"/>
                                        <w:left w:val="none" w:sz="0" w:space="0" w:color="auto"/>
                                        <w:bottom w:val="none" w:sz="0" w:space="0" w:color="auto"/>
                                        <w:right w:val="none" w:sz="0" w:space="0" w:color="auto"/>
                                      </w:divBdr>
                                    </w:div>
                                    <w:div w:id="1034161418">
                                      <w:marLeft w:val="0"/>
                                      <w:marRight w:val="0"/>
                                      <w:marTop w:val="0"/>
                                      <w:marBottom w:val="0"/>
                                      <w:divBdr>
                                        <w:top w:val="none" w:sz="0" w:space="0" w:color="auto"/>
                                        <w:left w:val="none" w:sz="0" w:space="0" w:color="auto"/>
                                        <w:bottom w:val="none" w:sz="0" w:space="0" w:color="auto"/>
                                        <w:right w:val="none" w:sz="0" w:space="0" w:color="auto"/>
                                      </w:divBdr>
                                    </w:div>
                                  </w:divsChild>
                                </w:div>
                                <w:div w:id="666372433">
                                  <w:marLeft w:val="0"/>
                                  <w:marRight w:val="0"/>
                                  <w:marTop w:val="0"/>
                                  <w:marBottom w:val="0"/>
                                  <w:divBdr>
                                    <w:top w:val="none" w:sz="0" w:space="0" w:color="auto"/>
                                    <w:left w:val="none" w:sz="0" w:space="0" w:color="auto"/>
                                    <w:bottom w:val="none" w:sz="0" w:space="0" w:color="auto"/>
                                    <w:right w:val="none" w:sz="0" w:space="0" w:color="auto"/>
                                  </w:divBdr>
                                  <w:divsChild>
                                    <w:div w:id="408430755">
                                      <w:marLeft w:val="0"/>
                                      <w:marRight w:val="0"/>
                                      <w:marTop w:val="0"/>
                                      <w:marBottom w:val="0"/>
                                      <w:divBdr>
                                        <w:top w:val="none" w:sz="0" w:space="0" w:color="auto"/>
                                        <w:left w:val="none" w:sz="0" w:space="0" w:color="auto"/>
                                        <w:bottom w:val="none" w:sz="0" w:space="0" w:color="auto"/>
                                        <w:right w:val="none" w:sz="0" w:space="0" w:color="auto"/>
                                      </w:divBdr>
                                    </w:div>
                                    <w:div w:id="2128960226">
                                      <w:marLeft w:val="0"/>
                                      <w:marRight w:val="0"/>
                                      <w:marTop w:val="0"/>
                                      <w:marBottom w:val="0"/>
                                      <w:divBdr>
                                        <w:top w:val="none" w:sz="0" w:space="0" w:color="auto"/>
                                        <w:left w:val="none" w:sz="0" w:space="0" w:color="auto"/>
                                        <w:bottom w:val="none" w:sz="0" w:space="0" w:color="auto"/>
                                        <w:right w:val="none" w:sz="0" w:space="0" w:color="auto"/>
                                      </w:divBdr>
                                    </w:div>
                                  </w:divsChild>
                                </w:div>
                                <w:div w:id="2123836539">
                                  <w:marLeft w:val="0"/>
                                  <w:marRight w:val="0"/>
                                  <w:marTop w:val="0"/>
                                  <w:marBottom w:val="0"/>
                                  <w:divBdr>
                                    <w:top w:val="none" w:sz="0" w:space="0" w:color="auto"/>
                                    <w:left w:val="none" w:sz="0" w:space="0" w:color="auto"/>
                                    <w:bottom w:val="none" w:sz="0" w:space="0" w:color="auto"/>
                                    <w:right w:val="none" w:sz="0" w:space="0" w:color="auto"/>
                                  </w:divBdr>
                                  <w:divsChild>
                                    <w:div w:id="2099056599">
                                      <w:marLeft w:val="0"/>
                                      <w:marRight w:val="0"/>
                                      <w:marTop w:val="0"/>
                                      <w:marBottom w:val="0"/>
                                      <w:divBdr>
                                        <w:top w:val="none" w:sz="0" w:space="0" w:color="auto"/>
                                        <w:left w:val="none" w:sz="0" w:space="0" w:color="auto"/>
                                        <w:bottom w:val="none" w:sz="0" w:space="0" w:color="auto"/>
                                        <w:right w:val="none" w:sz="0" w:space="0" w:color="auto"/>
                                      </w:divBdr>
                                    </w:div>
                                    <w:div w:id="728575289">
                                      <w:marLeft w:val="0"/>
                                      <w:marRight w:val="0"/>
                                      <w:marTop w:val="0"/>
                                      <w:marBottom w:val="0"/>
                                      <w:divBdr>
                                        <w:top w:val="none" w:sz="0" w:space="0" w:color="auto"/>
                                        <w:left w:val="none" w:sz="0" w:space="0" w:color="auto"/>
                                        <w:bottom w:val="none" w:sz="0" w:space="0" w:color="auto"/>
                                        <w:right w:val="none" w:sz="0" w:space="0" w:color="auto"/>
                                      </w:divBdr>
                                    </w:div>
                                  </w:divsChild>
                                </w:div>
                                <w:div w:id="2103524819">
                                  <w:marLeft w:val="0"/>
                                  <w:marRight w:val="0"/>
                                  <w:marTop w:val="0"/>
                                  <w:marBottom w:val="0"/>
                                  <w:divBdr>
                                    <w:top w:val="none" w:sz="0" w:space="0" w:color="auto"/>
                                    <w:left w:val="none" w:sz="0" w:space="0" w:color="auto"/>
                                    <w:bottom w:val="none" w:sz="0" w:space="0" w:color="auto"/>
                                    <w:right w:val="none" w:sz="0" w:space="0" w:color="auto"/>
                                  </w:divBdr>
                                  <w:divsChild>
                                    <w:div w:id="1947734683">
                                      <w:marLeft w:val="0"/>
                                      <w:marRight w:val="0"/>
                                      <w:marTop w:val="0"/>
                                      <w:marBottom w:val="0"/>
                                      <w:divBdr>
                                        <w:top w:val="none" w:sz="0" w:space="0" w:color="auto"/>
                                        <w:left w:val="none" w:sz="0" w:space="0" w:color="auto"/>
                                        <w:bottom w:val="none" w:sz="0" w:space="0" w:color="auto"/>
                                        <w:right w:val="none" w:sz="0" w:space="0" w:color="auto"/>
                                      </w:divBdr>
                                    </w:div>
                                    <w:div w:id="1330476871">
                                      <w:marLeft w:val="0"/>
                                      <w:marRight w:val="0"/>
                                      <w:marTop w:val="0"/>
                                      <w:marBottom w:val="0"/>
                                      <w:divBdr>
                                        <w:top w:val="none" w:sz="0" w:space="0" w:color="auto"/>
                                        <w:left w:val="none" w:sz="0" w:space="0" w:color="auto"/>
                                        <w:bottom w:val="none" w:sz="0" w:space="0" w:color="auto"/>
                                        <w:right w:val="none" w:sz="0" w:space="0" w:color="auto"/>
                                      </w:divBdr>
                                    </w:div>
                                  </w:divsChild>
                                </w:div>
                                <w:div w:id="461117865">
                                  <w:marLeft w:val="0"/>
                                  <w:marRight w:val="0"/>
                                  <w:marTop w:val="0"/>
                                  <w:marBottom w:val="0"/>
                                  <w:divBdr>
                                    <w:top w:val="none" w:sz="0" w:space="0" w:color="auto"/>
                                    <w:left w:val="none" w:sz="0" w:space="0" w:color="auto"/>
                                    <w:bottom w:val="none" w:sz="0" w:space="0" w:color="auto"/>
                                    <w:right w:val="none" w:sz="0" w:space="0" w:color="auto"/>
                                  </w:divBdr>
                                  <w:divsChild>
                                    <w:div w:id="1400134923">
                                      <w:marLeft w:val="0"/>
                                      <w:marRight w:val="0"/>
                                      <w:marTop w:val="0"/>
                                      <w:marBottom w:val="0"/>
                                      <w:divBdr>
                                        <w:top w:val="none" w:sz="0" w:space="0" w:color="auto"/>
                                        <w:left w:val="none" w:sz="0" w:space="0" w:color="auto"/>
                                        <w:bottom w:val="none" w:sz="0" w:space="0" w:color="auto"/>
                                        <w:right w:val="none" w:sz="0" w:space="0" w:color="auto"/>
                                      </w:divBdr>
                                      <w:divsChild>
                                        <w:div w:id="1321038171">
                                          <w:marLeft w:val="0"/>
                                          <w:marRight w:val="0"/>
                                          <w:marTop w:val="225"/>
                                          <w:marBottom w:val="0"/>
                                          <w:divBdr>
                                            <w:top w:val="none" w:sz="0" w:space="0" w:color="auto"/>
                                            <w:left w:val="none" w:sz="0" w:space="0" w:color="auto"/>
                                            <w:bottom w:val="none" w:sz="0" w:space="0" w:color="auto"/>
                                            <w:right w:val="none" w:sz="0" w:space="0" w:color="auto"/>
                                          </w:divBdr>
                                          <w:divsChild>
                                            <w:div w:id="1352875033">
                                              <w:marLeft w:val="0"/>
                                              <w:marRight w:val="0"/>
                                              <w:marTop w:val="0"/>
                                              <w:marBottom w:val="6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sChild>
                                                <w:div w:id="787162786">
                                                  <w:marLeft w:val="0"/>
                                                  <w:marRight w:val="0"/>
                                                  <w:marTop w:val="105"/>
                                                  <w:marBottom w:val="0"/>
                                                  <w:divBdr>
                                                    <w:top w:val="none" w:sz="0" w:space="0" w:color="auto"/>
                                                    <w:left w:val="none" w:sz="0" w:space="0" w:color="auto"/>
                                                    <w:bottom w:val="none" w:sz="0" w:space="0" w:color="auto"/>
                                                    <w:right w:val="none" w:sz="0" w:space="0" w:color="auto"/>
                                                  </w:divBdr>
                                                </w:div>
                                              </w:divsChild>
                                            </w:div>
                                            <w:div w:id="519781539">
                                              <w:marLeft w:val="0"/>
                                              <w:marRight w:val="0"/>
                                              <w:marTop w:val="0"/>
                                              <w:marBottom w:val="0"/>
                                              <w:divBdr>
                                                <w:top w:val="none" w:sz="0" w:space="0" w:color="auto"/>
                                                <w:left w:val="none" w:sz="0" w:space="0" w:color="auto"/>
                                                <w:bottom w:val="none" w:sz="0" w:space="0" w:color="auto"/>
                                                <w:right w:val="none" w:sz="0" w:space="0" w:color="auto"/>
                                              </w:divBdr>
                                              <w:divsChild>
                                                <w:div w:id="156193535">
                                                  <w:marLeft w:val="0"/>
                                                  <w:marRight w:val="0"/>
                                                  <w:marTop w:val="0"/>
                                                  <w:marBottom w:val="0"/>
                                                  <w:divBdr>
                                                    <w:top w:val="none" w:sz="0" w:space="0" w:color="auto"/>
                                                    <w:left w:val="none" w:sz="0" w:space="0" w:color="auto"/>
                                                    <w:bottom w:val="none" w:sz="0" w:space="0" w:color="auto"/>
                                                    <w:right w:val="none" w:sz="0" w:space="0" w:color="auto"/>
                                                  </w:divBdr>
                                                  <w:divsChild>
                                                    <w:div w:id="471561668">
                                                      <w:marLeft w:val="0"/>
                                                      <w:marRight w:val="0"/>
                                                      <w:marTop w:val="225"/>
                                                      <w:marBottom w:val="0"/>
                                                      <w:divBdr>
                                                        <w:top w:val="none" w:sz="0" w:space="0" w:color="auto"/>
                                                        <w:left w:val="none" w:sz="0" w:space="0" w:color="auto"/>
                                                        <w:bottom w:val="none" w:sz="0" w:space="0" w:color="auto"/>
                                                        <w:right w:val="none" w:sz="0" w:space="0" w:color="auto"/>
                                                      </w:divBdr>
                                                      <w:divsChild>
                                                        <w:div w:id="154107570">
                                                          <w:marLeft w:val="0"/>
                                                          <w:marRight w:val="0"/>
                                                          <w:marTop w:val="0"/>
                                                          <w:marBottom w:val="300"/>
                                                          <w:divBdr>
                                                            <w:top w:val="single" w:sz="6" w:space="0" w:color="DCDBDB"/>
                                                            <w:left w:val="single" w:sz="6" w:space="9" w:color="DCDBDB"/>
                                                            <w:bottom w:val="single" w:sz="6" w:space="0" w:color="DCDBDB"/>
                                                            <w:right w:val="single" w:sz="6" w:space="24" w:color="DCDBDB"/>
                                                          </w:divBdr>
                                                          <w:divsChild>
                                                            <w:div w:id="20758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082603">
                              <w:marLeft w:val="0"/>
                              <w:marRight w:val="0"/>
                              <w:marTop w:val="0"/>
                              <w:marBottom w:val="600"/>
                              <w:divBdr>
                                <w:top w:val="none" w:sz="0" w:space="0" w:color="auto"/>
                                <w:left w:val="none" w:sz="0" w:space="0" w:color="auto"/>
                                <w:bottom w:val="single" w:sz="6" w:space="0" w:color="DCDBDB"/>
                                <w:right w:val="none" w:sz="0" w:space="0" w:color="auto"/>
                              </w:divBdr>
                              <w:divsChild>
                                <w:div w:id="620654224">
                                  <w:marLeft w:val="0"/>
                                  <w:marRight w:val="0"/>
                                  <w:marTop w:val="0"/>
                                  <w:marBottom w:val="450"/>
                                  <w:divBdr>
                                    <w:top w:val="none" w:sz="0" w:space="0" w:color="auto"/>
                                    <w:left w:val="none" w:sz="0" w:space="0" w:color="auto"/>
                                    <w:bottom w:val="none" w:sz="0" w:space="0" w:color="auto"/>
                                    <w:right w:val="none" w:sz="0" w:space="0" w:color="auto"/>
                                  </w:divBdr>
                                  <w:divsChild>
                                    <w:div w:id="213585215">
                                      <w:marLeft w:val="0"/>
                                      <w:marRight w:val="0"/>
                                      <w:marTop w:val="0"/>
                                      <w:marBottom w:val="0"/>
                                      <w:divBdr>
                                        <w:top w:val="none" w:sz="0" w:space="0" w:color="auto"/>
                                        <w:left w:val="none" w:sz="0" w:space="0" w:color="auto"/>
                                        <w:bottom w:val="none" w:sz="0" w:space="0" w:color="auto"/>
                                        <w:right w:val="none" w:sz="0" w:space="0" w:color="auto"/>
                                      </w:divBdr>
                                      <w:divsChild>
                                        <w:div w:id="1940765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88726856">
                          <w:marLeft w:val="0"/>
                          <w:marRight w:val="0"/>
                          <w:marTop w:val="375"/>
                          <w:marBottom w:val="750"/>
                          <w:divBdr>
                            <w:top w:val="none" w:sz="0" w:space="0" w:color="auto"/>
                            <w:left w:val="none" w:sz="0" w:space="0" w:color="auto"/>
                            <w:bottom w:val="none" w:sz="0" w:space="0" w:color="auto"/>
                            <w:right w:val="none" w:sz="0" w:space="0" w:color="auto"/>
                          </w:divBdr>
                          <w:divsChild>
                            <w:div w:id="237640322">
                              <w:marLeft w:val="0"/>
                              <w:marRight w:val="0"/>
                              <w:marTop w:val="0"/>
                              <w:marBottom w:val="0"/>
                              <w:divBdr>
                                <w:top w:val="none" w:sz="0" w:space="0" w:color="auto"/>
                                <w:left w:val="none" w:sz="0" w:space="0" w:color="auto"/>
                                <w:bottom w:val="single" w:sz="48" w:space="0" w:color="231F20"/>
                                <w:right w:val="none" w:sz="0" w:space="0" w:color="auto"/>
                              </w:divBdr>
                              <w:divsChild>
                                <w:div w:id="2820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901">
                          <w:marLeft w:val="0"/>
                          <w:marRight w:val="0"/>
                          <w:marTop w:val="0"/>
                          <w:marBottom w:val="750"/>
                          <w:divBdr>
                            <w:top w:val="single" w:sz="48" w:space="0" w:color="231F20"/>
                            <w:left w:val="none" w:sz="0" w:space="0" w:color="auto"/>
                            <w:bottom w:val="single" w:sz="12" w:space="0" w:color="231F20"/>
                            <w:right w:val="none" w:sz="0" w:space="0" w:color="auto"/>
                          </w:divBdr>
                          <w:divsChild>
                            <w:div w:id="208692670">
                              <w:marLeft w:val="0"/>
                              <w:marRight w:val="0"/>
                              <w:marTop w:val="0"/>
                              <w:marBottom w:val="0"/>
                              <w:divBdr>
                                <w:top w:val="none" w:sz="0" w:space="0" w:color="auto"/>
                                <w:left w:val="none" w:sz="0" w:space="0" w:color="auto"/>
                                <w:bottom w:val="none" w:sz="0" w:space="0" w:color="auto"/>
                                <w:right w:val="none" w:sz="0" w:space="0" w:color="auto"/>
                              </w:divBdr>
                            </w:div>
                            <w:div w:id="1047871409">
                              <w:marLeft w:val="0"/>
                              <w:marRight w:val="0"/>
                              <w:marTop w:val="0"/>
                              <w:marBottom w:val="0"/>
                              <w:divBdr>
                                <w:top w:val="none" w:sz="0" w:space="0" w:color="auto"/>
                                <w:left w:val="none" w:sz="0" w:space="0" w:color="auto"/>
                                <w:bottom w:val="none" w:sz="0" w:space="0" w:color="auto"/>
                                <w:right w:val="none" w:sz="0" w:space="0" w:color="auto"/>
                              </w:divBdr>
                            </w:div>
                            <w:div w:id="364520667">
                              <w:marLeft w:val="0"/>
                              <w:marRight w:val="0"/>
                              <w:marTop w:val="0"/>
                              <w:marBottom w:val="0"/>
                              <w:divBdr>
                                <w:top w:val="none" w:sz="0" w:space="0" w:color="auto"/>
                                <w:left w:val="none" w:sz="0" w:space="0" w:color="auto"/>
                                <w:bottom w:val="none" w:sz="0" w:space="0" w:color="auto"/>
                                <w:right w:val="none" w:sz="0" w:space="0" w:color="auto"/>
                              </w:divBdr>
                            </w:div>
                            <w:div w:id="1977637924">
                              <w:marLeft w:val="0"/>
                              <w:marRight w:val="0"/>
                              <w:marTop w:val="0"/>
                              <w:marBottom w:val="0"/>
                              <w:divBdr>
                                <w:top w:val="none" w:sz="0" w:space="0" w:color="auto"/>
                                <w:left w:val="none" w:sz="0" w:space="0" w:color="auto"/>
                                <w:bottom w:val="none" w:sz="0" w:space="0" w:color="auto"/>
                                <w:right w:val="none" w:sz="0" w:space="0" w:color="auto"/>
                              </w:divBdr>
                            </w:div>
                            <w:div w:id="18438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418061">
      <w:bodyDiv w:val="1"/>
      <w:marLeft w:val="0"/>
      <w:marRight w:val="0"/>
      <w:marTop w:val="0"/>
      <w:marBottom w:val="0"/>
      <w:divBdr>
        <w:top w:val="none" w:sz="0" w:space="0" w:color="auto"/>
        <w:left w:val="none" w:sz="0" w:space="0" w:color="auto"/>
        <w:bottom w:val="none" w:sz="0" w:space="0" w:color="auto"/>
        <w:right w:val="none" w:sz="0" w:space="0" w:color="auto"/>
      </w:divBdr>
      <w:divsChild>
        <w:div w:id="1130132406">
          <w:marLeft w:val="0"/>
          <w:marRight w:val="0"/>
          <w:marTop w:val="0"/>
          <w:marBottom w:val="0"/>
          <w:divBdr>
            <w:top w:val="none" w:sz="0" w:space="0" w:color="auto"/>
            <w:left w:val="none" w:sz="0" w:space="0" w:color="auto"/>
            <w:bottom w:val="none" w:sz="0" w:space="0" w:color="auto"/>
            <w:right w:val="none" w:sz="0" w:space="0" w:color="auto"/>
          </w:divBdr>
          <w:divsChild>
            <w:div w:id="1467549528">
              <w:marLeft w:val="0"/>
              <w:marRight w:val="0"/>
              <w:marTop w:val="0"/>
              <w:marBottom w:val="0"/>
              <w:divBdr>
                <w:top w:val="none" w:sz="0" w:space="0" w:color="auto"/>
                <w:left w:val="none" w:sz="0" w:space="0" w:color="auto"/>
                <w:bottom w:val="none" w:sz="0" w:space="0" w:color="auto"/>
                <w:right w:val="none" w:sz="0" w:space="0" w:color="auto"/>
              </w:divBdr>
              <w:divsChild>
                <w:div w:id="1425761159">
                  <w:marLeft w:val="0"/>
                  <w:marRight w:val="0"/>
                  <w:marTop w:val="0"/>
                  <w:marBottom w:val="0"/>
                  <w:divBdr>
                    <w:top w:val="none" w:sz="0" w:space="0" w:color="auto"/>
                    <w:left w:val="none" w:sz="0" w:space="0" w:color="auto"/>
                    <w:bottom w:val="none" w:sz="0" w:space="0" w:color="auto"/>
                    <w:right w:val="none" w:sz="0" w:space="0" w:color="auto"/>
                  </w:divBdr>
                  <w:divsChild>
                    <w:div w:id="182980171">
                      <w:marLeft w:val="0"/>
                      <w:marRight w:val="-100"/>
                      <w:marTop w:val="0"/>
                      <w:marBottom w:val="0"/>
                      <w:divBdr>
                        <w:top w:val="none" w:sz="0" w:space="0" w:color="auto"/>
                        <w:left w:val="none" w:sz="0" w:space="0" w:color="auto"/>
                        <w:bottom w:val="none" w:sz="0" w:space="0" w:color="auto"/>
                        <w:right w:val="none" w:sz="0" w:space="0" w:color="auto"/>
                      </w:divBdr>
                      <w:divsChild>
                        <w:div w:id="733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754283">
      <w:bodyDiv w:val="1"/>
      <w:marLeft w:val="0"/>
      <w:marRight w:val="0"/>
      <w:marTop w:val="0"/>
      <w:marBottom w:val="0"/>
      <w:divBdr>
        <w:top w:val="none" w:sz="0" w:space="0" w:color="auto"/>
        <w:left w:val="none" w:sz="0" w:space="0" w:color="auto"/>
        <w:bottom w:val="none" w:sz="0" w:space="0" w:color="auto"/>
        <w:right w:val="none" w:sz="0" w:space="0" w:color="auto"/>
      </w:divBdr>
      <w:divsChild>
        <w:div w:id="723913961">
          <w:marLeft w:val="0"/>
          <w:marRight w:val="0"/>
          <w:marTop w:val="0"/>
          <w:marBottom w:val="0"/>
          <w:divBdr>
            <w:top w:val="none" w:sz="0" w:space="0" w:color="auto"/>
            <w:left w:val="none" w:sz="0" w:space="0" w:color="auto"/>
            <w:bottom w:val="none" w:sz="0" w:space="0" w:color="auto"/>
            <w:right w:val="none" w:sz="0" w:space="0" w:color="auto"/>
          </w:divBdr>
          <w:divsChild>
            <w:div w:id="1061055033">
              <w:marLeft w:val="-225"/>
              <w:marRight w:val="-225"/>
              <w:marTop w:val="0"/>
              <w:marBottom w:val="0"/>
              <w:divBdr>
                <w:top w:val="none" w:sz="0" w:space="0" w:color="auto"/>
                <w:left w:val="none" w:sz="0" w:space="0" w:color="auto"/>
                <w:bottom w:val="none" w:sz="0" w:space="0" w:color="auto"/>
                <w:right w:val="none" w:sz="0" w:space="0" w:color="auto"/>
              </w:divBdr>
              <w:divsChild>
                <w:div w:id="2030521321">
                  <w:marLeft w:val="0"/>
                  <w:marRight w:val="0"/>
                  <w:marTop w:val="0"/>
                  <w:marBottom w:val="0"/>
                  <w:divBdr>
                    <w:top w:val="none" w:sz="0" w:space="0" w:color="auto"/>
                    <w:left w:val="none" w:sz="0" w:space="0" w:color="auto"/>
                    <w:bottom w:val="none" w:sz="0" w:space="0" w:color="auto"/>
                    <w:right w:val="none" w:sz="0" w:space="0" w:color="auto"/>
                  </w:divBdr>
                  <w:divsChild>
                    <w:div w:id="658120536">
                      <w:marLeft w:val="0"/>
                      <w:marRight w:val="0"/>
                      <w:marTop w:val="0"/>
                      <w:marBottom w:val="0"/>
                      <w:divBdr>
                        <w:top w:val="none" w:sz="0" w:space="0" w:color="auto"/>
                        <w:left w:val="none" w:sz="0" w:space="0" w:color="auto"/>
                        <w:bottom w:val="none" w:sz="0" w:space="0" w:color="auto"/>
                        <w:right w:val="none" w:sz="0" w:space="0" w:color="auto"/>
                      </w:divBdr>
                      <w:divsChild>
                        <w:div w:id="659702139">
                          <w:marLeft w:val="0"/>
                          <w:marRight w:val="0"/>
                          <w:marTop w:val="0"/>
                          <w:marBottom w:val="0"/>
                          <w:divBdr>
                            <w:top w:val="none" w:sz="0" w:space="0" w:color="auto"/>
                            <w:left w:val="none" w:sz="0" w:space="0" w:color="auto"/>
                            <w:bottom w:val="none" w:sz="0" w:space="0" w:color="auto"/>
                            <w:right w:val="none" w:sz="0" w:space="0" w:color="auto"/>
                          </w:divBdr>
                          <w:divsChild>
                            <w:div w:id="372118193">
                              <w:marLeft w:val="-225"/>
                              <w:marRight w:val="-225"/>
                              <w:marTop w:val="0"/>
                              <w:marBottom w:val="0"/>
                              <w:divBdr>
                                <w:top w:val="none" w:sz="0" w:space="0" w:color="auto"/>
                                <w:left w:val="none" w:sz="0" w:space="0" w:color="auto"/>
                                <w:bottom w:val="none" w:sz="0" w:space="0" w:color="auto"/>
                                <w:right w:val="none" w:sz="0" w:space="0" w:color="auto"/>
                              </w:divBdr>
                              <w:divsChild>
                                <w:div w:id="12845944">
                                  <w:marLeft w:val="0"/>
                                  <w:marRight w:val="0"/>
                                  <w:marTop w:val="0"/>
                                  <w:marBottom w:val="0"/>
                                  <w:divBdr>
                                    <w:top w:val="none" w:sz="0" w:space="0" w:color="auto"/>
                                    <w:left w:val="none" w:sz="0" w:space="0" w:color="auto"/>
                                    <w:bottom w:val="none" w:sz="0" w:space="0" w:color="auto"/>
                                    <w:right w:val="none" w:sz="0" w:space="0" w:color="auto"/>
                                  </w:divBdr>
                                  <w:divsChild>
                                    <w:div w:id="1906142095">
                                      <w:marLeft w:val="0"/>
                                      <w:marRight w:val="0"/>
                                      <w:marTop w:val="0"/>
                                      <w:marBottom w:val="450"/>
                                      <w:divBdr>
                                        <w:top w:val="none" w:sz="0" w:space="0" w:color="auto"/>
                                        <w:left w:val="none" w:sz="0" w:space="0" w:color="auto"/>
                                        <w:bottom w:val="none" w:sz="0" w:space="0" w:color="auto"/>
                                        <w:right w:val="none" w:sz="0" w:space="0" w:color="auto"/>
                                      </w:divBdr>
                                      <w:divsChild>
                                        <w:div w:id="49112387">
                                          <w:marLeft w:val="0"/>
                                          <w:marRight w:val="0"/>
                                          <w:marTop w:val="0"/>
                                          <w:marBottom w:val="0"/>
                                          <w:divBdr>
                                            <w:top w:val="none" w:sz="0" w:space="0" w:color="auto"/>
                                            <w:left w:val="none" w:sz="0" w:space="0" w:color="auto"/>
                                            <w:bottom w:val="single" w:sz="6" w:space="0" w:color="B2B2B2"/>
                                            <w:right w:val="none" w:sz="0" w:space="0" w:color="auto"/>
                                          </w:divBdr>
                                          <w:divsChild>
                                            <w:div w:id="19634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197236">
      <w:bodyDiv w:val="1"/>
      <w:marLeft w:val="0"/>
      <w:marRight w:val="0"/>
      <w:marTop w:val="0"/>
      <w:marBottom w:val="0"/>
      <w:divBdr>
        <w:top w:val="none" w:sz="0" w:space="0" w:color="auto"/>
        <w:left w:val="none" w:sz="0" w:space="0" w:color="auto"/>
        <w:bottom w:val="none" w:sz="0" w:space="0" w:color="auto"/>
        <w:right w:val="none" w:sz="0" w:space="0" w:color="auto"/>
      </w:divBdr>
      <w:divsChild>
        <w:div w:id="707684822">
          <w:marLeft w:val="0"/>
          <w:marRight w:val="0"/>
          <w:marTop w:val="0"/>
          <w:marBottom w:val="0"/>
          <w:divBdr>
            <w:top w:val="none" w:sz="0" w:space="0" w:color="auto"/>
            <w:left w:val="none" w:sz="0" w:space="0" w:color="auto"/>
            <w:bottom w:val="none" w:sz="0" w:space="0" w:color="auto"/>
            <w:right w:val="none" w:sz="0" w:space="0" w:color="auto"/>
          </w:divBdr>
          <w:divsChild>
            <w:div w:id="1730567302">
              <w:marLeft w:val="0"/>
              <w:marRight w:val="0"/>
              <w:marTop w:val="0"/>
              <w:marBottom w:val="0"/>
              <w:divBdr>
                <w:top w:val="none" w:sz="0" w:space="0" w:color="auto"/>
                <w:left w:val="none" w:sz="0" w:space="0" w:color="auto"/>
                <w:bottom w:val="none" w:sz="0" w:space="0" w:color="auto"/>
                <w:right w:val="none" w:sz="0" w:space="0" w:color="auto"/>
              </w:divBdr>
              <w:divsChild>
                <w:div w:id="1296062583">
                  <w:marLeft w:val="0"/>
                  <w:marRight w:val="0"/>
                  <w:marTop w:val="0"/>
                  <w:marBottom w:val="0"/>
                  <w:divBdr>
                    <w:top w:val="none" w:sz="0" w:space="0" w:color="auto"/>
                    <w:left w:val="none" w:sz="0" w:space="0" w:color="auto"/>
                    <w:bottom w:val="none" w:sz="0" w:space="0" w:color="auto"/>
                    <w:right w:val="none" w:sz="0" w:space="0" w:color="auto"/>
                  </w:divBdr>
                  <w:divsChild>
                    <w:div w:id="941494629">
                      <w:marLeft w:val="0"/>
                      <w:marRight w:val="-100"/>
                      <w:marTop w:val="0"/>
                      <w:marBottom w:val="0"/>
                      <w:divBdr>
                        <w:top w:val="none" w:sz="0" w:space="0" w:color="auto"/>
                        <w:left w:val="none" w:sz="0" w:space="0" w:color="auto"/>
                        <w:bottom w:val="none" w:sz="0" w:space="0" w:color="auto"/>
                        <w:right w:val="none" w:sz="0" w:space="0" w:color="auto"/>
                      </w:divBdr>
                      <w:divsChild>
                        <w:div w:id="5282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864304">
      <w:bodyDiv w:val="1"/>
      <w:marLeft w:val="0"/>
      <w:marRight w:val="0"/>
      <w:marTop w:val="0"/>
      <w:marBottom w:val="0"/>
      <w:divBdr>
        <w:top w:val="none" w:sz="0" w:space="0" w:color="auto"/>
        <w:left w:val="none" w:sz="0" w:space="0" w:color="auto"/>
        <w:bottom w:val="none" w:sz="0" w:space="0" w:color="auto"/>
        <w:right w:val="none" w:sz="0" w:space="0" w:color="auto"/>
      </w:divBdr>
      <w:divsChild>
        <w:div w:id="491800296">
          <w:marLeft w:val="0"/>
          <w:marRight w:val="0"/>
          <w:marTop w:val="0"/>
          <w:marBottom w:val="0"/>
          <w:divBdr>
            <w:top w:val="none" w:sz="0" w:space="0" w:color="auto"/>
            <w:left w:val="single" w:sz="6" w:space="0" w:color="E6E6E6"/>
            <w:bottom w:val="none" w:sz="0" w:space="0" w:color="auto"/>
            <w:right w:val="single" w:sz="6" w:space="0" w:color="E6E6E6"/>
          </w:divBdr>
          <w:divsChild>
            <w:div w:id="1912930932">
              <w:marLeft w:val="0"/>
              <w:marRight w:val="0"/>
              <w:marTop w:val="0"/>
              <w:marBottom w:val="0"/>
              <w:divBdr>
                <w:top w:val="none" w:sz="0" w:space="0" w:color="auto"/>
                <w:left w:val="none" w:sz="0" w:space="0" w:color="auto"/>
                <w:bottom w:val="none" w:sz="0" w:space="0" w:color="auto"/>
                <w:right w:val="none" w:sz="0" w:space="0" w:color="auto"/>
              </w:divBdr>
              <w:divsChild>
                <w:div w:id="394277144">
                  <w:marLeft w:val="0"/>
                  <w:marRight w:val="0"/>
                  <w:marTop w:val="0"/>
                  <w:marBottom w:val="0"/>
                  <w:divBdr>
                    <w:top w:val="none" w:sz="0" w:space="0" w:color="auto"/>
                    <w:left w:val="none" w:sz="0" w:space="0" w:color="auto"/>
                    <w:bottom w:val="none" w:sz="0" w:space="0" w:color="auto"/>
                    <w:right w:val="none" w:sz="0" w:space="0" w:color="auto"/>
                  </w:divBdr>
                  <w:divsChild>
                    <w:div w:id="903641340">
                      <w:marLeft w:val="0"/>
                      <w:marRight w:val="0"/>
                      <w:marTop w:val="0"/>
                      <w:marBottom w:val="0"/>
                      <w:divBdr>
                        <w:top w:val="none" w:sz="0" w:space="0" w:color="auto"/>
                        <w:left w:val="none" w:sz="0" w:space="0" w:color="auto"/>
                        <w:bottom w:val="none" w:sz="0" w:space="0" w:color="auto"/>
                        <w:right w:val="none" w:sz="0" w:space="0" w:color="auto"/>
                      </w:divBdr>
                      <w:divsChild>
                        <w:div w:id="1428382181">
                          <w:marLeft w:val="0"/>
                          <w:marRight w:val="0"/>
                          <w:marTop w:val="0"/>
                          <w:marBottom w:val="0"/>
                          <w:divBdr>
                            <w:top w:val="none" w:sz="0" w:space="0" w:color="auto"/>
                            <w:left w:val="none" w:sz="0" w:space="0" w:color="auto"/>
                            <w:bottom w:val="none" w:sz="0" w:space="0" w:color="auto"/>
                            <w:right w:val="none" w:sz="0" w:space="0" w:color="auto"/>
                          </w:divBdr>
                          <w:divsChild>
                            <w:div w:id="5448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875329">
      <w:bodyDiv w:val="1"/>
      <w:marLeft w:val="0"/>
      <w:marRight w:val="0"/>
      <w:marTop w:val="0"/>
      <w:marBottom w:val="0"/>
      <w:divBdr>
        <w:top w:val="none" w:sz="0" w:space="0" w:color="auto"/>
        <w:left w:val="none" w:sz="0" w:space="0" w:color="auto"/>
        <w:bottom w:val="none" w:sz="0" w:space="0" w:color="auto"/>
        <w:right w:val="none" w:sz="0" w:space="0" w:color="auto"/>
      </w:divBdr>
      <w:divsChild>
        <w:div w:id="1973560959">
          <w:marLeft w:val="0"/>
          <w:marRight w:val="0"/>
          <w:marTop w:val="0"/>
          <w:marBottom w:val="0"/>
          <w:divBdr>
            <w:top w:val="none" w:sz="0" w:space="0" w:color="auto"/>
            <w:left w:val="none" w:sz="0" w:space="0" w:color="auto"/>
            <w:bottom w:val="none" w:sz="0" w:space="0" w:color="auto"/>
            <w:right w:val="none" w:sz="0" w:space="0" w:color="auto"/>
          </w:divBdr>
          <w:divsChild>
            <w:div w:id="326133366">
              <w:marLeft w:val="0"/>
              <w:marRight w:val="0"/>
              <w:marTop w:val="0"/>
              <w:marBottom w:val="0"/>
              <w:divBdr>
                <w:top w:val="none" w:sz="0" w:space="0" w:color="auto"/>
                <w:left w:val="none" w:sz="0" w:space="0" w:color="auto"/>
                <w:bottom w:val="none" w:sz="0" w:space="0" w:color="auto"/>
                <w:right w:val="none" w:sz="0" w:space="0" w:color="auto"/>
              </w:divBdr>
              <w:divsChild>
                <w:div w:id="123812441">
                  <w:marLeft w:val="0"/>
                  <w:marRight w:val="0"/>
                  <w:marTop w:val="0"/>
                  <w:marBottom w:val="0"/>
                  <w:divBdr>
                    <w:top w:val="none" w:sz="0" w:space="0" w:color="auto"/>
                    <w:left w:val="none" w:sz="0" w:space="0" w:color="auto"/>
                    <w:bottom w:val="none" w:sz="0" w:space="0" w:color="auto"/>
                    <w:right w:val="none" w:sz="0" w:space="0" w:color="auto"/>
                  </w:divBdr>
                  <w:divsChild>
                    <w:div w:id="19491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538193">
      <w:bodyDiv w:val="1"/>
      <w:marLeft w:val="0"/>
      <w:marRight w:val="0"/>
      <w:marTop w:val="0"/>
      <w:marBottom w:val="0"/>
      <w:divBdr>
        <w:top w:val="none" w:sz="0" w:space="0" w:color="auto"/>
        <w:left w:val="none" w:sz="0" w:space="0" w:color="auto"/>
        <w:bottom w:val="none" w:sz="0" w:space="0" w:color="auto"/>
        <w:right w:val="none" w:sz="0" w:space="0" w:color="auto"/>
      </w:divBdr>
      <w:divsChild>
        <w:div w:id="1892185716">
          <w:marLeft w:val="0"/>
          <w:marRight w:val="0"/>
          <w:marTop w:val="0"/>
          <w:marBottom w:val="0"/>
          <w:divBdr>
            <w:top w:val="none" w:sz="0" w:space="0" w:color="auto"/>
            <w:left w:val="none" w:sz="0" w:space="0" w:color="auto"/>
            <w:bottom w:val="none" w:sz="0" w:space="0" w:color="auto"/>
            <w:right w:val="none" w:sz="0" w:space="0" w:color="auto"/>
          </w:divBdr>
          <w:divsChild>
            <w:div w:id="714081583">
              <w:marLeft w:val="0"/>
              <w:marRight w:val="0"/>
              <w:marTop w:val="0"/>
              <w:marBottom w:val="0"/>
              <w:divBdr>
                <w:top w:val="none" w:sz="0" w:space="0" w:color="auto"/>
                <w:left w:val="none" w:sz="0" w:space="0" w:color="auto"/>
                <w:bottom w:val="none" w:sz="0" w:space="0" w:color="auto"/>
                <w:right w:val="none" w:sz="0" w:space="0" w:color="auto"/>
              </w:divBdr>
              <w:divsChild>
                <w:div w:id="157696129">
                  <w:marLeft w:val="0"/>
                  <w:marRight w:val="0"/>
                  <w:marTop w:val="0"/>
                  <w:marBottom w:val="0"/>
                  <w:divBdr>
                    <w:top w:val="none" w:sz="0" w:space="0" w:color="auto"/>
                    <w:left w:val="none" w:sz="0" w:space="0" w:color="auto"/>
                    <w:bottom w:val="none" w:sz="0" w:space="0" w:color="auto"/>
                    <w:right w:val="none" w:sz="0" w:space="0" w:color="auto"/>
                  </w:divBdr>
                  <w:divsChild>
                    <w:div w:id="527762746">
                      <w:marLeft w:val="0"/>
                      <w:marRight w:val="-100"/>
                      <w:marTop w:val="0"/>
                      <w:marBottom w:val="0"/>
                      <w:divBdr>
                        <w:top w:val="none" w:sz="0" w:space="0" w:color="auto"/>
                        <w:left w:val="none" w:sz="0" w:space="0" w:color="auto"/>
                        <w:bottom w:val="none" w:sz="0" w:space="0" w:color="auto"/>
                        <w:right w:val="none" w:sz="0" w:space="0" w:color="auto"/>
                      </w:divBdr>
                      <w:divsChild>
                        <w:div w:id="16693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levelandclinic.org/health/diseases/15831-fatty-liver-disease" TargetMode="External"/><Relationship Id="rId13" Type="http://schemas.openxmlformats.org/officeDocument/2006/relationships/hyperlink" Target="https://my.clevelandclinic.org/health/diseases/14971-hemochromatosis" TargetMode="External"/><Relationship Id="rId18" Type="http://schemas.openxmlformats.org/officeDocument/2006/relationships/hyperlink" Target="https://my.clevelandclinic.org/health/symptoms/10880-fever" TargetMode="External"/><Relationship Id="rId26" Type="http://schemas.openxmlformats.org/officeDocument/2006/relationships/hyperlink" Target="https://www.healthline.com/symptom/anorexia" TargetMode="External"/><Relationship Id="rId3" Type="http://schemas.openxmlformats.org/officeDocument/2006/relationships/settings" Target="settings.xml"/><Relationship Id="rId21" Type="http://schemas.openxmlformats.org/officeDocument/2006/relationships/hyperlink" Target="https://my.clevelandclinic.org/health/treatments/8111-liver-transplantation" TargetMode="External"/><Relationship Id="rId7" Type="http://schemas.openxmlformats.org/officeDocument/2006/relationships/hyperlink" Target="https://my.clevelandclinic.org/health/diseases/15664-hepatitis-c" TargetMode="External"/><Relationship Id="rId12" Type="http://schemas.openxmlformats.org/officeDocument/2006/relationships/hyperlink" Target="https://my.clevelandclinic.org/health/diseases/15553-glycogen-storage-disease-gsd" TargetMode="External"/><Relationship Id="rId17" Type="http://schemas.openxmlformats.org/officeDocument/2006/relationships/hyperlink" Target="https://my.clevelandclinic.org/health/diseases/15367-adult-jaundice" TargetMode="External"/><Relationship Id="rId25" Type="http://schemas.openxmlformats.org/officeDocument/2006/relationships/hyperlink" Target="https://www.healthline.com/symptom/pale-stools" TargetMode="External"/><Relationship Id="rId2" Type="http://schemas.openxmlformats.org/officeDocument/2006/relationships/styles" Target="styles.xml"/><Relationship Id="rId16" Type="http://schemas.openxmlformats.org/officeDocument/2006/relationships/hyperlink" Target="https://my.clevelandclinic.org/health/diseases/17770-unexplained-weight-loss" TargetMode="External"/><Relationship Id="rId20" Type="http://schemas.openxmlformats.org/officeDocument/2006/relationships/hyperlink" Target="https://my.clevelandclinic.org/health/diseases/17831-peritoniti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y.clevelandclinic.org/health/diseases/4246-hepatitis-b" TargetMode="External"/><Relationship Id="rId11" Type="http://schemas.openxmlformats.org/officeDocument/2006/relationships/hyperlink" Target="https://my.clevelandclinic.org/health/diseases/9358-cystic-fibrosis" TargetMode="External"/><Relationship Id="rId24" Type="http://schemas.openxmlformats.org/officeDocument/2006/relationships/hyperlink" Target="https://www.healthline.com/symptom/dark-urine" TargetMode="External"/><Relationship Id="rId5" Type="http://schemas.openxmlformats.org/officeDocument/2006/relationships/hyperlink" Target="https://my.clevelandclinic.org/health/diseases/4245-hepatitis-viral-hepatitis-a-b--c" TargetMode="External"/><Relationship Id="rId15" Type="http://schemas.openxmlformats.org/officeDocument/2006/relationships/hyperlink" Target="https://my.clevelandclinic.org/health/diseases/17715-primary-biliary-cholangitis-pbc-" TargetMode="External"/><Relationship Id="rId23" Type="http://schemas.openxmlformats.org/officeDocument/2006/relationships/hyperlink" Target="https://www.healthline.com/health/flu-symptoms" TargetMode="External"/><Relationship Id="rId28" Type="http://schemas.openxmlformats.org/officeDocument/2006/relationships/fontTable" Target="fontTable.xml"/><Relationship Id="rId10" Type="http://schemas.openxmlformats.org/officeDocument/2006/relationships/hyperlink" Target="https://my.clevelandclinic.org/health/diseases/3909-alcoholism" TargetMode="External"/><Relationship Id="rId19" Type="http://schemas.openxmlformats.org/officeDocument/2006/relationships/hyperlink" Target="https://my.clevelandclinic.org/health/articles/15426-sodium-controlled-diet" TargetMode="External"/><Relationship Id="rId4" Type="http://schemas.openxmlformats.org/officeDocument/2006/relationships/webSettings" Target="webSettings.xml"/><Relationship Id="rId9" Type="http://schemas.openxmlformats.org/officeDocument/2006/relationships/hyperlink" Target="https://my.clevelandclinic.org/health/diseases/7104-diabetes-mellitus-an-overview" TargetMode="External"/><Relationship Id="rId14" Type="http://schemas.openxmlformats.org/officeDocument/2006/relationships/hyperlink" Target="https://my.clevelandclinic.org/health/diseases/17867-autoimmune-hepatitis" TargetMode="External"/><Relationship Id="rId22" Type="http://schemas.openxmlformats.org/officeDocument/2006/relationships/hyperlink" Target="https://www.healthline.com/symptom/fatigue" TargetMode="External"/><Relationship Id="rId27" Type="http://schemas.openxmlformats.org/officeDocument/2006/relationships/hyperlink" Target="https://www.healthline.com/health/jaundice-yellow-s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OLADUNNI BASORUN</dc:creator>
  <cp:keywords/>
  <dc:description/>
  <cp:lastModifiedBy>OLADUNNI BASORUN</cp:lastModifiedBy>
  <cp:revision>21</cp:revision>
  <dcterms:created xsi:type="dcterms:W3CDTF">2020-06-19T12:47:00Z</dcterms:created>
  <dcterms:modified xsi:type="dcterms:W3CDTF">2020-06-19T17:38:00Z</dcterms:modified>
</cp:coreProperties>
</file>