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992" w:rsidRDefault="002B0992" w:rsidP="002B0992">
      <w:pPr>
        <w:rPr>
          <w:rFonts w:ascii="Arial Black" w:hAnsi="Arial Black"/>
          <w:sz w:val="28"/>
          <w:szCs w:val="28"/>
        </w:rPr>
      </w:pPr>
      <w:r>
        <w:rPr>
          <w:rFonts w:ascii="Arial Black" w:hAnsi="Arial Black"/>
          <w:sz w:val="28"/>
          <w:szCs w:val="28"/>
        </w:rPr>
        <w:t>NAME: LAWAL AMINAT TEMITOPE</w:t>
      </w:r>
    </w:p>
    <w:p w:rsidR="002B0992" w:rsidRDefault="002B0992" w:rsidP="002B0992">
      <w:pPr>
        <w:rPr>
          <w:rFonts w:ascii="Arial Black" w:hAnsi="Arial Black"/>
          <w:sz w:val="28"/>
          <w:szCs w:val="28"/>
        </w:rPr>
      </w:pPr>
      <w:r>
        <w:rPr>
          <w:rFonts w:ascii="Arial Black" w:hAnsi="Arial Black"/>
          <w:sz w:val="28"/>
          <w:szCs w:val="28"/>
        </w:rPr>
        <w:t>MATRIC NO.: 17/MHS01/177</w:t>
      </w:r>
    </w:p>
    <w:p w:rsidR="002B0992" w:rsidRDefault="002B0992" w:rsidP="002B0992">
      <w:pPr>
        <w:rPr>
          <w:rFonts w:ascii="Arial Black" w:hAnsi="Arial Black"/>
          <w:sz w:val="28"/>
          <w:szCs w:val="28"/>
        </w:rPr>
      </w:pPr>
      <w:r>
        <w:rPr>
          <w:rFonts w:ascii="Arial Black" w:hAnsi="Arial Black"/>
          <w:sz w:val="28"/>
          <w:szCs w:val="28"/>
        </w:rPr>
        <w:t>LEVEL: 300</w:t>
      </w:r>
    </w:p>
    <w:p w:rsidR="002B0992" w:rsidRDefault="002B0992" w:rsidP="002B0992">
      <w:pPr>
        <w:rPr>
          <w:rFonts w:ascii="Arial Black" w:hAnsi="Arial Black"/>
          <w:sz w:val="28"/>
          <w:szCs w:val="28"/>
        </w:rPr>
      </w:pPr>
      <w:r>
        <w:rPr>
          <w:rFonts w:ascii="Arial Black" w:hAnsi="Arial Black"/>
          <w:sz w:val="28"/>
          <w:szCs w:val="28"/>
        </w:rPr>
        <w:t>DEPARTMENT: MEDICINE AND SURGERY</w:t>
      </w:r>
    </w:p>
    <w:p w:rsidR="002B0992" w:rsidRDefault="002B0992" w:rsidP="002B0992">
      <w:pPr>
        <w:rPr>
          <w:rFonts w:ascii="Arial Black" w:hAnsi="Arial Black"/>
          <w:sz w:val="28"/>
          <w:szCs w:val="28"/>
        </w:rPr>
      </w:pPr>
      <w:r>
        <w:rPr>
          <w:rFonts w:ascii="Arial Black" w:hAnsi="Arial Black"/>
          <w:sz w:val="28"/>
          <w:szCs w:val="28"/>
        </w:rPr>
        <w:t>COURSE CODE: PHS 303</w:t>
      </w:r>
    </w:p>
    <w:p w:rsidR="002B0992" w:rsidRDefault="002B0992" w:rsidP="002B0992">
      <w:pPr>
        <w:rPr>
          <w:rFonts w:ascii="Arial Black" w:hAnsi="Arial Black"/>
          <w:sz w:val="28"/>
          <w:szCs w:val="28"/>
        </w:rPr>
      </w:pPr>
      <w:r>
        <w:rPr>
          <w:rFonts w:ascii="Arial Black" w:hAnsi="Arial Black"/>
          <w:sz w:val="28"/>
          <w:szCs w:val="28"/>
        </w:rPr>
        <w:t>ASSIGNMENT TITLE: RENAL PHYSIOLOGY BODY FLUID AND TEMPERATURE REGULATION</w:t>
      </w:r>
    </w:p>
    <w:p w:rsidR="002B0992" w:rsidRDefault="002B0992" w:rsidP="002B0992">
      <w:pPr>
        <w:rPr>
          <w:rFonts w:ascii="Arial" w:hAnsi="Arial" w:cs="Arial"/>
          <w:b/>
          <w:sz w:val="24"/>
          <w:szCs w:val="24"/>
          <w:u w:val="single"/>
        </w:rPr>
      </w:pPr>
      <w:r>
        <w:rPr>
          <w:rFonts w:ascii="Arial" w:hAnsi="Arial" w:cs="Arial"/>
          <w:b/>
          <w:sz w:val="24"/>
          <w:szCs w:val="24"/>
          <w:u w:val="single"/>
        </w:rPr>
        <w:t>QUESTION 1:</w:t>
      </w:r>
    </w:p>
    <w:p w:rsidR="002B0992" w:rsidRDefault="00F54545" w:rsidP="002B0992">
      <w:pPr>
        <w:rPr>
          <w:rFonts w:ascii="Arial" w:hAnsi="Arial" w:cs="Arial"/>
          <w:b/>
          <w:sz w:val="24"/>
          <w:szCs w:val="24"/>
          <w:u w:val="single"/>
        </w:rPr>
      </w:pPr>
      <w:r>
        <w:rPr>
          <w:rFonts w:ascii="Arial" w:hAnsi="Arial" w:cs="Arial"/>
          <w:b/>
          <w:sz w:val="24"/>
          <w:szCs w:val="24"/>
          <w:u w:val="single"/>
        </w:rPr>
        <w:t>PATHOPHYSIOLOGICAL PROCESS OF RENAL FAILURE</w:t>
      </w:r>
    </w:p>
    <w:p w:rsidR="00F54545" w:rsidRDefault="00C85A59" w:rsidP="002B0992">
      <w:pPr>
        <w:rPr>
          <w:rFonts w:ascii="Arial" w:hAnsi="Arial" w:cs="Arial"/>
          <w:sz w:val="24"/>
          <w:szCs w:val="24"/>
        </w:rPr>
      </w:pPr>
      <w:r>
        <w:rPr>
          <w:rFonts w:ascii="Arial" w:hAnsi="Arial" w:cs="Arial"/>
          <w:sz w:val="24"/>
          <w:szCs w:val="24"/>
        </w:rPr>
        <w:t>Kidney failure, also known as end-stage kidney disease, is a medical condition in which the kidneys are functioning at less than 15% of normal. Kidney failure is classified as either acute kidney failure, which develops rapidly and may resolve; or chronic kidney failure which develops slowly. Acute kidney failure occurs when the kidneys suddenly become unable to filter waste products from the blood. Acute kidney failure, also known as renal failure or kidney injury, develops rapidly, usually in less than a few days. Symptoms may include leg swelling, feeling tired, vomiting, loss of appetite and confusion. Complications of acute and chronic failure include uremia, high blood potassium and volume overload.</w:t>
      </w:r>
    </w:p>
    <w:p w:rsidR="002009CE" w:rsidRDefault="002009CE" w:rsidP="002B0992">
      <w:pPr>
        <w:rPr>
          <w:rFonts w:ascii="Arial" w:hAnsi="Arial" w:cs="Arial"/>
          <w:sz w:val="24"/>
          <w:szCs w:val="24"/>
        </w:rPr>
      </w:pPr>
      <w:r>
        <w:rPr>
          <w:rFonts w:ascii="Arial" w:hAnsi="Arial" w:cs="Arial"/>
          <w:sz w:val="24"/>
          <w:szCs w:val="24"/>
        </w:rPr>
        <w:t>Acute kidney injury, also called acute kidney failure, is a rapid, progressive loss of renal function. It is generally characterized by decreased urine production (</w:t>
      </w:r>
      <w:proofErr w:type="spellStart"/>
      <w:r>
        <w:rPr>
          <w:rFonts w:ascii="Arial" w:hAnsi="Arial" w:cs="Arial"/>
          <w:sz w:val="24"/>
          <w:szCs w:val="24"/>
        </w:rPr>
        <w:t>oliguria</w:t>
      </w:r>
      <w:proofErr w:type="spellEnd"/>
      <w:r>
        <w:rPr>
          <w:rFonts w:ascii="Arial" w:hAnsi="Arial" w:cs="Arial"/>
          <w:sz w:val="24"/>
          <w:szCs w:val="24"/>
        </w:rPr>
        <w:t xml:space="preserve">). Causes of acute kidney failure include; low blood pressure, blockage of the urinary tract, certain medications, muscle breakdown and hemolytic uremic syndrome. Many people diagnosed with acute kidney failure sometimes require </w:t>
      </w:r>
      <w:proofErr w:type="spellStart"/>
      <w:r>
        <w:rPr>
          <w:rFonts w:ascii="Arial" w:hAnsi="Arial" w:cs="Arial"/>
          <w:sz w:val="24"/>
          <w:szCs w:val="24"/>
        </w:rPr>
        <w:t>hemodialysis</w:t>
      </w:r>
      <w:proofErr w:type="spellEnd"/>
      <w:r>
        <w:rPr>
          <w:rFonts w:ascii="Arial" w:hAnsi="Arial" w:cs="Arial"/>
          <w:sz w:val="24"/>
          <w:szCs w:val="24"/>
        </w:rPr>
        <w:t>.</w:t>
      </w:r>
    </w:p>
    <w:p w:rsidR="002009CE" w:rsidRDefault="002009CE" w:rsidP="002B0992">
      <w:pPr>
        <w:rPr>
          <w:rFonts w:ascii="Arial" w:hAnsi="Arial" w:cs="Arial"/>
          <w:sz w:val="24"/>
          <w:szCs w:val="24"/>
        </w:rPr>
      </w:pPr>
      <w:r>
        <w:rPr>
          <w:rFonts w:ascii="Arial" w:hAnsi="Arial" w:cs="Arial"/>
          <w:sz w:val="24"/>
          <w:szCs w:val="24"/>
        </w:rPr>
        <w:t>Causes of chronic kidney failure include diabetes, high blood pressure, nephritic syndrome and polycystic kidney disease. Chronic kidney failure develops slowly and initially, shows few symptoms.</w:t>
      </w:r>
    </w:p>
    <w:p w:rsidR="002009CE" w:rsidRDefault="002009CE" w:rsidP="002B0992">
      <w:pPr>
        <w:rPr>
          <w:rFonts w:ascii="Arial" w:hAnsi="Arial" w:cs="Arial"/>
          <w:sz w:val="24"/>
          <w:szCs w:val="24"/>
        </w:rPr>
      </w:pPr>
      <w:r>
        <w:rPr>
          <w:rFonts w:ascii="Arial" w:hAnsi="Arial" w:cs="Arial"/>
          <w:sz w:val="24"/>
          <w:szCs w:val="24"/>
        </w:rPr>
        <w:t>Symptoms of kidney failure include;</w:t>
      </w:r>
    </w:p>
    <w:p w:rsidR="002009CE" w:rsidRDefault="002009CE" w:rsidP="002009CE">
      <w:pPr>
        <w:pStyle w:val="ListParagraph"/>
        <w:numPr>
          <w:ilvl w:val="0"/>
          <w:numId w:val="1"/>
        </w:numPr>
        <w:rPr>
          <w:rFonts w:ascii="Arial" w:hAnsi="Arial" w:cs="Arial"/>
          <w:sz w:val="24"/>
          <w:szCs w:val="24"/>
        </w:rPr>
      </w:pPr>
      <w:r>
        <w:rPr>
          <w:rFonts w:ascii="Arial" w:hAnsi="Arial" w:cs="Arial"/>
          <w:sz w:val="24"/>
          <w:szCs w:val="24"/>
        </w:rPr>
        <w:t xml:space="preserve">High levels of urea in the blood which may result in vomiting or diarrhea, nausea, weight loss, nocturnal urination, blood in urine, difficulty in urinating </w:t>
      </w:r>
      <w:proofErr w:type="spellStart"/>
      <w:r>
        <w:rPr>
          <w:rFonts w:ascii="Arial" w:hAnsi="Arial" w:cs="Arial"/>
          <w:sz w:val="24"/>
          <w:szCs w:val="24"/>
        </w:rPr>
        <w:t>e.t.c</w:t>
      </w:r>
      <w:proofErr w:type="spellEnd"/>
      <w:r>
        <w:rPr>
          <w:rFonts w:ascii="Arial" w:hAnsi="Arial" w:cs="Arial"/>
          <w:sz w:val="24"/>
          <w:szCs w:val="24"/>
        </w:rPr>
        <w:t>.</w:t>
      </w:r>
    </w:p>
    <w:p w:rsidR="002009CE" w:rsidRDefault="002009CE" w:rsidP="002009CE">
      <w:pPr>
        <w:pStyle w:val="ListParagraph"/>
        <w:numPr>
          <w:ilvl w:val="0"/>
          <w:numId w:val="1"/>
        </w:numPr>
        <w:rPr>
          <w:rFonts w:ascii="Arial" w:hAnsi="Arial" w:cs="Arial"/>
          <w:sz w:val="24"/>
          <w:szCs w:val="24"/>
        </w:rPr>
      </w:pPr>
      <w:r>
        <w:rPr>
          <w:rFonts w:ascii="Arial" w:hAnsi="Arial" w:cs="Arial"/>
          <w:sz w:val="24"/>
          <w:szCs w:val="24"/>
        </w:rPr>
        <w:lastRenderedPageBreak/>
        <w:t>A buildup of phosphates in blood that the diseased kidneys cannot filter out resulting in itching, bone damage, muscle cramps.</w:t>
      </w:r>
    </w:p>
    <w:p w:rsidR="002009CE" w:rsidRDefault="00A02BA7" w:rsidP="002009CE">
      <w:pPr>
        <w:pStyle w:val="ListParagraph"/>
        <w:numPr>
          <w:ilvl w:val="0"/>
          <w:numId w:val="1"/>
        </w:numPr>
        <w:rPr>
          <w:rFonts w:ascii="Arial" w:hAnsi="Arial" w:cs="Arial"/>
          <w:sz w:val="24"/>
          <w:szCs w:val="24"/>
        </w:rPr>
      </w:pPr>
      <w:r>
        <w:rPr>
          <w:rFonts w:ascii="Arial" w:hAnsi="Arial" w:cs="Arial"/>
          <w:sz w:val="24"/>
          <w:szCs w:val="24"/>
        </w:rPr>
        <w:t>Failure of the kidneys to remove excess fluid which leads to swelling of the hands, legs, ankles, feet or face.</w:t>
      </w:r>
    </w:p>
    <w:p w:rsidR="00A02BA7" w:rsidRDefault="00A02BA7" w:rsidP="002009CE">
      <w:pPr>
        <w:pStyle w:val="ListParagraph"/>
        <w:numPr>
          <w:ilvl w:val="0"/>
          <w:numId w:val="1"/>
        </w:numPr>
        <w:rPr>
          <w:rFonts w:ascii="Arial" w:hAnsi="Arial" w:cs="Arial"/>
          <w:sz w:val="24"/>
          <w:szCs w:val="24"/>
        </w:rPr>
      </w:pPr>
      <w:r>
        <w:rPr>
          <w:rFonts w:ascii="Arial" w:hAnsi="Arial" w:cs="Arial"/>
          <w:sz w:val="24"/>
          <w:szCs w:val="24"/>
        </w:rPr>
        <w:t>A buildup of potassium in the blood which leads to abnormal heart rhythms and muscle paralysis.</w:t>
      </w:r>
    </w:p>
    <w:p w:rsidR="00A02BA7" w:rsidRDefault="00A02BA7" w:rsidP="002009CE">
      <w:pPr>
        <w:pStyle w:val="ListParagraph"/>
        <w:numPr>
          <w:ilvl w:val="0"/>
          <w:numId w:val="1"/>
        </w:numPr>
        <w:rPr>
          <w:rFonts w:ascii="Arial" w:hAnsi="Arial" w:cs="Arial"/>
          <w:sz w:val="24"/>
          <w:szCs w:val="24"/>
        </w:rPr>
      </w:pPr>
      <w:r>
        <w:rPr>
          <w:rFonts w:ascii="Arial" w:hAnsi="Arial" w:cs="Arial"/>
          <w:sz w:val="24"/>
          <w:szCs w:val="24"/>
        </w:rPr>
        <w:t>Polycystic kidney disease.</w:t>
      </w:r>
    </w:p>
    <w:p w:rsidR="00A02BA7" w:rsidRDefault="00A02BA7" w:rsidP="002009CE">
      <w:pPr>
        <w:pStyle w:val="ListParagraph"/>
        <w:numPr>
          <w:ilvl w:val="0"/>
          <w:numId w:val="1"/>
        </w:numPr>
        <w:rPr>
          <w:rFonts w:ascii="Arial" w:hAnsi="Arial" w:cs="Arial"/>
          <w:sz w:val="24"/>
          <w:szCs w:val="24"/>
        </w:rPr>
      </w:pPr>
      <w:r>
        <w:rPr>
          <w:rFonts w:ascii="Arial" w:hAnsi="Arial" w:cs="Arial"/>
          <w:sz w:val="24"/>
          <w:szCs w:val="24"/>
        </w:rPr>
        <w:t xml:space="preserve">Foamy or bubbly urine, excess protein in the blood, darkening of skin </w:t>
      </w:r>
      <w:proofErr w:type="spellStart"/>
      <w:r>
        <w:rPr>
          <w:rFonts w:ascii="Arial" w:hAnsi="Arial" w:cs="Arial"/>
          <w:sz w:val="24"/>
          <w:szCs w:val="24"/>
        </w:rPr>
        <w:t>e.t.c</w:t>
      </w:r>
      <w:proofErr w:type="spellEnd"/>
    </w:p>
    <w:p w:rsidR="00A02BA7" w:rsidRDefault="00A02BA7" w:rsidP="00A02BA7">
      <w:pPr>
        <w:rPr>
          <w:rFonts w:ascii="Arial" w:hAnsi="Arial" w:cs="Arial"/>
          <w:sz w:val="24"/>
          <w:szCs w:val="24"/>
        </w:rPr>
      </w:pPr>
      <w:r>
        <w:rPr>
          <w:rFonts w:ascii="Arial" w:hAnsi="Arial" w:cs="Arial"/>
          <w:sz w:val="24"/>
          <w:szCs w:val="24"/>
        </w:rPr>
        <w:t>Acute kidney failure usually occurs when the blood supply to the kidneys is suddenly interrupted or when the kidneys are overloaded with toxins. Causes of acute kidney failure include accidents, injuries or complications from surgeries. Unlike chronic kidney failure, the kidneys can often recover from acute kidney failure, allowing the person to resume a normal life.</w:t>
      </w:r>
    </w:p>
    <w:p w:rsidR="00A02BA7" w:rsidRDefault="00A02BA7" w:rsidP="00A02BA7">
      <w:pPr>
        <w:rPr>
          <w:rFonts w:ascii="Arial" w:hAnsi="Arial" w:cs="Arial"/>
          <w:sz w:val="24"/>
          <w:szCs w:val="24"/>
        </w:rPr>
      </w:pPr>
      <w:r>
        <w:rPr>
          <w:rFonts w:ascii="Arial" w:hAnsi="Arial" w:cs="Arial"/>
          <w:sz w:val="24"/>
          <w:szCs w:val="24"/>
        </w:rPr>
        <w:t>The most common causes of chronic kidney failure are diabetes mellitus and long-term uncontrolled hypertension. Polycystic kidney disease is another well-known cause. Overuse of common drugs such as ibuprofen and acetaminophen can also cause chronic kidney failure.</w:t>
      </w:r>
    </w:p>
    <w:p w:rsidR="00E717A6" w:rsidRDefault="00A02BA7" w:rsidP="00A02BA7">
      <w:pPr>
        <w:rPr>
          <w:rFonts w:ascii="Arial" w:hAnsi="Arial" w:cs="Arial"/>
          <w:sz w:val="24"/>
          <w:szCs w:val="24"/>
        </w:rPr>
      </w:pPr>
      <w:r>
        <w:rPr>
          <w:rFonts w:ascii="Arial" w:hAnsi="Arial" w:cs="Arial"/>
          <w:sz w:val="24"/>
          <w:szCs w:val="24"/>
        </w:rPr>
        <w:t xml:space="preserve">Chronic kidney failure is measured in five stages, which are calculated using a person’s </w:t>
      </w:r>
      <w:proofErr w:type="spellStart"/>
      <w:r>
        <w:rPr>
          <w:rFonts w:ascii="Arial" w:hAnsi="Arial" w:cs="Arial"/>
          <w:sz w:val="24"/>
          <w:szCs w:val="24"/>
        </w:rPr>
        <w:t>glomerular</w:t>
      </w:r>
      <w:proofErr w:type="spellEnd"/>
      <w:r>
        <w:rPr>
          <w:rFonts w:ascii="Arial" w:hAnsi="Arial" w:cs="Arial"/>
          <w:sz w:val="24"/>
          <w:szCs w:val="24"/>
        </w:rPr>
        <w:t xml:space="preserve"> filtration rate. Stage 1 chronic kidney failure is mild</w:t>
      </w:r>
      <w:r w:rsidR="00E717A6">
        <w:rPr>
          <w:rFonts w:ascii="Arial" w:hAnsi="Arial" w:cs="Arial"/>
          <w:sz w:val="24"/>
          <w:szCs w:val="24"/>
        </w:rPr>
        <w:t>ly diminished renal function, with few overt symptoms. Stages 2 and 3 need increasing levels of supportive care from their medical providers to slow and treat their renal dysfunction. People with stage 4 and 5 kidney failure usually require preparation towards active treatment in order to survive. Stage 5 chronic kidney failure is considered a severe illness and requires some form of renal replacement therapy (dialysis) or kidney transplant whenever feasible.</w:t>
      </w:r>
    </w:p>
    <w:p w:rsidR="00A02BA7" w:rsidRDefault="00E717A6" w:rsidP="00A02BA7">
      <w:pPr>
        <w:rPr>
          <w:rFonts w:ascii="Arial" w:hAnsi="Arial" w:cs="Arial"/>
          <w:b/>
          <w:i/>
          <w:sz w:val="24"/>
          <w:szCs w:val="24"/>
          <w:u w:val="single"/>
        </w:rPr>
      </w:pPr>
      <w:r w:rsidRPr="00E717A6">
        <w:rPr>
          <w:rFonts w:ascii="Arial" w:hAnsi="Arial" w:cs="Arial"/>
          <w:b/>
          <w:i/>
          <w:sz w:val="24"/>
          <w:szCs w:val="24"/>
          <w:u w:val="single"/>
        </w:rPr>
        <w:t>TREATMENT</w:t>
      </w:r>
      <w:r w:rsidR="00A02BA7" w:rsidRPr="00E717A6">
        <w:rPr>
          <w:rFonts w:ascii="Arial" w:hAnsi="Arial" w:cs="Arial"/>
          <w:b/>
          <w:i/>
          <w:sz w:val="24"/>
          <w:szCs w:val="24"/>
          <w:u w:val="single"/>
        </w:rPr>
        <w:t xml:space="preserve"> </w:t>
      </w:r>
    </w:p>
    <w:p w:rsidR="00E717A6" w:rsidRDefault="00E717A6" w:rsidP="00A02BA7">
      <w:pPr>
        <w:rPr>
          <w:rFonts w:ascii="Arial" w:hAnsi="Arial" w:cs="Arial"/>
          <w:sz w:val="24"/>
          <w:szCs w:val="24"/>
        </w:rPr>
      </w:pPr>
      <w:r>
        <w:rPr>
          <w:rFonts w:ascii="Arial" w:hAnsi="Arial" w:cs="Arial"/>
          <w:sz w:val="24"/>
          <w:szCs w:val="24"/>
        </w:rPr>
        <w:t>The treatment of acute kidney injury depends on the cause. The treatment of chronic kidney failure may include renal replacement therapy</w:t>
      </w:r>
      <w:r w:rsidR="000F2ECC">
        <w:rPr>
          <w:rFonts w:ascii="Arial" w:hAnsi="Arial" w:cs="Arial"/>
          <w:sz w:val="24"/>
          <w:szCs w:val="24"/>
        </w:rPr>
        <w:t xml:space="preserve">: </w:t>
      </w:r>
      <w:proofErr w:type="spellStart"/>
      <w:r w:rsidR="000F2ECC">
        <w:rPr>
          <w:rFonts w:ascii="Arial" w:hAnsi="Arial" w:cs="Arial"/>
          <w:sz w:val="24"/>
          <w:szCs w:val="24"/>
        </w:rPr>
        <w:t>hemodialysis</w:t>
      </w:r>
      <w:proofErr w:type="spellEnd"/>
      <w:r w:rsidR="000F2ECC">
        <w:rPr>
          <w:rFonts w:ascii="Arial" w:hAnsi="Arial" w:cs="Arial"/>
          <w:sz w:val="24"/>
          <w:szCs w:val="24"/>
        </w:rPr>
        <w:t>, peritoneal dialysis, or kidney transplant.</w:t>
      </w:r>
    </w:p>
    <w:p w:rsidR="000F2ECC" w:rsidRDefault="000F2ECC" w:rsidP="00A02BA7">
      <w:pPr>
        <w:rPr>
          <w:rFonts w:ascii="Arial" w:hAnsi="Arial" w:cs="Arial"/>
          <w:b/>
          <w:i/>
          <w:sz w:val="24"/>
          <w:szCs w:val="24"/>
          <w:u w:val="single"/>
        </w:rPr>
      </w:pPr>
      <w:r>
        <w:rPr>
          <w:rFonts w:ascii="Arial" w:hAnsi="Arial" w:cs="Arial"/>
          <w:b/>
          <w:i/>
          <w:sz w:val="24"/>
          <w:szCs w:val="24"/>
          <w:u w:val="single"/>
        </w:rPr>
        <w:t xml:space="preserve">QUESTION 2: </w:t>
      </w:r>
    </w:p>
    <w:p w:rsidR="000F2ECC" w:rsidRDefault="000F2ECC" w:rsidP="00A02BA7">
      <w:pPr>
        <w:rPr>
          <w:rFonts w:ascii="Arial" w:hAnsi="Arial" w:cs="Arial"/>
          <w:b/>
          <w:i/>
          <w:sz w:val="24"/>
          <w:szCs w:val="24"/>
          <w:u w:val="single"/>
        </w:rPr>
      </w:pPr>
      <w:r>
        <w:rPr>
          <w:rFonts w:ascii="Arial" w:hAnsi="Arial" w:cs="Arial"/>
          <w:b/>
          <w:i/>
          <w:sz w:val="24"/>
          <w:szCs w:val="24"/>
          <w:u w:val="single"/>
        </w:rPr>
        <w:t>TYPES OF DIALYSIS</w:t>
      </w:r>
    </w:p>
    <w:p w:rsidR="002E1BDA" w:rsidRPr="002E1BDA" w:rsidRDefault="002E1BDA" w:rsidP="00A02BA7">
      <w:pPr>
        <w:rPr>
          <w:rFonts w:ascii="Arial" w:hAnsi="Arial" w:cs="Arial"/>
          <w:sz w:val="24"/>
          <w:szCs w:val="24"/>
        </w:rPr>
      </w:pPr>
      <w:r>
        <w:rPr>
          <w:rFonts w:ascii="Arial" w:hAnsi="Arial" w:cs="Arial"/>
          <w:noProof/>
          <w:sz w:val="24"/>
          <w:szCs w:val="24"/>
        </w:rPr>
        <w:lastRenderedPageBreak/>
        <w:drawing>
          <wp:inline distT="0" distB="0" distL="0" distR="0">
            <wp:extent cx="3886200" cy="2883096"/>
            <wp:effectExtent l="19050" t="0" r="0" b="0"/>
            <wp:docPr id="1" name="Picture 0" descr="images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eg"/>
                    <pic:cNvPicPr/>
                  </pic:nvPicPr>
                  <pic:blipFill>
                    <a:blip r:embed="rId5" cstate="print"/>
                    <a:stretch>
                      <a:fillRect/>
                    </a:stretch>
                  </pic:blipFill>
                  <pic:spPr>
                    <a:xfrm>
                      <a:off x="0" y="0"/>
                      <a:ext cx="3886200" cy="2883096"/>
                    </a:xfrm>
                    <a:prstGeom prst="rect">
                      <a:avLst/>
                    </a:prstGeom>
                  </pic:spPr>
                </pic:pic>
              </a:graphicData>
            </a:graphic>
          </wp:inline>
        </w:drawing>
      </w:r>
      <w:r>
        <w:rPr>
          <w:rFonts w:ascii="Arial" w:hAnsi="Arial" w:cs="Arial"/>
          <w:noProof/>
          <w:sz w:val="24"/>
          <w:szCs w:val="24"/>
        </w:rPr>
        <w:drawing>
          <wp:inline distT="0" distB="0" distL="0" distR="0">
            <wp:extent cx="4635500" cy="3476625"/>
            <wp:effectExtent l="19050" t="0" r="0" b="0"/>
            <wp:docPr id="3" name="Picture 2" descr="images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jpeg"/>
                    <pic:cNvPicPr/>
                  </pic:nvPicPr>
                  <pic:blipFill>
                    <a:blip r:embed="rId6" cstate="print"/>
                    <a:stretch>
                      <a:fillRect/>
                    </a:stretch>
                  </pic:blipFill>
                  <pic:spPr>
                    <a:xfrm>
                      <a:off x="0" y="0"/>
                      <a:ext cx="4635500" cy="3476625"/>
                    </a:xfrm>
                    <a:prstGeom prst="rect">
                      <a:avLst/>
                    </a:prstGeom>
                  </pic:spPr>
                </pic:pic>
              </a:graphicData>
            </a:graphic>
          </wp:inline>
        </w:drawing>
      </w:r>
    </w:p>
    <w:p w:rsidR="005B38A0" w:rsidRDefault="005B38A0" w:rsidP="00A02BA7">
      <w:pPr>
        <w:rPr>
          <w:rFonts w:ascii="Arial" w:hAnsi="Arial" w:cs="Arial"/>
          <w:sz w:val="24"/>
          <w:szCs w:val="24"/>
        </w:rPr>
      </w:pPr>
      <w:r>
        <w:rPr>
          <w:rFonts w:ascii="Arial" w:hAnsi="Arial" w:cs="Arial"/>
          <w:sz w:val="24"/>
          <w:szCs w:val="24"/>
        </w:rPr>
        <w:t>Dialysis is a treatment that filters and purifies the blood using a machine. Dialysis performs the functions of the kidneys if they have failed. Dialysis helps to keep the fluids and electrolytes of the body in balance when the kidneys cannot do their jobs. Dialysis has been used since the 1940s to treat people with kidney problems</w:t>
      </w:r>
      <w:r w:rsidR="006C581F">
        <w:rPr>
          <w:rFonts w:ascii="Arial" w:hAnsi="Arial" w:cs="Arial"/>
          <w:sz w:val="24"/>
          <w:szCs w:val="24"/>
        </w:rPr>
        <w:t>. The types of dialysis include;</w:t>
      </w:r>
    </w:p>
    <w:p w:rsidR="006C581F" w:rsidRDefault="006C581F" w:rsidP="006C581F">
      <w:pPr>
        <w:pStyle w:val="ListParagraph"/>
        <w:numPr>
          <w:ilvl w:val="0"/>
          <w:numId w:val="2"/>
        </w:numPr>
        <w:rPr>
          <w:rFonts w:ascii="Arial" w:hAnsi="Arial" w:cs="Arial"/>
          <w:sz w:val="24"/>
          <w:szCs w:val="24"/>
        </w:rPr>
      </w:pPr>
      <w:r w:rsidRPr="00CC7709">
        <w:rPr>
          <w:rFonts w:ascii="Arial" w:hAnsi="Arial" w:cs="Arial"/>
          <w:b/>
          <w:i/>
          <w:sz w:val="24"/>
          <w:szCs w:val="24"/>
        </w:rPr>
        <w:t>HEMODIALYSIS</w:t>
      </w:r>
      <w:r>
        <w:rPr>
          <w:rFonts w:ascii="Arial" w:hAnsi="Arial" w:cs="Arial"/>
          <w:i/>
          <w:sz w:val="24"/>
          <w:szCs w:val="24"/>
        </w:rPr>
        <w:t xml:space="preserve">: </w:t>
      </w:r>
      <w:r>
        <w:rPr>
          <w:rFonts w:ascii="Arial" w:hAnsi="Arial" w:cs="Arial"/>
          <w:sz w:val="24"/>
          <w:szCs w:val="24"/>
        </w:rPr>
        <w:t>It is the most common type of dialysis. This process uses an artificial kidney (</w:t>
      </w:r>
      <w:proofErr w:type="spellStart"/>
      <w:r>
        <w:rPr>
          <w:rFonts w:ascii="Arial" w:hAnsi="Arial" w:cs="Arial"/>
          <w:sz w:val="24"/>
          <w:szCs w:val="24"/>
        </w:rPr>
        <w:t>hemodialyzer</w:t>
      </w:r>
      <w:proofErr w:type="spellEnd"/>
      <w:r>
        <w:rPr>
          <w:rFonts w:ascii="Arial" w:hAnsi="Arial" w:cs="Arial"/>
          <w:sz w:val="24"/>
          <w:szCs w:val="24"/>
        </w:rPr>
        <w:t xml:space="preserve">) to remove waste and extra fluid from the blood. </w:t>
      </w:r>
      <w:r>
        <w:rPr>
          <w:rFonts w:ascii="Arial" w:hAnsi="Arial" w:cs="Arial"/>
          <w:sz w:val="24"/>
          <w:szCs w:val="24"/>
        </w:rPr>
        <w:lastRenderedPageBreak/>
        <w:t>The blood is removed from the body and filtered through the artificial kidney. The filtered blood is then returned to the body with the help of a dialysis machine. To get the blood to flow to the artificial kidney, three entrance points are created. They include;</w:t>
      </w:r>
    </w:p>
    <w:p w:rsidR="006C581F" w:rsidRDefault="006C581F" w:rsidP="006C581F">
      <w:pPr>
        <w:pStyle w:val="ListParagraph"/>
        <w:numPr>
          <w:ilvl w:val="0"/>
          <w:numId w:val="5"/>
        </w:numPr>
        <w:rPr>
          <w:rFonts w:ascii="Arial" w:hAnsi="Arial" w:cs="Arial"/>
          <w:sz w:val="24"/>
          <w:szCs w:val="24"/>
        </w:rPr>
      </w:pPr>
      <w:proofErr w:type="spellStart"/>
      <w:r w:rsidRPr="00CC7709">
        <w:rPr>
          <w:rFonts w:ascii="Arial" w:hAnsi="Arial" w:cs="Arial"/>
          <w:b/>
          <w:sz w:val="24"/>
          <w:szCs w:val="24"/>
        </w:rPr>
        <w:t>Arteriovenous</w:t>
      </w:r>
      <w:proofErr w:type="spellEnd"/>
      <w:r w:rsidRPr="006C581F">
        <w:rPr>
          <w:rFonts w:ascii="Arial" w:hAnsi="Arial" w:cs="Arial"/>
          <w:sz w:val="24"/>
          <w:szCs w:val="24"/>
        </w:rPr>
        <w:t xml:space="preserve"> (</w:t>
      </w:r>
      <w:r w:rsidRPr="00CC7709">
        <w:rPr>
          <w:rFonts w:ascii="Arial" w:hAnsi="Arial" w:cs="Arial"/>
          <w:b/>
          <w:sz w:val="24"/>
          <w:szCs w:val="24"/>
        </w:rPr>
        <w:t>AV</w:t>
      </w:r>
      <w:r w:rsidRPr="006C581F">
        <w:rPr>
          <w:rFonts w:ascii="Arial" w:hAnsi="Arial" w:cs="Arial"/>
          <w:sz w:val="24"/>
          <w:szCs w:val="24"/>
        </w:rPr>
        <w:t xml:space="preserve">) </w:t>
      </w:r>
      <w:r w:rsidRPr="00CC7709">
        <w:rPr>
          <w:rFonts w:ascii="Arial" w:hAnsi="Arial" w:cs="Arial"/>
          <w:b/>
          <w:sz w:val="24"/>
          <w:szCs w:val="24"/>
        </w:rPr>
        <w:t>fistula</w:t>
      </w:r>
      <w:r w:rsidRPr="006C581F">
        <w:rPr>
          <w:rFonts w:ascii="Arial" w:hAnsi="Arial" w:cs="Arial"/>
          <w:sz w:val="24"/>
          <w:szCs w:val="24"/>
        </w:rPr>
        <w:t xml:space="preserve">: </w:t>
      </w:r>
      <w:r>
        <w:rPr>
          <w:rFonts w:ascii="Arial" w:hAnsi="Arial" w:cs="Arial"/>
          <w:sz w:val="24"/>
          <w:szCs w:val="24"/>
        </w:rPr>
        <w:t>It connects an artery and a vein. It is the preferred option.</w:t>
      </w:r>
    </w:p>
    <w:p w:rsidR="006C581F" w:rsidRDefault="006C581F" w:rsidP="006C581F">
      <w:pPr>
        <w:pStyle w:val="ListParagraph"/>
        <w:numPr>
          <w:ilvl w:val="0"/>
          <w:numId w:val="5"/>
        </w:numPr>
        <w:rPr>
          <w:rFonts w:ascii="Arial" w:hAnsi="Arial" w:cs="Arial"/>
          <w:sz w:val="24"/>
          <w:szCs w:val="24"/>
        </w:rPr>
      </w:pPr>
      <w:r w:rsidRPr="00CC7709">
        <w:rPr>
          <w:rFonts w:ascii="Arial" w:hAnsi="Arial" w:cs="Arial"/>
          <w:b/>
          <w:sz w:val="24"/>
          <w:szCs w:val="24"/>
        </w:rPr>
        <w:t>AV</w:t>
      </w:r>
      <w:r>
        <w:rPr>
          <w:rFonts w:ascii="Arial" w:hAnsi="Arial" w:cs="Arial"/>
          <w:sz w:val="24"/>
          <w:szCs w:val="24"/>
        </w:rPr>
        <w:t xml:space="preserve"> </w:t>
      </w:r>
      <w:r w:rsidRPr="00CC7709">
        <w:rPr>
          <w:rFonts w:ascii="Arial" w:hAnsi="Arial" w:cs="Arial"/>
          <w:b/>
          <w:sz w:val="24"/>
          <w:szCs w:val="24"/>
        </w:rPr>
        <w:t>graft</w:t>
      </w:r>
      <w:r>
        <w:rPr>
          <w:rFonts w:ascii="Arial" w:hAnsi="Arial" w:cs="Arial"/>
          <w:sz w:val="24"/>
          <w:szCs w:val="24"/>
        </w:rPr>
        <w:t>: It is a looped tube.</w:t>
      </w:r>
    </w:p>
    <w:p w:rsidR="006C581F" w:rsidRDefault="006C581F" w:rsidP="006C581F">
      <w:pPr>
        <w:pStyle w:val="ListParagraph"/>
        <w:numPr>
          <w:ilvl w:val="0"/>
          <w:numId w:val="5"/>
        </w:numPr>
        <w:rPr>
          <w:rFonts w:ascii="Arial" w:hAnsi="Arial" w:cs="Arial"/>
          <w:sz w:val="24"/>
          <w:szCs w:val="24"/>
        </w:rPr>
      </w:pPr>
      <w:r w:rsidRPr="00CC7709">
        <w:rPr>
          <w:rFonts w:ascii="Arial" w:hAnsi="Arial" w:cs="Arial"/>
          <w:b/>
          <w:sz w:val="24"/>
          <w:szCs w:val="24"/>
        </w:rPr>
        <w:t>Vascular</w:t>
      </w:r>
      <w:r>
        <w:rPr>
          <w:rFonts w:ascii="Arial" w:hAnsi="Arial" w:cs="Arial"/>
          <w:sz w:val="24"/>
          <w:szCs w:val="24"/>
        </w:rPr>
        <w:t xml:space="preserve"> </w:t>
      </w:r>
      <w:r w:rsidRPr="00CC7709">
        <w:rPr>
          <w:rFonts w:ascii="Arial" w:hAnsi="Arial" w:cs="Arial"/>
          <w:b/>
          <w:sz w:val="24"/>
          <w:szCs w:val="24"/>
        </w:rPr>
        <w:t>access</w:t>
      </w:r>
      <w:r>
        <w:rPr>
          <w:rFonts w:ascii="Arial" w:hAnsi="Arial" w:cs="Arial"/>
          <w:sz w:val="24"/>
          <w:szCs w:val="24"/>
        </w:rPr>
        <w:t xml:space="preserve"> </w:t>
      </w:r>
      <w:r w:rsidRPr="00CC7709">
        <w:rPr>
          <w:rFonts w:ascii="Arial" w:hAnsi="Arial" w:cs="Arial"/>
          <w:b/>
          <w:sz w:val="24"/>
          <w:szCs w:val="24"/>
        </w:rPr>
        <w:t>catheter</w:t>
      </w:r>
      <w:r>
        <w:rPr>
          <w:rFonts w:ascii="Arial" w:hAnsi="Arial" w:cs="Arial"/>
          <w:sz w:val="24"/>
          <w:szCs w:val="24"/>
        </w:rPr>
        <w:t>: It may be inserted into the large vein in the neck.</w:t>
      </w:r>
    </w:p>
    <w:p w:rsidR="002E1BDA" w:rsidRDefault="006C581F" w:rsidP="006C581F">
      <w:pPr>
        <w:ind w:left="360"/>
        <w:rPr>
          <w:rFonts w:ascii="Arial" w:hAnsi="Arial" w:cs="Arial"/>
          <w:sz w:val="24"/>
          <w:szCs w:val="24"/>
        </w:rPr>
      </w:pPr>
      <w:r>
        <w:rPr>
          <w:rFonts w:ascii="Arial" w:hAnsi="Arial" w:cs="Arial"/>
          <w:sz w:val="24"/>
          <w:szCs w:val="24"/>
        </w:rPr>
        <w:t>Both AV fistula and AV graft are designed for long-term dialysis treatments.</w:t>
      </w:r>
      <w:r w:rsidR="00D32D23">
        <w:rPr>
          <w:rFonts w:ascii="Arial" w:hAnsi="Arial" w:cs="Arial"/>
          <w:sz w:val="24"/>
          <w:szCs w:val="24"/>
        </w:rPr>
        <w:t xml:space="preserve"> P</w:t>
      </w:r>
      <w:r>
        <w:rPr>
          <w:rFonts w:ascii="Arial" w:hAnsi="Arial" w:cs="Arial"/>
          <w:sz w:val="24"/>
          <w:szCs w:val="24"/>
        </w:rPr>
        <w:t xml:space="preserve">eople who receive AV </w:t>
      </w:r>
      <w:r w:rsidR="00CC7709">
        <w:rPr>
          <w:rFonts w:ascii="Arial" w:hAnsi="Arial" w:cs="Arial"/>
          <w:sz w:val="24"/>
          <w:szCs w:val="24"/>
        </w:rPr>
        <w:t xml:space="preserve">fistulas are healed and ready to begin </w:t>
      </w:r>
      <w:proofErr w:type="spellStart"/>
      <w:r w:rsidR="00CC7709">
        <w:rPr>
          <w:rFonts w:ascii="Arial" w:hAnsi="Arial" w:cs="Arial"/>
          <w:sz w:val="24"/>
          <w:szCs w:val="24"/>
        </w:rPr>
        <w:t>hemodialysis</w:t>
      </w:r>
      <w:proofErr w:type="spellEnd"/>
      <w:r w:rsidR="00CC7709">
        <w:rPr>
          <w:rFonts w:ascii="Arial" w:hAnsi="Arial" w:cs="Arial"/>
          <w:sz w:val="24"/>
          <w:szCs w:val="24"/>
        </w:rPr>
        <w:t xml:space="preserve"> two to three months after their surgery. People who receive AV grafts are ready in two to three weeks. </w:t>
      </w:r>
      <w:proofErr w:type="spellStart"/>
      <w:r w:rsidR="00CC7709">
        <w:rPr>
          <w:rFonts w:ascii="Arial" w:hAnsi="Arial" w:cs="Arial"/>
          <w:sz w:val="24"/>
          <w:szCs w:val="24"/>
        </w:rPr>
        <w:t>Hemodialysis</w:t>
      </w:r>
      <w:proofErr w:type="spellEnd"/>
      <w:r w:rsidR="00CC7709">
        <w:rPr>
          <w:rFonts w:ascii="Arial" w:hAnsi="Arial" w:cs="Arial"/>
          <w:sz w:val="24"/>
          <w:szCs w:val="24"/>
        </w:rPr>
        <w:t xml:space="preserve"> treatments usually last three to five hours and are performed three times per week.</w:t>
      </w:r>
    </w:p>
    <w:p w:rsidR="006C581F" w:rsidRDefault="002E1BDA" w:rsidP="006C581F">
      <w:pPr>
        <w:ind w:left="360"/>
        <w:rPr>
          <w:rFonts w:ascii="Arial" w:hAnsi="Arial" w:cs="Arial"/>
          <w:sz w:val="24"/>
          <w:szCs w:val="24"/>
        </w:rPr>
      </w:pPr>
      <w:r>
        <w:rPr>
          <w:rFonts w:ascii="Arial" w:hAnsi="Arial" w:cs="Arial"/>
          <w:noProof/>
          <w:sz w:val="24"/>
          <w:szCs w:val="24"/>
        </w:rPr>
        <w:drawing>
          <wp:inline distT="0" distB="0" distL="0" distR="0">
            <wp:extent cx="3543300" cy="3055718"/>
            <wp:effectExtent l="19050" t="0" r="0" b="0"/>
            <wp:docPr id="4" name="Picture 3" descr="654px-Hemodialysis-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4px-Hemodialysis-en.svg.png"/>
                    <pic:cNvPicPr/>
                  </pic:nvPicPr>
                  <pic:blipFill>
                    <a:blip r:embed="rId7" cstate="print"/>
                    <a:stretch>
                      <a:fillRect/>
                    </a:stretch>
                  </pic:blipFill>
                  <pic:spPr>
                    <a:xfrm>
                      <a:off x="0" y="0"/>
                      <a:ext cx="3544178" cy="3056475"/>
                    </a:xfrm>
                    <a:prstGeom prst="rect">
                      <a:avLst/>
                    </a:prstGeom>
                  </pic:spPr>
                </pic:pic>
              </a:graphicData>
            </a:graphic>
          </wp:inline>
        </w:drawing>
      </w:r>
      <w:r w:rsidR="00CC7709">
        <w:rPr>
          <w:rFonts w:ascii="Arial" w:hAnsi="Arial" w:cs="Arial"/>
          <w:sz w:val="24"/>
          <w:szCs w:val="24"/>
        </w:rPr>
        <w:t xml:space="preserve"> </w:t>
      </w:r>
    </w:p>
    <w:p w:rsidR="00CC7709" w:rsidRDefault="00CC7709" w:rsidP="00CC7709">
      <w:pPr>
        <w:pStyle w:val="ListParagraph"/>
        <w:numPr>
          <w:ilvl w:val="0"/>
          <w:numId w:val="2"/>
        </w:numPr>
        <w:rPr>
          <w:rFonts w:ascii="Arial" w:hAnsi="Arial" w:cs="Arial"/>
          <w:sz w:val="24"/>
          <w:szCs w:val="24"/>
        </w:rPr>
      </w:pPr>
      <w:r w:rsidRPr="00CC7709">
        <w:rPr>
          <w:rFonts w:ascii="Arial" w:hAnsi="Arial" w:cs="Arial"/>
          <w:b/>
          <w:i/>
          <w:sz w:val="24"/>
          <w:szCs w:val="24"/>
        </w:rPr>
        <w:t>PERITONEAL</w:t>
      </w:r>
      <w:r>
        <w:rPr>
          <w:rFonts w:ascii="Arial" w:hAnsi="Arial" w:cs="Arial"/>
          <w:i/>
          <w:sz w:val="24"/>
          <w:szCs w:val="24"/>
        </w:rPr>
        <w:t xml:space="preserve"> </w:t>
      </w:r>
      <w:r w:rsidRPr="00CC7709">
        <w:rPr>
          <w:rFonts w:ascii="Arial" w:hAnsi="Arial" w:cs="Arial"/>
          <w:b/>
          <w:i/>
          <w:sz w:val="24"/>
          <w:szCs w:val="24"/>
        </w:rPr>
        <w:t>DIALYSIS</w:t>
      </w:r>
      <w:r>
        <w:rPr>
          <w:rFonts w:ascii="Arial" w:hAnsi="Arial" w:cs="Arial"/>
          <w:b/>
          <w:i/>
          <w:sz w:val="24"/>
          <w:szCs w:val="24"/>
        </w:rPr>
        <w:t xml:space="preserve">: </w:t>
      </w:r>
      <w:r>
        <w:rPr>
          <w:rFonts w:ascii="Arial" w:hAnsi="Arial" w:cs="Arial"/>
          <w:sz w:val="24"/>
          <w:szCs w:val="24"/>
        </w:rPr>
        <w:t xml:space="preserve">It involves surgery to implant a peritoneal dialysis catheter into the abdomen. The catheter helps to filter blood through the peritoneum. During treatment, a special fluid called </w:t>
      </w:r>
      <w:proofErr w:type="spellStart"/>
      <w:r>
        <w:rPr>
          <w:rFonts w:ascii="Arial" w:hAnsi="Arial" w:cs="Arial"/>
          <w:sz w:val="24"/>
          <w:szCs w:val="24"/>
        </w:rPr>
        <w:t>dialysate</w:t>
      </w:r>
      <w:proofErr w:type="spellEnd"/>
      <w:r>
        <w:rPr>
          <w:rFonts w:ascii="Arial" w:hAnsi="Arial" w:cs="Arial"/>
          <w:sz w:val="24"/>
          <w:szCs w:val="24"/>
        </w:rPr>
        <w:t xml:space="preserve"> flows into the peritoneum. The </w:t>
      </w:r>
      <w:proofErr w:type="spellStart"/>
      <w:r>
        <w:rPr>
          <w:rFonts w:ascii="Arial" w:hAnsi="Arial" w:cs="Arial"/>
          <w:sz w:val="24"/>
          <w:szCs w:val="24"/>
        </w:rPr>
        <w:t>dialysate</w:t>
      </w:r>
      <w:proofErr w:type="spellEnd"/>
      <w:r>
        <w:rPr>
          <w:rFonts w:ascii="Arial" w:hAnsi="Arial" w:cs="Arial"/>
          <w:sz w:val="24"/>
          <w:szCs w:val="24"/>
        </w:rPr>
        <w:t xml:space="preserve"> absorbs waste. It draws waste from the bloodstream and drains it from the abdomen. The process takes a few hours and needs to be repeated four to six times per day. The main types of peritoneal dialysis are;</w:t>
      </w:r>
    </w:p>
    <w:p w:rsidR="00CC7709" w:rsidRDefault="00CC7709" w:rsidP="00CC7709">
      <w:pPr>
        <w:pStyle w:val="ListParagraph"/>
        <w:numPr>
          <w:ilvl w:val="0"/>
          <w:numId w:val="6"/>
        </w:numPr>
        <w:rPr>
          <w:rFonts w:ascii="Arial" w:hAnsi="Arial" w:cs="Arial"/>
          <w:sz w:val="24"/>
          <w:szCs w:val="24"/>
        </w:rPr>
      </w:pPr>
      <w:r>
        <w:rPr>
          <w:rFonts w:ascii="Arial" w:hAnsi="Arial" w:cs="Arial"/>
          <w:b/>
          <w:sz w:val="24"/>
          <w:szCs w:val="24"/>
        </w:rPr>
        <w:t>Continuous ambulatory peritoneal dialysis (</w:t>
      </w:r>
      <w:r w:rsidR="006D5FB4">
        <w:rPr>
          <w:rFonts w:ascii="Arial" w:hAnsi="Arial" w:cs="Arial"/>
          <w:b/>
          <w:sz w:val="24"/>
          <w:szCs w:val="24"/>
        </w:rPr>
        <w:t xml:space="preserve">CAPD): </w:t>
      </w:r>
      <w:r w:rsidR="006D5FB4">
        <w:rPr>
          <w:rFonts w:ascii="Arial" w:hAnsi="Arial" w:cs="Arial"/>
          <w:sz w:val="24"/>
          <w:szCs w:val="24"/>
        </w:rPr>
        <w:t>The abdomen is filled and drained multiple times each day. This method does not require a machine and must be performed while awake.</w:t>
      </w:r>
    </w:p>
    <w:p w:rsidR="006D5FB4" w:rsidRDefault="006D5FB4" w:rsidP="00CC7709">
      <w:pPr>
        <w:pStyle w:val="ListParagraph"/>
        <w:numPr>
          <w:ilvl w:val="0"/>
          <w:numId w:val="6"/>
        </w:numPr>
        <w:rPr>
          <w:rFonts w:ascii="Arial" w:hAnsi="Arial" w:cs="Arial"/>
          <w:sz w:val="24"/>
          <w:szCs w:val="24"/>
        </w:rPr>
      </w:pPr>
      <w:r>
        <w:rPr>
          <w:rFonts w:ascii="Arial" w:hAnsi="Arial" w:cs="Arial"/>
          <w:b/>
          <w:sz w:val="24"/>
          <w:szCs w:val="24"/>
        </w:rPr>
        <w:lastRenderedPageBreak/>
        <w:t>Continuous cycling peritoneal dialysis (CCPD):</w:t>
      </w:r>
      <w:r>
        <w:rPr>
          <w:rFonts w:ascii="Arial" w:hAnsi="Arial" w:cs="Arial"/>
          <w:sz w:val="24"/>
          <w:szCs w:val="24"/>
        </w:rPr>
        <w:t xml:space="preserve"> CCPD uses a machine to cycle fluid in and out of the abdomen. It is usually done at night while sleeping.</w:t>
      </w:r>
    </w:p>
    <w:p w:rsidR="006D5FB4" w:rsidRDefault="006D5FB4" w:rsidP="00CC7709">
      <w:pPr>
        <w:pStyle w:val="ListParagraph"/>
        <w:numPr>
          <w:ilvl w:val="0"/>
          <w:numId w:val="6"/>
        </w:numPr>
        <w:rPr>
          <w:rFonts w:ascii="Arial" w:hAnsi="Arial" w:cs="Arial"/>
          <w:sz w:val="24"/>
          <w:szCs w:val="24"/>
        </w:rPr>
      </w:pPr>
      <w:r>
        <w:rPr>
          <w:rFonts w:ascii="Arial" w:hAnsi="Arial" w:cs="Arial"/>
          <w:b/>
          <w:sz w:val="24"/>
          <w:szCs w:val="24"/>
        </w:rPr>
        <w:t>Intermittent peritoneal dialysis (IPD):</w:t>
      </w:r>
      <w:r>
        <w:rPr>
          <w:rFonts w:ascii="Arial" w:hAnsi="Arial" w:cs="Arial"/>
          <w:sz w:val="24"/>
          <w:szCs w:val="24"/>
        </w:rPr>
        <w:t xml:space="preserve"> It is usually performed in the hospital, though it can be performed at home. It uses the same machine as CCPD but the process takes longer.</w:t>
      </w:r>
    </w:p>
    <w:p w:rsidR="002E1BDA" w:rsidRPr="002E1BDA" w:rsidRDefault="002E1BDA" w:rsidP="002E1BDA">
      <w:pPr>
        <w:ind w:left="360"/>
        <w:rPr>
          <w:rFonts w:ascii="Arial" w:hAnsi="Arial" w:cs="Arial"/>
          <w:sz w:val="24"/>
          <w:szCs w:val="24"/>
        </w:rPr>
      </w:pPr>
      <w:r>
        <w:rPr>
          <w:rFonts w:ascii="Arial" w:hAnsi="Arial" w:cs="Arial"/>
          <w:noProof/>
          <w:sz w:val="24"/>
          <w:szCs w:val="24"/>
        </w:rPr>
        <w:drawing>
          <wp:inline distT="0" distB="0" distL="0" distR="0">
            <wp:extent cx="4810125" cy="3005300"/>
            <wp:effectExtent l="19050" t="0" r="9525" b="0"/>
            <wp:docPr id="5" name="Picture 4" descr="images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eg"/>
                    <pic:cNvPicPr/>
                  </pic:nvPicPr>
                  <pic:blipFill>
                    <a:blip r:embed="rId8" cstate="print"/>
                    <a:stretch>
                      <a:fillRect/>
                    </a:stretch>
                  </pic:blipFill>
                  <pic:spPr>
                    <a:xfrm>
                      <a:off x="0" y="0"/>
                      <a:ext cx="4810125" cy="3005300"/>
                    </a:xfrm>
                    <a:prstGeom prst="rect">
                      <a:avLst/>
                    </a:prstGeom>
                  </pic:spPr>
                </pic:pic>
              </a:graphicData>
            </a:graphic>
          </wp:inline>
        </w:drawing>
      </w:r>
    </w:p>
    <w:p w:rsidR="006D5FB4" w:rsidRDefault="006D5FB4" w:rsidP="006D5FB4">
      <w:pPr>
        <w:pStyle w:val="ListParagraph"/>
        <w:numPr>
          <w:ilvl w:val="0"/>
          <w:numId w:val="2"/>
        </w:numPr>
        <w:rPr>
          <w:rFonts w:ascii="Arial" w:hAnsi="Arial" w:cs="Arial"/>
          <w:sz w:val="24"/>
          <w:szCs w:val="24"/>
        </w:rPr>
      </w:pPr>
      <w:r>
        <w:rPr>
          <w:rFonts w:ascii="Arial" w:hAnsi="Arial" w:cs="Arial"/>
          <w:b/>
          <w:i/>
          <w:sz w:val="24"/>
          <w:szCs w:val="24"/>
        </w:rPr>
        <w:t xml:space="preserve">CONTINUOUS RENAL REPLACEMENT THERAPY: </w:t>
      </w:r>
      <w:r>
        <w:rPr>
          <w:rFonts w:ascii="Arial" w:hAnsi="Arial" w:cs="Arial"/>
          <w:sz w:val="24"/>
          <w:szCs w:val="24"/>
        </w:rPr>
        <w:t xml:space="preserve"> This is used primarily in the intensive care unit for people with acute kidney failure. It is also known as </w:t>
      </w:r>
      <w:proofErr w:type="spellStart"/>
      <w:r>
        <w:rPr>
          <w:rFonts w:ascii="Arial" w:hAnsi="Arial" w:cs="Arial"/>
          <w:sz w:val="24"/>
          <w:szCs w:val="24"/>
        </w:rPr>
        <w:t>hemofiltration</w:t>
      </w:r>
      <w:proofErr w:type="spellEnd"/>
      <w:r>
        <w:rPr>
          <w:rFonts w:ascii="Arial" w:hAnsi="Arial" w:cs="Arial"/>
          <w:sz w:val="24"/>
          <w:szCs w:val="24"/>
        </w:rPr>
        <w:t>. A machine passes the blood through tubing. A filter then removes waste products and water. The blood is returned to the body, along with replacement fluid. This procedure is performed 12 to 24 hours a day, generally every day.</w:t>
      </w:r>
    </w:p>
    <w:p w:rsidR="006D5FB4" w:rsidRDefault="006D5FB4" w:rsidP="006D5FB4">
      <w:pPr>
        <w:ind w:left="360"/>
        <w:rPr>
          <w:rFonts w:ascii="Arial" w:hAnsi="Arial" w:cs="Arial"/>
          <w:b/>
          <w:sz w:val="24"/>
          <w:szCs w:val="24"/>
          <w:u w:val="single"/>
        </w:rPr>
      </w:pPr>
      <w:r>
        <w:rPr>
          <w:rFonts w:ascii="Arial" w:hAnsi="Arial" w:cs="Arial"/>
          <w:b/>
          <w:sz w:val="24"/>
          <w:szCs w:val="24"/>
          <w:u w:val="single"/>
        </w:rPr>
        <w:t>RISKS ASSOCIATED WITH DIALYSIS</w:t>
      </w:r>
    </w:p>
    <w:p w:rsidR="006D5FB4" w:rsidRDefault="006D5FB4" w:rsidP="006D5FB4">
      <w:pPr>
        <w:ind w:left="360"/>
        <w:rPr>
          <w:rFonts w:ascii="Arial" w:hAnsi="Arial" w:cs="Arial"/>
          <w:sz w:val="24"/>
          <w:szCs w:val="24"/>
        </w:rPr>
      </w:pPr>
      <w:r>
        <w:rPr>
          <w:rFonts w:ascii="Arial" w:hAnsi="Arial" w:cs="Arial"/>
          <w:sz w:val="24"/>
          <w:szCs w:val="24"/>
        </w:rPr>
        <w:t xml:space="preserve">Risks associated with </w:t>
      </w:r>
      <w:proofErr w:type="spellStart"/>
      <w:r>
        <w:rPr>
          <w:rFonts w:ascii="Arial" w:hAnsi="Arial" w:cs="Arial"/>
          <w:sz w:val="24"/>
          <w:szCs w:val="24"/>
        </w:rPr>
        <w:t>hemodialysis</w:t>
      </w:r>
      <w:proofErr w:type="spellEnd"/>
      <w:r>
        <w:rPr>
          <w:rFonts w:ascii="Arial" w:hAnsi="Arial" w:cs="Arial"/>
          <w:sz w:val="24"/>
          <w:szCs w:val="24"/>
        </w:rPr>
        <w:t xml:space="preserve"> include;</w:t>
      </w:r>
    </w:p>
    <w:p w:rsidR="006D5FB4" w:rsidRDefault="006D5FB4" w:rsidP="006D5FB4">
      <w:pPr>
        <w:pStyle w:val="ListParagraph"/>
        <w:numPr>
          <w:ilvl w:val="0"/>
          <w:numId w:val="2"/>
        </w:numPr>
        <w:rPr>
          <w:rFonts w:ascii="Arial" w:hAnsi="Arial" w:cs="Arial"/>
          <w:sz w:val="24"/>
          <w:szCs w:val="24"/>
        </w:rPr>
      </w:pPr>
      <w:r>
        <w:rPr>
          <w:rFonts w:ascii="Arial" w:hAnsi="Arial" w:cs="Arial"/>
          <w:sz w:val="24"/>
          <w:szCs w:val="24"/>
        </w:rPr>
        <w:t>Low blood pressure.</w:t>
      </w:r>
    </w:p>
    <w:p w:rsidR="006D5FB4" w:rsidRDefault="006D5FB4" w:rsidP="006D5FB4">
      <w:pPr>
        <w:pStyle w:val="ListParagraph"/>
        <w:numPr>
          <w:ilvl w:val="0"/>
          <w:numId w:val="2"/>
        </w:numPr>
        <w:rPr>
          <w:rFonts w:ascii="Arial" w:hAnsi="Arial" w:cs="Arial"/>
          <w:sz w:val="24"/>
          <w:szCs w:val="24"/>
        </w:rPr>
      </w:pPr>
      <w:r>
        <w:rPr>
          <w:rFonts w:ascii="Arial" w:hAnsi="Arial" w:cs="Arial"/>
          <w:sz w:val="24"/>
          <w:szCs w:val="24"/>
        </w:rPr>
        <w:t>Anemia.</w:t>
      </w:r>
    </w:p>
    <w:p w:rsidR="006D5FB4" w:rsidRDefault="006D5FB4" w:rsidP="006D5FB4">
      <w:pPr>
        <w:pStyle w:val="ListParagraph"/>
        <w:numPr>
          <w:ilvl w:val="0"/>
          <w:numId w:val="2"/>
        </w:numPr>
        <w:rPr>
          <w:rFonts w:ascii="Arial" w:hAnsi="Arial" w:cs="Arial"/>
          <w:sz w:val="24"/>
          <w:szCs w:val="24"/>
        </w:rPr>
      </w:pPr>
      <w:r>
        <w:rPr>
          <w:rFonts w:ascii="Arial" w:hAnsi="Arial" w:cs="Arial"/>
          <w:sz w:val="24"/>
          <w:szCs w:val="24"/>
        </w:rPr>
        <w:t>Muscle cramping.</w:t>
      </w:r>
    </w:p>
    <w:p w:rsidR="006D5FB4" w:rsidRDefault="006D5FB4" w:rsidP="006D5FB4">
      <w:pPr>
        <w:pStyle w:val="ListParagraph"/>
        <w:numPr>
          <w:ilvl w:val="0"/>
          <w:numId w:val="2"/>
        </w:numPr>
        <w:rPr>
          <w:rFonts w:ascii="Arial" w:hAnsi="Arial" w:cs="Arial"/>
          <w:sz w:val="24"/>
          <w:szCs w:val="24"/>
        </w:rPr>
      </w:pPr>
      <w:r>
        <w:rPr>
          <w:rFonts w:ascii="Arial" w:hAnsi="Arial" w:cs="Arial"/>
          <w:sz w:val="24"/>
          <w:szCs w:val="24"/>
        </w:rPr>
        <w:t>Difficulty sleeping.</w:t>
      </w:r>
    </w:p>
    <w:p w:rsidR="006D5FB4" w:rsidRDefault="006D5FB4" w:rsidP="006D5FB4">
      <w:pPr>
        <w:pStyle w:val="ListParagraph"/>
        <w:numPr>
          <w:ilvl w:val="0"/>
          <w:numId w:val="2"/>
        </w:numPr>
        <w:rPr>
          <w:rFonts w:ascii="Arial" w:hAnsi="Arial" w:cs="Arial"/>
          <w:sz w:val="24"/>
          <w:szCs w:val="24"/>
        </w:rPr>
      </w:pPr>
      <w:r>
        <w:rPr>
          <w:rFonts w:ascii="Arial" w:hAnsi="Arial" w:cs="Arial"/>
          <w:sz w:val="24"/>
          <w:szCs w:val="24"/>
        </w:rPr>
        <w:t>High blood potassium levels.</w:t>
      </w:r>
    </w:p>
    <w:p w:rsidR="006D5FB4" w:rsidRDefault="006D5FB4" w:rsidP="006D5FB4">
      <w:pPr>
        <w:pStyle w:val="ListParagraph"/>
        <w:numPr>
          <w:ilvl w:val="0"/>
          <w:numId w:val="2"/>
        </w:numPr>
        <w:rPr>
          <w:rFonts w:ascii="Arial" w:hAnsi="Arial" w:cs="Arial"/>
          <w:sz w:val="24"/>
          <w:szCs w:val="24"/>
        </w:rPr>
      </w:pPr>
      <w:r>
        <w:rPr>
          <w:rFonts w:ascii="Arial" w:hAnsi="Arial" w:cs="Arial"/>
          <w:sz w:val="24"/>
          <w:szCs w:val="24"/>
        </w:rPr>
        <w:t>Itching.</w:t>
      </w:r>
    </w:p>
    <w:p w:rsidR="006D5FB4" w:rsidRDefault="00E93ADE" w:rsidP="006D5FB4">
      <w:pPr>
        <w:pStyle w:val="ListParagraph"/>
        <w:numPr>
          <w:ilvl w:val="0"/>
          <w:numId w:val="2"/>
        </w:numPr>
        <w:rPr>
          <w:rFonts w:ascii="Arial" w:hAnsi="Arial" w:cs="Arial"/>
          <w:sz w:val="24"/>
          <w:szCs w:val="24"/>
        </w:rPr>
      </w:pPr>
      <w:r>
        <w:rPr>
          <w:rFonts w:ascii="Arial" w:hAnsi="Arial" w:cs="Arial"/>
          <w:sz w:val="24"/>
          <w:szCs w:val="24"/>
        </w:rPr>
        <w:t>Irregular heartbeat.</w:t>
      </w:r>
    </w:p>
    <w:p w:rsidR="00E93ADE" w:rsidRDefault="00E93ADE" w:rsidP="006D5FB4">
      <w:pPr>
        <w:pStyle w:val="ListParagraph"/>
        <w:numPr>
          <w:ilvl w:val="0"/>
          <w:numId w:val="2"/>
        </w:numPr>
        <w:rPr>
          <w:rFonts w:ascii="Arial" w:hAnsi="Arial" w:cs="Arial"/>
          <w:sz w:val="24"/>
          <w:szCs w:val="24"/>
        </w:rPr>
      </w:pPr>
      <w:r>
        <w:rPr>
          <w:rFonts w:ascii="Arial" w:hAnsi="Arial" w:cs="Arial"/>
          <w:sz w:val="24"/>
          <w:szCs w:val="24"/>
        </w:rPr>
        <w:t>Sudden cardiac death.</w:t>
      </w:r>
    </w:p>
    <w:p w:rsidR="00E93ADE" w:rsidRDefault="00E93ADE" w:rsidP="006D5FB4">
      <w:pPr>
        <w:pStyle w:val="ListParagraph"/>
        <w:numPr>
          <w:ilvl w:val="0"/>
          <w:numId w:val="2"/>
        </w:numPr>
        <w:rPr>
          <w:rFonts w:ascii="Arial" w:hAnsi="Arial" w:cs="Arial"/>
          <w:sz w:val="24"/>
          <w:szCs w:val="24"/>
        </w:rPr>
      </w:pPr>
      <w:r>
        <w:rPr>
          <w:rFonts w:ascii="Arial" w:hAnsi="Arial" w:cs="Arial"/>
          <w:sz w:val="24"/>
          <w:szCs w:val="24"/>
        </w:rPr>
        <w:lastRenderedPageBreak/>
        <w:t>Sepsis.</w:t>
      </w:r>
    </w:p>
    <w:p w:rsidR="00E93ADE" w:rsidRDefault="00E93ADE" w:rsidP="00E93ADE">
      <w:pPr>
        <w:ind w:left="360"/>
        <w:rPr>
          <w:rFonts w:ascii="Arial" w:hAnsi="Arial" w:cs="Arial"/>
          <w:sz w:val="24"/>
          <w:szCs w:val="24"/>
        </w:rPr>
      </w:pPr>
      <w:r>
        <w:rPr>
          <w:rFonts w:ascii="Arial" w:hAnsi="Arial" w:cs="Arial"/>
          <w:sz w:val="24"/>
          <w:szCs w:val="24"/>
        </w:rPr>
        <w:t>Risks associated with peritoneal dialysis include;</w:t>
      </w:r>
    </w:p>
    <w:p w:rsidR="00E93ADE" w:rsidRDefault="00E93ADE" w:rsidP="00E93ADE">
      <w:pPr>
        <w:pStyle w:val="ListParagraph"/>
        <w:numPr>
          <w:ilvl w:val="0"/>
          <w:numId w:val="8"/>
        </w:numPr>
        <w:rPr>
          <w:rFonts w:ascii="Arial" w:hAnsi="Arial" w:cs="Arial"/>
          <w:sz w:val="24"/>
          <w:szCs w:val="24"/>
        </w:rPr>
      </w:pPr>
      <w:r>
        <w:rPr>
          <w:rFonts w:ascii="Arial" w:hAnsi="Arial" w:cs="Arial"/>
          <w:sz w:val="24"/>
          <w:szCs w:val="24"/>
        </w:rPr>
        <w:t>Peritonitis (infection of the membrane lining the abdominal wall).</w:t>
      </w:r>
    </w:p>
    <w:p w:rsidR="00E93ADE" w:rsidRDefault="00E93ADE" w:rsidP="00E93ADE">
      <w:pPr>
        <w:pStyle w:val="ListParagraph"/>
        <w:numPr>
          <w:ilvl w:val="0"/>
          <w:numId w:val="8"/>
        </w:numPr>
        <w:rPr>
          <w:rFonts w:ascii="Arial" w:hAnsi="Arial" w:cs="Arial"/>
          <w:sz w:val="24"/>
          <w:szCs w:val="24"/>
        </w:rPr>
      </w:pPr>
      <w:r>
        <w:rPr>
          <w:rFonts w:ascii="Arial" w:hAnsi="Arial" w:cs="Arial"/>
          <w:sz w:val="24"/>
          <w:szCs w:val="24"/>
        </w:rPr>
        <w:t>Abdominal muscle weakening.</w:t>
      </w:r>
    </w:p>
    <w:p w:rsidR="00E93ADE" w:rsidRDefault="00E93ADE" w:rsidP="00E93ADE">
      <w:pPr>
        <w:pStyle w:val="ListParagraph"/>
        <w:numPr>
          <w:ilvl w:val="0"/>
          <w:numId w:val="8"/>
        </w:numPr>
        <w:rPr>
          <w:rFonts w:ascii="Arial" w:hAnsi="Arial" w:cs="Arial"/>
          <w:sz w:val="24"/>
          <w:szCs w:val="24"/>
        </w:rPr>
      </w:pPr>
      <w:r>
        <w:rPr>
          <w:rFonts w:ascii="Arial" w:hAnsi="Arial" w:cs="Arial"/>
          <w:sz w:val="24"/>
          <w:szCs w:val="24"/>
        </w:rPr>
        <w:t>Weight gain.</w:t>
      </w:r>
    </w:p>
    <w:p w:rsidR="00E93ADE" w:rsidRDefault="00E93ADE" w:rsidP="00E93ADE">
      <w:pPr>
        <w:pStyle w:val="ListParagraph"/>
        <w:numPr>
          <w:ilvl w:val="0"/>
          <w:numId w:val="8"/>
        </w:numPr>
        <w:rPr>
          <w:rFonts w:ascii="Arial" w:hAnsi="Arial" w:cs="Arial"/>
          <w:sz w:val="24"/>
          <w:szCs w:val="24"/>
        </w:rPr>
      </w:pPr>
      <w:r>
        <w:rPr>
          <w:rFonts w:ascii="Arial" w:hAnsi="Arial" w:cs="Arial"/>
          <w:sz w:val="24"/>
          <w:szCs w:val="24"/>
        </w:rPr>
        <w:t>Hernia.</w:t>
      </w:r>
    </w:p>
    <w:p w:rsidR="00E93ADE" w:rsidRDefault="00E93ADE" w:rsidP="00E93ADE">
      <w:pPr>
        <w:pStyle w:val="ListParagraph"/>
        <w:numPr>
          <w:ilvl w:val="0"/>
          <w:numId w:val="8"/>
        </w:numPr>
        <w:rPr>
          <w:rFonts w:ascii="Arial" w:hAnsi="Arial" w:cs="Arial"/>
          <w:sz w:val="24"/>
          <w:szCs w:val="24"/>
        </w:rPr>
      </w:pPr>
      <w:r>
        <w:rPr>
          <w:rFonts w:ascii="Arial" w:hAnsi="Arial" w:cs="Arial"/>
          <w:sz w:val="24"/>
          <w:szCs w:val="24"/>
        </w:rPr>
        <w:t>Fever.</w:t>
      </w:r>
    </w:p>
    <w:p w:rsidR="00E93ADE" w:rsidRDefault="00E93ADE" w:rsidP="00E93ADE">
      <w:pPr>
        <w:pStyle w:val="ListParagraph"/>
        <w:numPr>
          <w:ilvl w:val="0"/>
          <w:numId w:val="8"/>
        </w:numPr>
        <w:rPr>
          <w:rFonts w:ascii="Arial" w:hAnsi="Arial" w:cs="Arial"/>
          <w:sz w:val="24"/>
          <w:szCs w:val="24"/>
        </w:rPr>
      </w:pPr>
      <w:r>
        <w:rPr>
          <w:rFonts w:ascii="Arial" w:hAnsi="Arial" w:cs="Arial"/>
          <w:sz w:val="24"/>
          <w:szCs w:val="24"/>
        </w:rPr>
        <w:t>Stomach pain.</w:t>
      </w:r>
    </w:p>
    <w:p w:rsidR="00E93ADE" w:rsidRDefault="00E93ADE" w:rsidP="00E93ADE">
      <w:pPr>
        <w:pStyle w:val="ListParagraph"/>
        <w:numPr>
          <w:ilvl w:val="0"/>
          <w:numId w:val="8"/>
        </w:numPr>
        <w:rPr>
          <w:rFonts w:ascii="Arial" w:hAnsi="Arial" w:cs="Arial"/>
          <w:sz w:val="24"/>
          <w:szCs w:val="24"/>
        </w:rPr>
      </w:pPr>
      <w:r>
        <w:rPr>
          <w:rFonts w:ascii="Arial" w:hAnsi="Arial" w:cs="Arial"/>
          <w:sz w:val="24"/>
          <w:szCs w:val="24"/>
        </w:rPr>
        <w:t xml:space="preserve">High blood sugar due to the dextrose in the </w:t>
      </w:r>
      <w:proofErr w:type="spellStart"/>
      <w:r>
        <w:rPr>
          <w:rFonts w:ascii="Arial" w:hAnsi="Arial" w:cs="Arial"/>
          <w:sz w:val="24"/>
          <w:szCs w:val="24"/>
        </w:rPr>
        <w:t>dialysate</w:t>
      </w:r>
      <w:proofErr w:type="spellEnd"/>
      <w:r>
        <w:rPr>
          <w:rFonts w:ascii="Arial" w:hAnsi="Arial" w:cs="Arial"/>
          <w:sz w:val="24"/>
          <w:szCs w:val="24"/>
        </w:rPr>
        <w:t>.</w:t>
      </w:r>
    </w:p>
    <w:p w:rsidR="00E93ADE" w:rsidRDefault="00E93ADE" w:rsidP="00E93ADE">
      <w:pPr>
        <w:ind w:left="360"/>
        <w:rPr>
          <w:rFonts w:ascii="Arial" w:hAnsi="Arial" w:cs="Arial"/>
          <w:sz w:val="24"/>
          <w:szCs w:val="24"/>
        </w:rPr>
      </w:pPr>
      <w:r>
        <w:rPr>
          <w:rFonts w:ascii="Arial" w:hAnsi="Arial" w:cs="Arial"/>
          <w:sz w:val="24"/>
          <w:szCs w:val="24"/>
        </w:rPr>
        <w:t>Risks associated with continuous renal replacement therapy include;</w:t>
      </w:r>
    </w:p>
    <w:p w:rsidR="00E93ADE" w:rsidRDefault="00E93ADE" w:rsidP="00E93ADE">
      <w:pPr>
        <w:pStyle w:val="ListParagraph"/>
        <w:numPr>
          <w:ilvl w:val="0"/>
          <w:numId w:val="9"/>
        </w:numPr>
        <w:rPr>
          <w:rFonts w:ascii="Arial" w:hAnsi="Arial" w:cs="Arial"/>
          <w:sz w:val="24"/>
          <w:szCs w:val="24"/>
        </w:rPr>
      </w:pPr>
      <w:r>
        <w:rPr>
          <w:rFonts w:ascii="Arial" w:hAnsi="Arial" w:cs="Arial"/>
          <w:sz w:val="24"/>
          <w:szCs w:val="24"/>
        </w:rPr>
        <w:t>Low blood pressure.</w:t>
      </w:r>
    </w:p>
    <w:p w:rsidR="00E93ADE" w:rsidRDefault="00E93ADE" w:rsidP="00E93ADE">
      <w:pPr>
        <w:pStyle w:val="ListParagraph"/>
        <w:numPr>
          <w:ilvl w:val="0"/>
          <w:numId w:val="9"/>
        </w:numPr>
        <w:rPr>
          <w:rFonts w:ascii="Arial" w:hAnsi="Arial" w:cs="Arial"/>
          <w:sz w:val="24"/>
          <w:szCs w:val="24"/>
        </w:rPr>
      </w:pPr>
      <w:r>
        <w:rPr>
          <w:rFonts w:ascii="Arial" w:hAnsi="Arial" w:cs="Arial"/>
          <w:sz w:val="24"/>
          <w:szCs w:val="24"/>
        </w:rPr>
        <w:t>Infection.</w:t>
      </w:r>
    </w:p>
    <w:p w:rsidR="00E93ADE" w:rsidRDefault="00E93ADE" w:rsidP="00E93ADE">
      <w:pPr>
        <w:pStyle w:val="ListParagraph"/>
        <w:numPr>
          <w:ilvl w:val="0"/>
          <w:numId w:val="9"/>
        </w:numPr>
        <w:rPr>
          <w:rFonts w:ascii="Arial" w:hAnsi="Arial" w:cs="Arial"/>
          <w:sz w:val="24"/>
          <w:szCs w:val="24"/>
        </w:rPr>
      </w:pPr>
      <w:r>
        <w:rPr>
          <w:rFonts w:ascii="Arial" w:hAnsi="Arial" w:cs="Arial"/>
          <w:sz w:val="24"/>
          <w:szCs w:val="24"/>
        </w:rPr>
        <w:t>Hypothermia.</w:t>
      </w:r>
    </w:p>
    <w:p w:rsidR="00E93ADE" w:rsidRDefault="00E93ADE" w:rsidP="00E93ADE">
      <w:pPr>
        <w:pStyle w:val="ListParagraph"/>
        <w:numPr>
          <w:ilvl w:val="0"/>
          <w:numId w:val="9"/>
        </w:numPr>
        <w:rPr>
          <w:rFonts w:ascii="Arial" w:hAnsi="Arial" w:cs="Arial"/>
          <w:sz w:val="24"/>
          <w:szCs w:val="24"/>
        </w:rPr>
      </w:pPr>
      <w:r>
        <w:rPr>
          <w:rFonts w:ascii="Arial" w:hAnsi="Arial" w:cs="Arial"/>
          <w:sz w:val="24"/>
          <w:szCs w:val="24"/>
        </w:rPr>
        <w:t>Weakening of bones.</w:t>
      </w:r>
    </w:p>
    <w:p w:rsidR="00E93ADE" w:rsidRPr="00E93ADE" w:rsidRDefault="00E93ADE" w:rsidP="00E93ADE">
      <w:pPr>
        <w:pStyle w:val="ListParagraph"/>
        <w:numPr>
          <w:ilvl w:val="0"/>
          <w:numId w:val="9"/>
        </w:numPr>
        <w:rPr>
          <w:rFonts w:ascii="Arial" w:hAnsi="Arial" w:cs="Arial"/>
          <w:sz w:val="24"/>
          <w:szCs w:val="24"/>
        </w:rPr>
      </w:pPr>
      <w:r>
        <w:rPr>
          <w:rFonts w:ascii="Arial" w:hAnsi="Arial" w:cs="Arial"/>
          <w:sz w:val="24"/>
          <w:szCs w:val="24"/>
        </w:rPr>
        <w:t>Anaphylaxis.</w:t>
      </w:r>
    </w:p>
    <w:p w:rsidR="006C581F" w:rsidRPr="006C581F" w:rsidRDefault="006C581F" w:rsidP="006C581F">
      <w:pPr>
        <w:rPr>
          <w:rFonts w:ascii="Arial" w:hAnsi="Arial" w:cs="Arial"/>
          <w:sz w:val="24"/>
          <w:szCs w:val="24"/>
        </w:rPr>
      </w:pPr>
    </w:p>
    <w:p w:rsidR="006C581F" w:rsidRPr="005B38A0" w:rsidRDefault="006C581F" w:rsidP="00A02BA7">
      <w:pPr>
        <w:rPr>
          <w:rFonts w:ascii="Arial" w:hAnsi="Arial" w:cs="Arial"/>
          <w:sz w:val="24"/>
          <w:szCs w:val="24"/>
        </w:rPr>
      </w:pPr>
    </w:p>
    <w:p w:rsidR="000F2ECC" w:rsidRPr="000F2ECC" w:rsidRDefault="000F2ECC" w:rsidP="00A02BA7">
      <w:pPr>
        <w:rPr>
          <w:rFonts w:ascii="Arial" w:hAnsi="Arial" w:cs="Arial"/>
          <w:sz w:val="24"/>
          <w:szCs w:val="24"/>
        </w:rPr>
      </w:pPr>
    </w:p>
    <w:p w:rsidR="007E3C07" w:rsidRPr="002B0992" w:rsidRDefault="007E3C07">
      <w:pPr>
        <w:rPr>
          <w:sz w:val="28"/>
          <w:szCs w:val="28"/>
        </w:rPr>
      </w:pPr>
    </w:p>
    <w:sectPr w:rsidR="007E3C07" w:rsidRPr="002B0992" w:rsidSect="007E3C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3457"/>
    <w:multiLevelType w:val="hybridMultilevel"/>
    <w:tmpl w:val="B5B8FAEA"/>
    <w:lvl w:ilvl="0" w:tplc="525A9A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64740"/>
    <w:multiLevelType w:val="hybridMultilevel"/>
    <w:tmpl w:val="64DE239A"/>
    <w:lvl w:ilvl="0" w:tplc="498853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21C49"/>
    <w:multiLevelType w:val="hybridMultilevel"/>
    <w:tmpl w:val="B230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D5577B"/>
    <w:multiLevelType w:val="hybridMultilevel"/>
    <w:tmpl w:val="55C258B6"/>
    <w:lvl w:ilvl="0" w:tplc="1A7429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812771"/>
    <w:multiLevelType w:val="hybridMultilevel"/>
    <w:tmpl w:val="EEB2CDE2"/>
    <w:lvl w:ilvl="0" w:tplc="3D80D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3B04AA"/>
    <w:multiLevelType w:val="hybridMultilevel"/>
    <w:tmpl w:val="16C6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831628"/>
    <w:multiLevelType w:val="hybridMultilevel"/>
    <w:tmpl w:val="7336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8A6EB7"/>
    <w:multiLevelType w:val="hybridMultilevel"/>
    <w:tmpl w:val="A6B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444588"/>
    <w:multiLevelType w:val="hybridMultilevel"/>
    <w:tmpl w:val="5F0E0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4"/>
  </w:num>
  <w:num w:numId="6">
    <w:abstractNumId w:val="0"/>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0992"/>
    <w:rsid w:val="0004096F"/>
    <w:rsid w:val="000C32AA"/>
    <w:rsid w:val="000F2ECC"/>
    <w:rsid w:val="000F3440"/>
    <w:rsid w:val="001068EA"/>
    <w:rsid w:val="00106AA7"/>
    <w:rsid w:val="00126723"/>
    <w:rsid w:val="0015188A"/>
    <w:rsid w:val="00162C0B"/>
    <w:rsid w:val="00170AE3"/>
    <w:rsid w:val="0017549E"/>
    <w:rsid w:val="0018168C"/>
    <w:rsid w:val="001909BD"/>
    <w:rsid w:val="00197D0B"/>
    <w:rsid w:val="001B78EC"/>
    <w:rsid w:val="001C34A7"/>
    <w:rsid w:val="001C7A87"/>
    <w:rsid w:val="001F7AB7"/>
    <w:rsid w:val="002009CE"/>
    <w:rsid w:val="00251E8B"/>
    <w:rsid w:val="002844DB"/>
    <w:rsid w:val="002B0992"/>
    <w:rsid w:val="002E0443"/>
    <w:rsid w:val="002E1BDA"/>
    <w:rsid w:val="002E783B"/>
    <w:rsid w:val="002F09C1"/>
    <w:rsid w:val="002F0F7D"/>
    <w:rsid w:val="00300A5A"/>
    <w:rsid w:val="00311FCE"/>
    <w:rsid w:val="003B4DC9"/>
    <w:rsid w:val="003B7C6F"/>
    <w:rsid w:val="003D0C11"/>
    <w:rsid w:val="003D32A5"/>
    <w:rsid w:val="003F2FAA"/>
    <w:rsid w:val="00400671"/>
    <w:rsid w:val="00405ED4"/>
    <w:rsid w:val="0041525A"/>
    <w:rsid w:val="00427DA5"/>
    <w:rsid w:val="00455A66"/>
    <w:rsid w:val="004B32EB"/>
    <w:rsid w:val="004B6F6B"/>
    <w:rsid w:val="00510679"/>
    <w:rsid w:val="00517EA4"/>
    <w:rsid w:val="005201B1"/>
    <w:rsid w:val="00535635"/>
    <w:rsid w:val="00586369"/>
    <w:rsid w:val="00595B35"/>
    <w:rsid w:val="005A74BF"/>
    <w:rsid w:val="005B0224"/>
    <w:rsid w:val="005B38A0"/>
    <w:rsid w:val="006135EC"/>
    <w:rsid w:val="006354A0"/>
    <w:rsid w:val="00660361"/>
    <w:rsid w:val="0066242F"/>
    <w:rsid w:val="00677F68"/>
    <w:rsid w:val="006808AF"/>
    <w:rsid w:val="006827B4"/>
    <w:rsid w:val="006A042B"/>
    <w:rsid w:val="006B7EB6"/>
    <w:rsid w:val="006C15AB"/>
    <w:rsid w:val="006C581F"/>
    <w:rsid w:val="006D1EEA"/>
    <w:rsid w:val="006D5FB4"/>
    <w:rsid w:val="007078F1"/>
    <w:rsid w:val="00782754"/>
    <w:rsid w:val="00795146"/>
    <w:rsid w:val="007A5E64"/>
    <w:rsid w:val="007E3C07"/>
    <w:rsid w:val="007E6C4E"/>
    <w:rsid w:val="00801D4F"/>
    <w:rsid w:val="008172C3"/>
    <w:rsid w:val="00856364"/>
    <w:rsid w:val="00860B16"/>
    <w:rsid w:val="00880A08"/>
    <w:rsid w:val="008D416B"/>
    <w:rsid w:val="009135E0"/>
    <w:rsid w:val="0095637D"/>
    <w:rsid w:val="00960F02"/>
    <w:rsid w:val="00961EF1"/>
    <w:rsid w:val="00984929"/>
    <w:rsid w:val="00993F15"/>
    <w:rsid w:val="009C7315"/>
    <w:rsid w:val="009F7B35"/>
    <w:rsid w:val="00A02BA7"/>
    <w:rsid w:val="00A1246F"/>
    <w:rsid w:val="00A25B96"/>
    <w:rsid w:val="00A63930"/>
    <w:rsid w:val="00A70F70"/>
    <w:rsid w:val="00A82B62"/>
    <w:rsid w:val="00AB6BE7"/>
    <w:rsid w:val="00AC41F1"/>
    <w:rsid w:val="00B0509E"/>
    <w:rsid w:val="00B05F13"/>
    <w:rsid w:val="00B47359"/>
    <w:rsid w:val="00BB5722"/>
    <w:rsid w:val="00BB69D5"/>
    <w:rsid w:val="00BD4ABC"/>
    <w:rsid w:val="00BE2DDE"/>
    <w:rsid w:val="00BF2D79"/>
    <w:rsid w:val="00BF5920"/>
    <w:rsid w:val="00C2469B"/>
    <w:rsid w:val="00C445AD"/>
    <w:rsid w:val="00C51EB9"/>
    <w:rsid w:val="00C64080"/>
    <w:rsid w:val="00C66834"/>
    <w:rsid w:val="00C85A59"/>
    <w:rsid w:val="00CC5BFD"/>
    <w:rsid w:val="00CC7709"/>
    <w:rsid w:val="00CE4E4D"/>
    <w:rsid w:val="00D218DF"/>
    <w:rsid w:val="00D32D23"/>
    <w:rsid w:val="00D40C1A"/>
    <w:rsid w:val="00D506E7"/>
    <w:rsid w:val="00D62E91"/>
    <w:rsid w:val="00D86DC8"/>
    <w:rsid w:val="00D95C52"/>
    <w:rsid w:val="00DA2018"/>
    <w:rsid w:val="00DD02EE"/>
    <w:rsid w:val="00DE4BFB"/>
    <w:rsid w:val="00E17E6A"/>
    <w:rsid w:val="00E32625"/>
    <w:rsid w:val="00E35603"/>
    <w:rsid w:val="00E717A6"/>
    <w:rsid w:val="00E865FC"/>
    <w:rsid w:val="00E93ADE"/>
    <w:rsid w:val="00EC37E2"/>
    <w:rsid w:val="00EE04AC"/>
    <w:rsid w:val="00F2448A"/>
    <w:rsid w:val="00F54545"/>
    <w:rsid w:val="00FB0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9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9CE"/>
    <w:pPr>
      <w:ind w:left="720"/>
      <w:contextualSpacing/>
    </w:pPr>
  </w:style>
  <w:style w:type="paragraph" w:styleId="BalloonText">
    <w:name w:val="Balloon Text"/>
    <w:basedOn w:val="Normal"/>
    <w:link w:val="BalloonTextChar"/>
    <w:uiPriority w:val="99"/>
    <w:semiHidden/>
    <w:unhideWhenUsed/>
    <w:rsid w:val="002E1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B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LAWAL</dc:creator>
  <cp:lastModifiedBy>LAWAL</cp:lastModifiedBy>
  <cp:revision>5</cp:revision>
  <dcterms:created xsi:type="dcterms:W3CDTF">2020-06-20T16:30:00Z</dcterms:created>
  <dcterms:modified xsi:type="dcterms:W3CDTF">2020-06-20T18:49:00Z</dcterms:modified>
</cp:coreProperties>
</file>