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43945" w14:textId="0AB087EF" w:rsidR="00876F03" w:rsidRDefault="00251A17">
      <w:pPr>
        <w:rPr>
          <w:rFonts w:ascii="Times New Roman" w:hAnsi="Times New Roman" w:cs="Times New Roman"/>
          <w:sz w:val="24"/>
          <w:szCs w:val="24"/>
        </w:rPr>
      </w:pPr>
      <w:r>
        <w:rPr>
          <w:rFonts w:ascii="Times New Roman" w:hAnsi="Times New Roman" w:cs="Times New Roman"/>
          <w:sz w:val="24"/>
          <w:szCs w:val="24"/>
        </w:rPr>
        <w:t>Name: Ajibade Opeyemi Melody</w:t>
      </w:r>
    </w:p>
    <w:p w14:paraId="315B9B4A" w14:textId="44B67E1A" w:rsidR="00251A17" w:rsidRDefault="00251A17">
      <w:pPr>
        <w:rPr>
          <w:rFonts w:ascii="Times New Roman" w:hAnsi="Times New Roman" w:cs="Times New Roman"/>
          <w:sz w:val="24"/>
          <w:szCs w:val="24"/>
        </w:rPr>
      </w:pPr>
      <w:r>
        <w:rPr>
          <w:rFonts w:ascii="Times New Roman" w:hAnsi="Times New Roman" w:cs="Times New Roman"/>
          <w:sz w:val="24"/>
          <w:szCs w:val="24"/>
        </w:rPr>
        <w:t xml:space="preserve">Matric no: </w:t>
      </w:r>
      <w:r w:rsidR="0069345F">
        <w:rPr>
          <w:rFonts w:ascii="Times New Roman" w:hAnsi="Times New Roman" w:cs="Times New Roman"/>
          <w:sz w:val="24"/>
          <w:szCs w:val="24"/>
        </w:rPr>
        <w:t>18/MHS01/047</w:t>
      </w:r>
    </w:p>
    <w:p w14:paraId="28107F24" w14:textId="7A1BB225" w:rsidR="0069345F" w:rsidRDefault="0069345F">
      <w:pPr>
        <w:rPr>
          <w:rFonts w:ascii="Times New Roman" w:hAnsi="Times New Roman" w:cs="Times New Roman"/>
          <w:sz w:val="24"/>
          <w:szCs w:val="24"/>
        </w:rPr>
      </w:pPr>
      <w:r>
        <w:rPr>
          <w:rFonts w:ascii="Times New Roman" w:hAnsi="Times New Roman" w:cs="Times New Roman"/>
          <w:sz w:val="24"/>
          <w:szCs w:val="24"/>
        </w:rPr>
        <w:t>Department: Anatomy</w:t>
      </w:r>
    </w:p>
    <w:p w14:paraId="138E3D24" w14:textId="6A40B788" w:rsidR="0069345F" w:rsidRDefault="0069345F">
      <w:pPr>
        <w:rPr>
          <w:rFonts w:ascii="Times New Roman" w:hAnsi="Times New Roman" w:cs="Times New Roman"/>
          <w:b/>
          <w:bCs/>
          <w:sz w:val="24"/>
          <w:szCs w:val="24"/>
          <w:u w:val="single"/>
        </w:rPr>
      </w:pPr>
      <w:r>
        <w:rPr>
          <w:rFonts w:ascii="Times New Roman" w:hAnsi="Times New Roman" w:cs="Times New Roman"/>
          <w:b/>
          <w:bCs/>
          <w:sz w:val="24"/>
          <w:szCs w:val="24"/>
          <w:u w:val="single"/>
        </w:rPr>
        <w:t>Assignment</w:t>
      </w:r>
    </w:p>
    <w:p w14:paraId="4FCDBE56" w14:textId="108B5BC2" w:rsidR="00A16A8A" w:rsidRPr="00B62D59" w:rsidRDefault="00B62D59" w:rsidP="00B62D59">
      <w:pPr>
        <w:pStyle w:val="NormalWeb"/>
        <w:numPr>
          <w:ilvl w:val="0"/>
          <w:numId w:val="7"/>
        </w:numPr>
        <w:shd w:val="clear" w:color="auto" w:fill="FFFFFF"/>
        <w:textAlignment w:val="baseline"/>
        <w:rPr>
          <w:color w:val="373D3F"/>
        </w:rPr>
      </w:pPr>
      <w:r w:rsidRPr="00BD1B71">
        <w:rPr>
          <w:color w:val="373D3F"/>
        </w:rPr>
        <w:t xml:space="preserve">In the hepatic portal system, the liver receives a dual blood supply from the hepatic portal vein and hepatic arteries. The hepatic portal vein carries venous blood drained from the spleen, gastrointestinal tract and its associated organs; it supplies approximately 75% of the liver’s blood. The hepatic arteries supply arterial blood to the liver and account for the remainder of its blood </w:t>
      </w:r>
      <w:r w:rsidRPr="00BD1B71">
        <w:rPr>
          <w:color w:val="373D3F"/>
        </w:rPr>
        <w:t>flow.</w:t>
      </w:r>
      <w:r w:rsidRPr="00B62D59">
        <w:rPr>
          <w:color w:val="373D3F"/>
        </w:rPr>
        <w:t xml:space="preserve"> Oxygen</w:t>
      </w:r>
      <w:r w:rsidRPr="00B62D59">
        <w:rPr>
          <w:color w:val="373D3F"/>
        </w:rPr>
        <w:t xml:space="preserve"> is provided from both sources; approximately half of the liver’s oxygen demand is met by the hepatic portal vein, and half is met by the hepatic arteries.</w:t>
      </w:r>
    </w:p>
    <w:p w14:paraId="39C588DF" w14:textId="263454CE" w:rsidR="0069345F" w:rsidRPr="00A16A8A" w:rsidRDefault="006D2F25" w:rsidP="00A16A8A">
      <w:pPr>
        <w:pStyle w:val="ListParagraph"/>
        <w:numPr>
          <w:ilvl w:val="0"/>
          <w:numId w:val="7"/>
        </w:numPr>
        <w:rPr>
          <w:rFonts w:ascii="Times New Roman" w:hAnsi="Times New Roman" w:cs="Times New Roman"/>
          <w:b/>
          <w:bCs/>
          <w:sz w:val="24"/>
          <w:szCs w:val="24"/>
        </w:rPr>
      </w:pPr>
      <w:r w:rsidRPr="00A16A8A">
        <w:rPr>
          <w:rFonts w:ascii="Times New Roman" w:hAnsi="Times New Roman" w:cs="Times New Roman"/>
          <w:b/>
          <w:bCs/>
          <w:sz w:val="24"/>
          <w:szCs w:val="24"/>
        </w:rPr>
        <w:t>Diseases of the Liver</w:t>
      </w:r>
    </w:p>
    <w:p w14:paraId="00D726CD" w14:textId="61129D6E" w:rsidR="00DD1DDB" w:rsidRDefault="00EC5798" w:rsidP="00EC5798">
      <w:pPr>
        <w:pStyle w:val="p1"/>
        <w:numPr>
          <w:ilvl w:val="0"/>
          <w:numId w:val="3"/>
        </w:numPr>
        <w:shd w:val="clear" w:color="auto" w:fill="FFFFFF"/>
        <w:spacing w:before="300" w:beforeAutospacing="0" w:after="0" w:afterAutospacing="0"/>
        <w:divId w:val="183902319"/>
        <w:rPr>
          <w:rFonts w:ascii="Open Sans" w:hAnsi="Open Sans"/>
          <w:color w:val="4C4C4C"/>
        </w:rPr>
      </w:pPr>
      <w:r>
        <w:t>Alagille</w:t>
      </w:r>
      <w:r w:rsidR="00F35774">
        <w:t xml:space="preserve"> </w:t>
      </w:r>
      <w:r w:rsidR="00D74DCB">
        <w:t xml:space="preserve">Syndrome: </w:t>
      </w:r>
      <w:r w:rsidR="00DD2B26">
        <w:rPr>
          <w:rFonts w:ascii="Open Sans" w:eastAsia="Times New Roman" w:hAnsi="Open Sans"/>
          <w:color w:val="4C4C4C"/>
          <w:shd w:val="clear" w:color="auto" w:fill="FFFFFF"/>
        </w:rPr>
        <w:t>Alagille Syndrome is an inherited disorder that closely resembles other forms of liver disease seen in infants and young children. However, a group of unusual features affecting other organs distinguishes Alagille syndrome from the other liver and biliary diseases of infants.</w:t>
      </w:r>
      <w:r w:rsidR="003D1587" w:rsidRPr="003D1587">
        <w:rPr>
          <w:rStyle w:val="s1"/>
          <w:rFonts w:ascii="Open Sans" w:hAnsi="Open Sans"/>
          <w:color w:val="4C4C4C"/>
        </w:rPr>
        <w:t xml:space="preserve"> </w:t>
      </w:r>
      <w:r w:rsidR="003D1587">
        <w:rPr>
          <w:rStyle w:val="s1"/>
          <w:rFonts w:ascii="Open Sans" w:hAnsi="Open Sans"/>
          <w:color w:val="4C4C4C"/>
        </w:rPr>
        <w:t xml:space="preserve">Symptoms of Alagille Syndrome are jaundice; pale, loose stools; and poor growth within the first three months of life. Later, there is persistent jaundice, itching, fatty deposits in the skin, and stunted growth and development during early childhood. The disease often stabilizes between ages four and ten with an improvement in </w:t>
      </w:r>
      <w:r w:rsidR="00E501C5">
        <w:rPr>
          <w:rStyle w:val="s1"/>
          <w:rFonts w:ascii="Open Sans" w:hAnsi="Open Sans"/>
          <w:color w:val="4C4C4C"/>
        </w:rPr>
        <w:t>symptoms. Other</w:t>
      </w:r>
      <w:r w:rsidR="003D1587">
        <w:rPr>
          <w:rStyle w:val="s1"/>
          <w:rFonts w:ascii="Open Sans" w:hAnsi="Open Sans"/>
          <w:color w:val="4C4C4C"/>
        </w:rPr>
        <w:t xml:space="preserve"> features, which help establish the diagnosis, include abnormalities in the kidneys, cardiovascular system, eyes, and spine. Narrowing of the blood vessel connecting the heart to the lungs leads to heart murmurs but rarely causes problems in heart function. The shape of the bones of the spinal column may look like the wings of a butterfly on x-ray, but this shape almost never causes any problems with function of the nerves in the spinal </w:t>
      </w:r>
      <w:r w:rsidR="00E501C5">
        <w:rPr>
          <w:rStyle w:val="s1"/>
          <w:rFonts w:ascii="Open Sans" w:hAnsi="Open Sans"/>
          <w:color w:val="4C4C4C"/>
        </w:rPr>
        <w:t>cord. More</w:t>
      </w:r>
      <w:r w:rsidR="003D1587">
        <w:rPr>
          <w:rStyle w:val="s1"/>
          <w:rFonts w:ascii="Open Sans" w:hAnsi="Open Sans"/>
          <w:color w:val="4C4C4C"/>
        </w:rPr>
        <w:t xml:space="preserve"> than 90% of children with Alagille syndrome have an unusual abnormality of the eyes. An extra, circular line on the surface of the eye can be detected during a specialized eye examination. In addition, some children may have some changes in kidney function.</w:t>
      </w:r>
      <w:r w:rsidR="00E501C5">
        <w:rPr>
          <w:rStyle w:val="s1"/>
          <w:rFonts w:ascii="Open Sans" w:hAnsi="Open Sans"/>
          <w:color w:val="4C4C4C"/>
        </w:rPr>
        <w:t xml:space="preserve"> Many</w:t>
      </w:r>
      <w:r w:rsidR="003D1587">
        <w:rPr>
          <w:rStyle w:val="s1"/>
          <w:rFonts w:ascii="Open Sans" w:hAnsi="Open Sans"/>
          <w:color w:val="4C4C4C"/>
        </w:rPr>
        <w:t xml:space="preserve"> physicians believe that there is a specific facial appearance shared by most of the children with Alagille syndrome that makes them easily recognizable. The features include a prominent, broad forehead; deep-set eyes; a straight nose; and a small pointed chin.</w:t>
      </w:r>
      <w:r w:rsidR="00F370F9">
        <w:rPr>
          <w:rStyle w:val="s1"/>
          <w:rFonts w:ascii="Open Sans" w:hAnsi="Open Sans"/>
          <w:color w:val="4C4C4C"/>
        </w:rPr>
        <w:t xml:space="preserve"> </w:t>
      </w:r>
      <w:r w:rsidR="00F370F9">
        <w:rPr>
          <w:rFonts w:ascii="Open Sans" w:eastAsia="Times New Roman" w:hAnsi="Open Sans"/>
          <w:color w:val="4C4C4C"/>
          <w:shd w:val="clear" w:color="auto" w:fill="FFFFFF"/>
        </w:rPr>
        <w:t>Alagille Syndrome is a genetic condition (associated with the Notch signaling pathway and Jagged1 gene) that causes narrowed and malformed bile ducts in the liver. Bile that cannot flow through the deformed ducts builds up in the liver and causes scarring. The scar tissue prevents the liver from working properly to eliminate wastes from the bloodstream.</w:t>
      </w:r>
      <w:r w:rsidR="00DD1DDB" w:rsidRPr="00DD1DDB">
        <w:rPr>
          <w:rStyle w:val="s1"/>
          <w:rFonts w:ascii="Open Sans" w:hAnsi="Open Sans"/>
          <w:color w:val="4C4C4C"/>
        </w:rPr>
        <w:t xml:space="preserve"> </w:t>
      </w:r>
      <w:r w:rsidR="00DD1DDB">
        <w:rPr>
          <w:rStyle w:val="s1"/>
          <w:rFonts w:ascii="Open Sans" w:hAnsi="Open Sans"/>
          <w:color w:val="4C4C4C"/>
        </w:rPr>
        <w:t xml:space="preserve">Treatment of Alagille Syndrome focuses on trying to increase the flow of bile from the liver, maintaining the child’s normal growth and development pattern, and correcting any of the nutritional deficiencies that often develop. Because bile flow from the liver to the intestine is slowed in Alagille syndrome patients, medications designed to increase the flow of bile are frequently </w:t>
      </w:r>
      <w:r>
        <w:rPr>
          <w:rStyle w:val="s1"/>
          <w:rFonts w:ascii="Open Sans" w:hAnsi="Open Sans"/>
          <w:color w:val="4C4C4C"/>
        </w:rPr>
        <w:t>prescribed. While</w:t>
      </w:r>
      <w:r w:rsidR="00DD1DDB">
        <w:rPr>
          <w:rStyle w:val="s1"/>
          <w:rFonts w:ascii="Open Sans" w:hAnsi="Open Sans"/>
          <w:color w:val="4C4C4C"/>
        </w:rPr>
        <w:t xml:space="preserve"> reduced bile flow into the intestine leads to poor digestion of dietary fat, a </w:t>
      </w:r>
      <w:r w:rsidR="00DD1DDB">
        <w:rPr>
          <w:rStyle w:val="s1"/>
          <w:rFonts w:ascii="Open Sans" w:hAnsi="Open Sans"/>
          <w:color w:val="4C4C4C"/>
        </w:rPr>
        <w:lastRenderedPageBreak/>
        <w:t>specific type of fat can still be well digested, and therefore infant formulas containing high levels of medium-chain triglycerides (MCT) are usually substituted for conventional formulas. Some infants can grow adequately on breast milk if additional MCT oil is given. There are no other dietary restrictions.</w:t>
      </w:r>
      <w:r>
        <w:rPr>
          <w:rStyle w:val="s1"/>
          <w:rFonts w:ascii="Open Sans" w:hAnsi="Open Sans"/>
          <w:color w:val="4C4C4C"/>
        </w:rPr>
        <w:t xml:space="preserve"> Problems</w:t>
      </w:r>
      <w:r w:rsidR="00DD1DDB">
        <w:rPr>
          <w:rStyle w:val="s1"/>
          <w:rFonts w:ascii="Open Sans" w:hAnsi="Open Sans"/>
          <w:color w:val="4C4C4C"/>
        </w:rPr>
        <w:t xml:space="preserve"> with fat digestion and absorption may lead to deficiency of fat-soluble vitamins (A, D, E, and K). Deficiencies of these vitamins can be diagnosed by blood tests and can usually be corrected by large oral doses. If the child’s system cannot absorb vitamins given by mouth, vitamin injections into the muscle may be necessary.</w:t>
      </w:r>
      <w:r>
        <w:rPr>
          <w:rStyle w:val="s1"/>
          <w:rFonts w:ascii="Open Sans" w:hAnsi="Open Sans"/>
          <w:color w:val="4C4C4C"/>
        </w:rPr>
        <w:t xml:space="preserve"> Sometimes</w:t>
      </w:r>
      <w:r w:rsidR="00DD1DDB">
        <w:rPr>
          <w:rStyle w:val="s1"/>
          <w:rFonts w:ascii="Open Sans" w:hAnsi="Open Sans"/>
          <w:color w:val="4C4C4C"/>
        </w:rPr>
        <w:t xml:space="preserve"> surgery is necessary during infancy to help establish the diagnosis of Alagille syndrome by direct examination of the bile duct system and through liver biopsy. However, surgical reconstruction of the bile duct system is not recommended because bile can still flow from the liver, and there is presently no procedure that can correct for the loss of the bile ducts within the liver. Occasionally, liver cirrhosis advances to a stage where the liver fails to perform its functions. Liver transplantation is then considered.</w:t>
      </w:r>
    </w:p>
    <w:p w14:paraId="75713286" w14:textId="5BE2DA3C" w:rsidR="0060604F" w:rsidRDefault="00406DF0" w:rsidP="00406DF0">
      <w:pPr>
        <w:pStyle w:val="NormalWeb"/>
        <w:numPr>
          <w:ilvl w:val="0"/>
          <w:numId w:val="3"/>
        </w:numPr>
        <w:shd w:val="clear" w:color="auto" w:fill="FFFFFF"/>
        <w:spacing w:before="300" w:beforeAutospacing="0" w:after="0" w:afterAutospacing="0"/>
        <w:divId w:val="1861895627"/>
        <w:rPr>
          <w:rStyle w:val="Strong"/>
          <w:rFonts w:ascii="Open Sans" w:hAnsi="Open Sans"/>
          <w:color w:val="4C4C4C"/>
        </w:rPr>
      </w:pPr>
      <w:r>
        <w:rPr>
          <w:rFonts w:ascii="Open Sans" w:hAnsi="Open Sans"/>
          <w:color w:val="4C4C4C"/>
        </w:rPr>
        <w:t>Cirrhosis</w:t>
      </w:r>
      <w:r w:rsidR="00920568">
        <w:rPr>
          <w:rFonts w:ascii="Open Sans" w:hAnsi="Open Sans"/>
          <w:color w:val="4C4C4C"/>
        </w:rPr>
        <w:t xml:space="preserve">: Cirrhosis is the scarring of the liver – hard scar tissue replaces soft healthy tissue. It is caused by swelling and </w:t>
      </w:r>
      <w:r w:rsidR="00917CDA">
        <w:rPr>
          <w:rFonts w:ascii="Open Sans" w:hAnsi="Open Sans"/>
          <w:color w:val="4C4C4C"/>
        </w:rPr>
        <w:t>inflammation.</w:t>
      </w:r>
      <w:r w:rsidR="00917CDA" w:rsidRPr="00920568">
        <w:rPr>
          <w:rFonts w:ascii="Open Sans" w:hAnsi="Open Sans"/>
          <w:color w:val="4C4C4C"/>
        </w:rPr>
        <w:t xml:space="preserve"> </w:t>
      </w:r>
      <w:r w:rsidR="00917CDA">
        <w:rPr>
          <w:rFonts w:ascii="Open Sans" w:hAnsi="Open Sans"/>
          <w:color w:val="4C4C4C"/>
        </w:rPr>
        <w:t>As</w:t>
      </w:r>
      <w:r w:rsidR="00920568" w:rsidRPr="00920568">
        <w:rPr>
          <w:rFonts w:ascii="Open Sans" w:hAnsi="Open Sans"/>
          <w:color w:val="4C4C4C"/>
        </w:rPr>
        <w:t xml:space="preserve"> cirrhosis becomes worse, the liver will have less healthy tissue. If cirrhosis is not treated, the liver will fail and will not be able to work well or at all.</w:t>
      </w:r>
      <w:r w:rsidR="00917CDA" w:rsidRPr="00917CDA">
        <w:rPr>
          <w:rFonts w:ascii="Open Sans" w:eastAsia="Times New Roman" w:hAnsi="Open Sans"/>
          <w:color w:val="4C4C4C"/>
          <w:shd w:val="clear" w:color="auto" w:fill="FFFFFF"/>
        </w:rPr>
        <w:t xml:space="preserve"> </w:t>
      </w:r>
      <w:r w:rsidR="00917CDA">
        <w:rPr>
          <w:rFonts w:ascii="Open Sans" w:eastAsia="Times New Roman" w:hAnsi="Open Sans"/>
          <w:color w:val="4C4C4C"/>
          <w:shd w:val="clear" w:color="auto" w:fill="FFFFFF"/>
        </w:rPr>
        <w:t>There are usually no symptoms of cirrhosis in its early stage. Over time, cirrhosis may cause symptoms and complications:</w:t>
      </w:r>
      <w:r w:rsidR="0060604F" w:rsidRPr="0060604F">
        <w:rPr>
          <w:rStyle w:val="Strong"/>
          <w:rFonts w:ascii="Open Sans" w:hAnsi="Open Sans"/>
          <w:color w:val="4C4C4C"/>
        </w:rPr>
        <w:t xml:space="preserve"> </w:t>
      </w:r>
    </w:p>
    <w:p w14:paraId="6FBF10AE" w14:textId="7F22CF21" w:rsidR="0060604F" w:rsidRDefault="0060604F">
      <w:pPr>
        <w:pStyle w:val="NormalWeb"/>
        <w:shd w:val="clear" w:color="auto" w:fill="FFFFFF"/>
        <w:spacing w:before="300" w:beforeAutospacing="0" w:after="0" w:afterAutospacing="0"/>
        <w:divId w:val="1861895627"/>
        <w:rPr>
          <w:rFonts w:ascii="Open Sans" w:hAnsi="Open Sans"/>
          <w:color w:val="4C4C4C"/>
        </w:rPr>
      </w:pPr>
      <w:r>
        <w:rPr>
          <w:rStyle w:val="Strong"/>
          <w:rFonts w:ascii="Open Sans" w:hAnsi="Open Sans"/>
          <w:color w:val="4C4C4C"/>
        </w:rPr>
        <w:t>Symptoms</w:t>
      </w:r>
    </w:p>
    <w:p w14:paraId="0FEFD51B" w14:textId="77777777" w:rsidR="0060604F" w:rsidRDefault="0060604F" w:rsidP="0060604F">
      <w:pPr>
        <w:numPr>
          <w:ilvl w:val="0"/>
          <w:numId w:val="4"/>
        </w:numPr>
        <w:shd w:val="clear" w:color="auto" w:fill="FFFFFF"/>
        <w:spacing w:before="100" w:beforeAutospacing="1" w:after="100" w:afterAutospacing="1" w:line="240" w:lineRule="auto"/>
        <w:ind w:left="0"/>
        <w:divId w:val="1861895627"/>
        <w:rPr>
          <w:rFonts w:ascii="Open Sans" w:eastAsia="Times New Roman" w:hAnsi="Open Sans"/>
          <w:color w:val="4C4C4C"/>
        </w:rPr>
      </w:pPr>
      <w:r>
        <w:rPr>
          <w:rFonts w:ascii="Open Sans" w:eastAsia="Times New Roman" w:hAnsi="Open Sans"/>
          <w:color w:val="4C4C4C"/>
        </w:rPr>
        <w:t>Loss of appetite</w:t>
      </w:r>
    </w:p>
    <w:p w14:paraId="7ECF23E1" w14:textId="77777777" w:rsidR="0060604F" w:rsidRDefault="0060604F" w:rsidP="0060604F">
      <w:pPr>
        <w:numPr>
          <w:ilvl w:val="0"/>
          <w:numId w:val="4"/>
        </w:numPr>
        <w:shd w:val="clear" w:color="auto" w:fill="FFFFFF"/>
        <w:spacing w:before="100" w:beforeAutospacing="1" w:after="100" w:afterAutospacing="1" w:line="240" w:lineRule="auto"/>
        <w:ind w:left="0"/>
        <w:divId w:val="1861895627"/>
        <w:rPr>
          <w:rFonts w:ascii="Open Sans" w:eastAsia="Times New Roman" w:hAnsi="Open Sans"/>
          <w:color w:val="4C4C4C"/>
        </w:rPr>
      </w:pPr>
      <w:r>
        <w:rPr>
          <w:rFonts w:ascii="Open Sans" w:eastAsia="Times New Roman" w:hAnsi="Open Sans"/>
          <w:color w:val="4C4C4C"/>
        </w:rPr>
        <w:t>Tiredness</w:t>
      </w:r>
    </w:p>
    <w:p w14:paraId="6BA05BFB" w14:textId="77777777" w:rsidR="0060604F" w:rsidRDefault="0060604F" w:rsidP="0060604F">
      <w:pPr>
        <w:numPr>
          <w:ilvl w:val="0"/>
          <w:numId w:val="4"/>
        </w:numPr>
        <w:shd w:val="clear" w:color="auto" w:fill="FFFFFF"/>
        <w:spacing w:before="100" w:beforeAutospacing="1" w:after="100" w:afterAutospacing="1" w:line="240" w:lineRule="auto"/>
        <w:ind w:left="0"/>
        <w:divId w:val="1861895627"/>
        <w:rPr>
          <w:rFonts w:ascii="Open Sans" w:eastAsia="Times New Roman" w:hAnsi="Open Sans"/>
          <w:color w:val="4C4C4C"/>
        </w:rPr>
      </w:pPr>
      <w:r>
        <w:rPr>
          <w:rFonts w:ascii="Open Sans" w:eastAsia="Times New Roman" w:hAnsi="Open Sans"/>
          <w:color w:val="4C4C4C"/>
        </w:rPr>
        <w:t>Nausea</w:t>
      </w:r>
    </w:p>
    <w:p w14:paraId="01F5A619" w14:textId="77777777" w:rsidR="0060604F" w:rsidRDefault="0060604F" w:rsidP="0060604F">
      <w:pPr>
        <w:numPr>
          <w:ilvl w:val="0"/>
          <w:numId w:val="4"/>
        </w:numPr>
        <w:shd w:val="clear" w:color="auto" w:fill="FFFFFF"/>
        <w:spacing w:before="100" w:beforeAutospacing="1" w:after="100" w:afterAutospacing="1" w:line="240" w:lineRule="auto"/>
        <w:ind w:left="0"/>
        <w:divId w:val="1861895627"/>
        <w:rPr>
          <w:rFonts w:ascii="Open Sans" w:eastAsia="Times New Roman" w:hAnsi="Open Sans"/>
          <w:color w:val="4C4C4C"/>
        </w:rPr>
      </w:pPr>
      <w:r>
        <w:rPr>
          <w:rFonts w:ascii="Open Sans" w:eastAsia="Times New Roman" w:hAnsi="Open Sans"/>
          <w:color w:val="4C4C4C"/>
        </w:rPr>
        <w:t>Weight loss</w:t>
      </w:r>
    </w:p>
    <w:p w14:paraId="47F1AE93" w14:textId="77777777" w:rsidR="0060604F" w:rsidRDefault="0060604F" w:rsidP="0060604F">
      <w:pPr>
        <w:numPr>
          <w:ilvl w:val="0"/>
          <w:numId w:val="4"/>
        </w:numPr>
        <w:shd w:val="clear" w:color="auto" w:fill="FFFFFF"/>
        <w:spacing w:before="100" w:beforeAutospacing="1" w:after="100" w:afterAutospacing="1" w:line="240" w:lineRule="auto"/>
        <w:ind w:left="0"/>
        <w:divId w:val="1861895627"/>
        <w:rPr>
          <w:rFonts w:ascii="Open Sans" w:eastAsia="Times New Roman" w:hAnsi="Open Sans"/>
          <w:color w:val="4C4C4C"/>
        </w:rPr>
      </w:pPr>
      <w:r>
        <w:rPr>
          <w:rFonts w:ascii="Open Sans" w:eastAsia="Times New Roman" w:hAnsi="Open Sans"/>
          <w:color w:val="4C4C4C"/>
        </w:rPr>
        <w:t>Abdominal pain</w:t>
      </w:r>
    </w:p>
    <w:p w14:paraId="1DC31EAA" w14:textId="77777777" w:rsidR="0060604F" w:rsidRDefault="0060604F" w:rsidP="0060604F">
      <w:pPr>
        <w:numPr>
          <w:ilvl w:val="0"/>
          <w:numId w:val="4"/>
        </w:numPr>
        <w:shd w:val="clear" w:color="auto" w:fill="FFFFFF"/>
        <w:spacing w:before="100" w:beforeAutospacing="1" w:after="100" w:afterAutospacing="1" w:line="240" w:lineRule="auto"/>
        <w:ind w:left="0"/>
        <w:divId w:val="1861895627"/>
        <w:rPr>
          <w:rFonts w:ascii="Open Sans" w:eastAsia="Times New Roman" w:hAnsi="Open Sans"/>
          <w:color w:val="4C4C4C"/>
        </w:rPr>
      </w:pPr>
      <w:r>
        <w:rPr>
          <w:rFonts w:ascii="Open Sans" w:eastAsia="Times New Roman" w:hAnsi="Open Sans"/>
          <w:color w:val="4C4C4C"/>
        </w:rPr>
        <w:t>Spider-like blood vessels</w:t>
      </w:r>
    </w:p>
    <w:p w14:paraId="617C2165" w14:textId="77777777" w:rsidR="0060604F" w:rsidRDefault="0060604F" w:rsidP="0060604F">
      <w:pPr>
        <w:numPr>
          <w:ilvl w:val="0"/>
          <w:numId w:val="4"/>
        </w:numPr>
        <w:shd w:val="clear" w:color="auto" w:fill="FFFFFF"/>
        <w:spacing w:before="100" w:beforeAutospacing="1" w:after="0" w:line="240" w:lineRule="auto"/>
        <w:ind w:left="0"/>
        <w:divId w:val="1861895627"/>
        <w:rPr>
          <w:rFonts w:ascii="Open Sans" w:eastAsia="Times New Roman" w:hAnsi="Open Sans"/>
          <w:color w:val="4C4C4C"/>
        </w:rPr>
      </w:pPr>
      <w:r>
        <w:rPr>
          <w:rFonts w:ascii="Open Sans" w:eastAsia="Times New Roman" w:hAnsi="Open Sans"/>
          <w:color w:val="4C4C4C"/>
        </w:rPr>
        <w:t>Severe itching</w:t>
      </w:r>
    </w:p>
    <w:p w14:paraId="7219FE06" w14:textId="77777777" w:rsidR="0060604F" w:rsidRDefault="0060604F">
      <w:pPr>
        <w:pStyle w:val="NormalWeb"/>
        <w:shd w:val="clear" w:color="auto" w:fill="FFFFFF"/>
        <w:spacing w:before="300" w:beforeAutospacing="0" w:after="0" w:afterAutospacing="0"/>
        <w:divId w:val="1861895627"/>
        <w:rPr>
          <w:rFonts w:ascii="Open Sans" w:hAnsi="Open Sans"/>
          <w:color w:val="4C4C4C"/>
        </w:rPr>
      </w:pPr>
      <w:r>
        <w:rPr>
          <w:rStyle w:val="Strong"/>
          <w:rFonts w:ascii="Open Sans" w:hAnsi="Open Sans"/>
          <w:color w:val="4C4C4C"/>
        </w:rPr>
        <w:t>Complications</w:t>
      </w:r>
    </w:p>
    <w:p w14:paraId="6A332051" w14:textId="77777777" w:rsidR="0060604F" w:rsidRDefault="0060604F" w:rsidP="0060604F">
      <w:pPr>
        <w:numPr>
          <w:ilvl w:val="0"/>
          <w:numId w:val="5"/>
        </w:numPr>
        <w:shd w:val="clear" w:color="auto" w:fill="FFFFFF"/>
        <w:spacing w:before="100" w:beforeAutospacing="1" w:after="100" w:afterAutospacing="1" w:line="240" w:lineRule="auto"/>
        <w:ind w:left="0"/>
        <w:divId w:val="1861895627"/>
        <w:rPr>
          <w:rFonts w:ascii="Open Sans" w:eastAsia="Times New Roman" w:hAnsi="Open Sans"/>
          <w:color w:val="4C4C4C"/>
        </w:rPr>
      </w:pPr>
      <w:r>
        <w:rPr>
          <w:rFonts w:ascii="Open Sans" w:eastAsia="Times New Roman" w:hAnsi="Open Sans"/>
          <w:color w:val="4C4C4C"/>
        </w:rPr>
        <w:t>Jaundice, a yellow discoloration of the skin and whites of the eyes</w:t>
      </w:r>
    </w:p>
    <w:p w14:paraId="466BB23F" w14:textId="77777777" w:rsidR="0060604F" w:rsidRDefault="0060604F" w:rsidP="0060604F">
      <w:pPr>
        <w:numPr>
          <w:ilvl w:val="0"/>
          <w:numId w:val="5"/>
        </w:numPr>
        <w:shd w:val="clear" w:color="auto" w:fill="FFFFFF"/>
        <w:spacing w:before="100" w:beforeAutospacing="1" w:after="100" w:afterAutospacing="1" w:line="240" w:lineRule="auto"/>
        <w:ind w:left="0"/>
        <w:divId w:val="1861895627"/>
        <w:rPr>
          <w:rFonts w:ascii="Open Sans" w:eastAsia="Times New Roman" w:hAnsi="Open Sans"/>
          <w:color w:val="4C4C4C"/>
        </w:rPr>
      </w:pPr>
      <w:r>
        <w:rPr>
          <w:rFonts w:ascii="Open Sans" w:eastAsia="Times New Roman" w:hAnsi="Open Sans"/>
          <w:color w:val="4C4C4C"/>
        </w:rPr>
        <w:t>Bruising and bleeding easily</w:t>
      </w:r>
    </w:p>
    <w:p w14:paraId="2CA1E72A" w14:textId="77777777" w:rsidR="0060604F" w:rsidRDefault="0060604F" w:rsidP="0060604F">
      <w:pPr>
        <w:numPr>
          <w:ilvl w:val="0"/>
          <w:numId w:val="5"/>
        </w:numPr>
        <w:shd w:val="clear" w:color="auto" w:fill="FFFFFF"/>
        <w:spacing w:before="100" w:beforeAutospacing="1" w:after="100" w:afterAutospacing="1" w:line="240" w:lineRule="auto"/>
        <w:ind w:left="0"/>
        <w:divId w:val="1861895627"/>
        <w:rPr>
          <w:rFonts w:ascii="Open Sans" w:eastAsia="Times New Roman" w:hAnsi="Open Sans"/>
          <w:color w:val="4C4C4C"/>
        </w:rPr>
      </w:pPr>
      <w:r>
        <w:rPr>
          <w:rFonts w:ascii="Open Sans" w:eastAsia="Times New Roman" w:hAnsi="Open Sans"/>
          <w:color w:val="4C4C4C"/>
        </w:rPr>
        <w:t>Fluid build up and painful swelling of the legs (edema) and abdomen (ascites)</w:t>
      </w:r>
    </w:p>
    <w:p w14:paraId="5A2E0CA6" w14:textId="77777777" w:rsidR="0060604F" w:rsidRDefault="0060604F" w:rsidP="0060604F">
      <w:pPr>
        <w:numPr>
          <w:ilvl w:val="0"/>
          <w:numId w:val="5"/>
        </w:numPr>
        <w:shd w:val="clear" w:color="auto" w:fill="FFFFFF"/>
        <w:spacing w:before="100" w:beforeAutospacing="1" w:after="100" w:afterAutospacing="1" w:line="240" w:lineRule="auto"/>
        <w:ind w:left="0"/>
        <w:divId w:val="1861895627"/>
        <w:rPr>
          <w:rFonts w:ascii="Open Sans" w:eastAsia="Times New Roman" w:hAnsi="Open Sans"/>
          <w:color w:val="4C4C4C"/>
        </w:rPr>
      </w:pPr>
      <w:r>
        <w:rPr>
          <w:rFonts w:ascii="Open Sans" w:eastAsia="Times New Roman" w:hAnsi="Open Sans"/>
          <w:color w:val="4C4C4C"/>
        </w:rPr>
        <w:t>Hepatic Encephalopathy (HE), a buildup of toxins in the brain that causes confusion, as well as both mental and physical complications</w:t>
      </w:r>
    </w:p>
    <w:p w14:paraId="0BBA8640" w14:textId="77777777" w:rsidR="001A0E1A" w:rsidRDefault="0060604F" w:rsidP="001A0E1A">
      <w:pPr>
        <w:numPr>
          <w:ilvl w:val="0"/>
          <w:numId w:val="5"/>
        </w:numPr>
        <w:shd w:val="clear" w:color="auto" w:fill="FFFFFF"/>
        <w:spacing w:before="100" w:beforeAutospacing="1" w:after="0" w:line="240" w:lineRule="auto"/>
        <w:ind w:left="0"/>
        <w:divId w:val="1861895627"/>
        <w:rPr>
          <w:rFonts w:ascii="Open Sans" w:eastAsia="Times New Roman" w:hAnsi="Open Sans"/>
          <w:color w:val="4C4C4C"/>
        </w:rPr>
      </w:pPr>
      <w:r>
        <w:rPr>
          <w:rFonts w:ascii="Open Sans" w:eastAsia="Times New Roman" w:hAnsi="Open Sans"/>
          <w:color w:val="4C4C4C"/>
        </w:rPr>
        <w:t>Liver Cancer</w:t>
      </w:r>
    </w:p>
    <w:p w14:paraId="1D4EB9FA" w14:textId="7AF150BA" w:rsidR="007A1E51" w:rsidRDefault="00896513" w:rsidP="007A1E51">
      <w:pPr>
        <w:shd w:val="clear" w:color="auto" w:fill="FFFFFF"/>
        <w:spacing w:before="100" w:beforeAutospacing="1" w:after="0" w:line="240" w:lineRule="auto"/>
        <w:divId w:val="1861895627"/>
        <w:rPr>
          <w:rFonts w:ascii="Open Sans" w:hAnsi="Open Sans"/>
          <w:color w:val="4C4C4C"/>
        </w:rPr>
      </w:pPr>
      <w:r w:rsidRPr="001A0E1A">
        <w:rPr>
          <w:rFonts w:ascii="Open Sans" w:hAnsi="Open Sans"/>
          <w:color w:val="4C4C4C"/>
        </w:rPr>
        <w:t>Treatment options for cirrhosis depend on the cause and the level of liver damage. Depending on the disease causing cirrhosis, medications or lifestyle changes may be used for treatment. The goals of treatment are to prevent further liver damage and reduce complications.</w:t>
      </w:r>
      <w:r w:rsidR="001A0E1A">
        <w:rPr>
          <w:rFonts w:ascii="Open Sans" w:hAnsi="Open Sans"/>
          <w:color w:val="4C4C4C"/>
        </w:rPr>
        <w:t xml:space="preserve"> When</w:t>
      </w:r>
      <w:r>
        <w:rPr>
          <w:rFonts w:ascii="Open Sans" w:hAnsi="Open Sans"/>
          <w:color w:val="4C4C4C"/>
        </w:rPr>
        <w:t xml:space="preserve"> cirrhosis cannot be treated, the condition is known as End-Stage Liver Disease, or ESLD. ESLD includes a subgroup of patients with cirrhosis who have signs of decompensation that is generally irreversible with </w:t>
      </w:r>
      <w:r>
        <w:rPr>
          <w:rFonts w:ascii="Open Sans" w:hAnsi="Open Sans"/>
          <w:color w:val="4C4C4C"/>
        </w:rPr>
        <w:lastRenderedPageBreak/>
        <w:t>medical management other than transplant. Decompensation includes hepatic encephalopathy, variceal bleed, kidney impairment, ascites, lung issues. The decompensated liver disease allows these ESLD patients to be prioritized on the transplant list</w:t>
      </w:r>
      <w:r w:rsidR="00E967D1">
        <w:rPr>
          <w:rFonts w:ascii="Open Sans" w:hAnsi="Open Sans"/>
          <w:color w:val="4C4C4C"/>
        </w:rPr>
        <w:t>.</w:t>
      </w:r>
    </w:p>
    <w:p w14:paraId="74BACA57" w14:textId="1453F1DF" w:rsidR="00E967D1" w:rsidRPr="00D93B0A" w:rsidRDefault="004D7EDB" w:rsidP="004D7EDB">
      <w:pPr>
        <w:pStyle w:val="NormalWeb"/>
        <w:numPr>
          <w:ilvl w:val="0"/>
          <w:numId w:val="3"/>
        </w:numPr>
        <w:shd w:val="clear" w:color="auto" w:fill="FFFFFF"/>
        <w:spacing w:before="300" w:beforeAutospacing="0" w:after="300" w:afterAutospacing="0"/>
        <w:divId w:val="1616909480"/>
        <w:rPr>
          <w:rFonts w:ascii="Open Sans" w:hAnsi="Open Sans"/>
          <w:color w:val="4C4C4C"/>
        </w:rPr>
      </w:pPr>
      <w:r>
        <w:rPr>
          <w:rFonts w:ascii="Open Sans" w:hAnsi="Open Sans"/>
          <w:color w:val="4C4C4C"/>
        </w:rPr>
        <w:t>Hepatitis</w:t>
      </w:r>
      <w:r w:rsidR="00D93B0A">
        <w:rPr>
          <w:rFonts w:ascii="Open Sans" w:hAnsi="Open Sans"/>
          <w:color w:val="4C4C4C"/>
        </w:rPr>
        <w:t xml:space="preserve"> A: Hepatitis</w:t>
      </w:r>
      <w:r w:rsidR="00820ECE">
        <w:rPr>
          <w:rFonts w:ascii="Open Sans" w:hAnsi="Open Sans"/>
          <w:color w:val="4C4C4C"/>
        </w:rPr>
        <w:t xml:space="preserve"> A is a liver disease caused by the hepatitis A virus (HAV). HAV causes the liver to swell and prevents it from working well.</w:t>
      </w:r>
      <w:r w:rsidR="00D93B0A">
        <w:rPr>
          <w:rFonts w:ascii="Open Sans" w:hAnsi="Open Sans"/>
          <w:color w:val="4C4C4C"/>
        </w:rPr>
        <w:t xml:space="preserve"> HAV</w:t>
      </w:r>
      <w:r w:rsidR="00820ECE" w:rsidRPr="00D93B0A">
        <w:rPr>
          <w:rFonts w:ascii="Open Sans" w:hAnsi="Open Sans"/>
          <w:color w:val="4C4C4C"/>
        </w:rPr>
        <w:t xml:space="preserve"> usually goes away on its own in almost all cases with no serious complications.</w:t>
      </w:r>
      <w:r w:rsidR="00D93B0A" w:rsidRPr="00D93B0A">
        <w:rPr>
          <w:rFonts w:ascii="Open Sans" w:hAnsi="Open Sans"/>
          <w:color w:val="4C4C4C"/>
        </w:rPr>
        <w:t xml:space="preserve"> However</w:t>
      </w:r>
      <w:r w:rsidR="00820ECE" w:rsidRPr="00D93B0A">
        <w:rPr>
          <w:rFonts w:ascii="Open Sans" w:hAnsi="Open Sans"/>
          <w:color w:val="4C4C4C"/>
        </w:rPr>
        <w:t>, HAV may cause some patients to suffer liver failure. In the United States, there are about 100 deaths a year due to HAV. Those at risk of serious long term effects from HAV include people with other liver diseases and people over 60</w:t>
      </w:r>
      <w:r w:rsidR="00D93B0A">
        <w:rPr>
          <w:rFonts w:ascii="Open Sans" w:hAnsi="Open Sans"/>
          <w:color w:val="4C4C4C"/>
        </w:rPr>
        <w:t>.</w:t>
      </w:r>
      <w:r w:rsidR="007973EA" w:rsidRPr="007973EA">
        <w:rPr>
          <w:rFonts w:ascii="Open Sans" w:hAnsi="Open Sans"/>
          <w:color w:val="4C4C4C"/>
        </w:rPr>
        <w:t xml:space="preserve"> </w:t>
      </w:r>
      <w:r w:rsidR="007973EA">
        <w:rPr>
          <w:rFonts w:ascii="Open Sans" w:hAnsi="Open Sans"/>
          <w:color w:val="4C4C4C"/>
        </w:rPr>
        <w:t>Low energy is the most common symptom of HAV. Other symptoms include fever, tiredness, loss of appetite, nausea, headache, itchy skin, muscle soreness, pain near the liver, and jaundice (a yellowing of the skin and whites of the eyes). Symptoms of HAV can occur two to seven weeks after infection and are often mild. Children may not have any symptoms. Symptoms usually go away within two months. If you think you have HAV, it is important to see a doctor — symptoms of HAV are similar to other more serious liver diseases.</w:t>
      </w:r>
      <w:r w:rsidRPr="004D7EDB">
        <w:rPr>
          <w:rFonts w:ascii="Open Sans" w:hAnsi="Open Sans"/>
          <w:color w:val="4C4C4C"/>
        </w:rPr>
        <w:t xml:space="preserve"> </w:t>
      </w:r>
      <w:r>
        <w:rPr>
          <w:rFonts w:ascii="Open Sans" w:hAnsi="Open Sans"/>
          <w:color w:val="4C4C4C"/>
        </w:rPr>
        <w:t>HAV usually goes away on its own within six months. Doctors often recommend bed rest, drinking lots of fluids, eating a healthy diet and avoiding alcohol. Medicines are not used to treat HAV. Talk to your doctor before taking prescription or over-the-counter drugs, vitamins or herbal supplements. Itchy skin caused by HAV can be treated with non-prescription anti-itch medicine. It is important to see your doctor regularly to make sure your body has fully recovered from the virus. Also, talk to your doctor about getting vaccinated for hepatitis B.</w:t>
      </w:r>
    </w:p>
    <w:p w14:paraId="4828E246" w14:textId="218EA456" w:rsidR="00801CFD" w:rsidRDefault="00B1304C" w:rsidP="00B1304C">
      <w:pPr>
        <w:pStyle w:val="NormalWeb"/>
        <w:numPr>
          <w:ilvl w:val="0"/>
          <w:numId w:val="3"/>
        </w:numPr>
        <w:shd w:val="clear" w:color="auto" w:fill="FFFFFF"/>
        <w:spacing w:before="300" w:beforeAutospacing="0" w:after="300" w:afterAutospacing="0"/>
        <w:divId w:val="287903845"/>
        <w:rPr>
          <w:rFonts w:ascii="Open Sans" w:hAnsi="Open Sans"/>
          <w:color w:val="4C4C4C"/>
        </w:rPr>
      </w:pPr>
      <w:r>
        <w:rPr>
          <w:rFonts w:ascii="Open Sans" w:hAnsi="Open Sans"/>
          <w:color w:val="4C4C4C"/>
        </w:rPr>
        <w:t>Hepatitis</w:t>
      </w:r>
      <w:r w:rsidR="00853B48">
        <w:rPr>
          <w:rFonts w:ascii="Open Sans" w:hAnsi="Open Sans"/>
          <w:color w:val="4C4C4C"/>
        </w:rPr>
        <w:t xml:space="preserve"> B is a high preventable liver disease caused by the hepatitis B virus (HBV). HBV causes the liver to swell and prevents it from working well. About</w:t>
      </w:r>
      <w:r w:rsidR="00853B48" w:rsidRPr="00853B48">
        <w:rPr>
          <w:rFonts w:ascii="Open Sans" w:hAnsi="Open Sans"/>
          <w:color w:val="4C4C4C"/>
        </w:rPr>
        <w:t xml:space="preserve"> 95% of adults who are exposed to HBV fully recover within 6 months (acute HBV) without medication. About 5% have HBV all their lives (chronic HBV) unless they are successfully treated with medications. Infants born to mothers infected with HBV are at high risk of developing chronic HBV. Chronic HBV can lead to cirrhosis (scarring) of the liver, liver cancer, and liver failure.</w:t>
      </w:r>
      <w:r w:rsidR="00801CFD" w:rsidRPr="00801CFD">
        <w:rPr>
          <w:rFonts w:ascii="Open Sans" w:hAnsi="Open Sans"/>
          <w:color w:val="4C4C4C"/>
        </w:rPr>
        <w:t xml:space="preserve"> </w:t>
      </w:r>
      <w:r w:rsidR="00801CFD">
        <w:rPr>
          <w:rFonts w:ascii="Open Sans" w:hAnsi="Open Sans"/>
          <w:color w:val="4C4C4C"/>
        </w:rPr>
        <w:t>A majority of adults develop symptoms from acute HBV infection; however, young children often do not. Symptoms, when they occur, may include:</w:t>
      </w:r>
    </w:p>
    <w:p w14:paraId="637D608F" w14:textId="77777777" w:rsidR="00801CFD" w:rsidRDefault="00801CFD" w:rsidP="00801CFD">
      <w:pPr>
        <w:numPr>
          <w:ilvl w:val="0"/>
          <w:numId w:val="6"/>
        </w:numPr>
        <w:shd w:val="clear" w:color="auto" w:fill="FFFFFF"/>
        <w:spacing w:before="100" w:beforeAutospacing="1" w:after="100" w:afterAutospacing="1" w:line="240" w:lineRule="auto"/>
        <w:ind w:left="0"/>
        <w:divId w:val="287903845"/>
        <w:rPr>
          <w:rFonts w:ascii="Open Sans" w:eastAsia="Times New Roman" w:hAnsi="Open Sans"/>
          <w:color w:val="4C4C4C"/>
        </w:rPr>
      </w:pPr>
      <w:r>
        <w:rPr>
          <w:rFonts w:ascii="Open Sans" w:eastAsia="Times New Roman" w:hAnsi="Open Sans"/>
          <w:color w:val="4C4C4C"/>
        </w:rPr>
        <w:t>Fever</w:t>
      </w:r>
    </w:p>
    <w:p w14:paraId="5BEE3294" w14:textId="77777777" w:rsidR="00801CFD" w:rsidRDefault="00801CFD" w:rsidP="00801CFD">
      <w:pPr>
        <w:numPr>
          <w:ilvl w:val="0"/>
          <w:numId w:val="6"/>
        </w:numPr>
        <w:shd w:val="clear" w:color="auto" w:fill="FFFFFF"/>
        <w:spacing w:before="100" w:beforeAutospacing="1" w:after="100" w:afterAutospacing="1" w:line="240" w:lineRule="auto"/>
        <w:ind w:left="0"/>
        <w:divId w:val="287903845"/>
        <w:rPr>
          <w:rFonts w:ascii="Open Sans" w:eastAsia="Times New Roman" w:hAnsi="Open Sans"/>
          <w:color w:val="4C4C4C"/>
        </w:rPr>
      </w:pPr>
      <w:r>
        <w:rPr>
          <w:rFonts w:ascii="Open Sans" w:eastAsia="Times New Roman" w:hAnsi="Open Sans"/>
          <w:color w:val="4C4C4C"/>
        </w:rPr>
        <w:t>Dark Urine</w:t>
      </w:r>
    </w:p>
    <w:p w14:paraId="5C172F6E" w14:textId="77777777" w:rsidR="00801CFD" w:rsidRDefault="00801CFD" w:rsidP="00801CFD">
      <w:pPr>
        <w:numPr>
          <w:ilvl w:val="0"/>
          <w:numId w:val="6"/>
        </w:numPr>
        <w:shd w:val="clear" w:color="auto" w:fill="FFFFFF"/>
        <w:spacing w:before="100" w:beforeAutospacing="1" w:after="100" w:afterAutospacing="1" w:line="240" w:lineRule="auto"/>
        <w:ind w:left="0"/>
        <w:divId w:val="287903845"/>
        <w:rPr>
          <w:rFonts w:ascii="Open Sans" w:eastAsia="Times New Roman" w:hAnsi="Open Sans"/>
          <w:color w:val="4C4C4C"/>
        </w:rPr>
      </w:pPr>
      <w:r>
        <w:rPr>
          <w:rFonts w:ascii="Open Sans" w:eastAsia="Times New Roman" w:hAnsi="Open Sans"/>
          <w:color w:val="4C4C4C"/>
        </w:rPr>
        <w:t>Joint Pain</w:t>
      </w:r>
    </w:p>
    <w:p w14:paraId="00837CBC" w14:textId="77777777" w:rsidR="00801CFD" w:rsidRDefault="00801CFD" w:rsidP="00801CFD">
      <w:pPr>
        <w:numPr>
          <w:ilvl w:val="0"/>
          <w:numId w:val="6"/>
        </w:numPr>
        <w:shd w:val="clear" w:color="auto" w:fill="FFFFFF"/>
        <w:spacing w:before="100" w:beforeAutospacing="1" w:after="100" w:afterAutospacing="1" w:line="240" w:lineRule="auto"/>
        <w:ind w:left="0"/>
        <w:divId w:val="287903845"/>
        <w:rPr>
          <w:rFonts w:ascii="Open Sans" w:eastAsia="Times New Roman" w:hAnsi="Open Sans"/>
          <w:color w:val="4C4C4C"/>
        </w:rPr>
      </w:pPr>
      <w:r>
        <w:rPr>
          <w:rFonts w:ascii="Open Sans" w:eastAsia="Times New Roman" w:hAnsi="Open Sans"/>
          <w:color w:val="4C4C4C"/>
        </w:rPr>
        <w:t>Weakness and Fatigue</w:t>
      </w:r>
    </w:p>
    <w:p w14:paraId="4F54EFBE" w14:textId="77777777" w:rsidR="00801CFD" w:rsidRDefault="00801CFD" w:rsidP="00801CFD">
      <w:pPr>
        <w:numPr>
          <w:ilvl w:val="0"/>
          <w:numId w:val="6"/>
        </w:numPr>
        <w:shd w:val="clear" w:color="auto" w:fill="FFFFFF"/>
        <w:spacing w:before="100" w:beforeAutospacing="1" w:after="100" w:afterAutospacing="1" w:line="240" w:lineRule="auto"/>
        <w:ind w:left="0"/>
        <w:divId w:val="287903845"/>
        <w:rPr>
          <w:rFonts w:ascii="Open Sans" w:eastAsia="Times New Roman" w:hAnsi="Open Sans"/>
          <w:color w:val="4C4C4C"/>
        </w:rPr>
      </w:pPr>
      <w:r>
        <w:rPr>
          <w:rFonts w:ascii="Open Sans" w:eastAsia="Times New Roman" w:hAnsi="Open Sans"/>
          <w:color w:val="4C4C4C"/>
        </w:rPr>
        <w:t>Loss of Appetite</w:t>
      </w:r>
    </w:p>
    <w:p w14:paraId="087E35C1" w14:textId="77777777" w:rsidR="00801CFD" w:rsidRDefault="00801CFD" w:rsidP="00801CFD">
      <w:pPr>
        <w:numPr>
          <w:ilvl w:val="0"/>
          <w:numId w:val="6"/>
        </w:numPr>
        <w:shd w:val="clear" w:color="auto" w:fill="FFFFFF"/>
        <w:spacing w:before="100" w:beforeAutospacing="1" w:after="100" w:afterAutospacing="1" w:line="240" w:lineRule="auto"/>
        <w:ind w:left="0"/>
        <w:divId w:val="287903845"/>
        <w:rPr>
          <w:rFonts w:ascii="Open Sans" w:eastAsia="Times New Roman" w:hAnsi="Open Sans"/>
          <w:color w:val="4C4C4C"/>
        </w:rPr>
      </w:pPr>
      <w:r>
        <w:rPr>
          <w:rFonts w:ascii="Open Sans" w:eastAsia="Times New Roman" w:hAnsi="Open Sans"/>
          <w:color w:val="4C4C4C"/>
        </w:rPr>
        <w:t>Nausea and Vomiting</w:t>
      </w:r>
    </w:p>
    <w:p w14:paraId="12F68BC2" w14:textId="3510F599" w:rsidR="00D11F04" w:rsidRDefault="00801CFD" w:rsidP="00D11F04">
      <w:pPr>
        <w:numPr>
          <w:ilvl w:val="0"/>
          <w:numId w:val="6"/>
        </w:numPr>
        <w:shd w:val="clear" w:color="auto" w:fill="FFFFFF"/>
        <w:spacing w:before="100" w:beforeAutospacing="1" w:after="0" w:line="240" w:lineRule="auto"/>
        <w:ind w:left="0"/>
        <w:divId w:val="287903845"/>
        <w:rPr>
          <w:rFonts w:ascii="Open Sans" w:eastAsia="Times New Roman" w:hAnsi="Open Sans"/>
          <w:color w:val="4C4C4C"/>
        </w:rPr>
      </w:pPr>
      <w:r>
        <w:rPr>
          <w:rFonts w:ascii="Open Sans" w:eastAsia="Times New Roman" w:hAnsi="Open Sans"/>
          <w:color w:val="4C4C4C"/>
        </w:rPr>
        <w:t xml:space="preserve">Abdominal pain near the </w:t>
      </w:r>
      <w:r w:rsidR="00D11F04">
        <w:rPr>
          <w:rFonts w:ascii="Open Sans" w:eastAsia="Times New Roman" w:hAnsi="Open Sans"/>
          <w:color w:val="4C4C4C"/>
        </w:rPr>
        <w:t>liver</w:t>
      </w:r>
    </w:p>
    <w:p w14:paraId="66AACE7D" w14:textId="784345FD" w:rsidR="00D11F04" w:rsidRDefault="00D11F04" w:rsidP="00D11F04">
      <w:pPr>
        <w:shd w:val="clear" w:color="auto" w:fill="FFFFFF"/>
        <w:spacing w:before="100" w:beforeAutospacing="1" w:after="0" w:line="240" w:lineRule="auto"/>
        <w:divId w:val="287903845"/>
        <w:rPr>
          <w:rFonts w:ascii="Open Sans" w:eastAsia="Times New Roman" w:hAnsi="Open Sans"/>
          <w:color w:val="4C4C4C"/>
          <w:shd w:val="clear" w:color="auto" w:fill="FFFFFF"/>
        </w:rPr>
      </w:pPr>
      <w:r>
        <w:rPr>
          <w:rFonts w:ascii="Open Sans" w:eastAsia="Times New Roman" w:hAnsi="Open Sans"/>
          <w:color w:val="4C4C4C"/>
          <w:shd w:val="clear" w:color="auto" w:fill="FFFFFF"/>
        </w:rPr>
        <w:t>Doctors often recommend bed rest, drinking lots of fluids, eating a healthy diet and avoiding alcohol. Medicines are not used to treat acute HBV. It is important to see your doctor regularly to make sure your body has fully recovered from the virus.</w:t>
      </w:r>
    </w:p>
    <w:p w14:paraId="2DF71B47" w14:textId="7520E9DF" w:rsidR="00DD58CB" w:rsidRPr="00DD58CB" w:rsidRDefault="00DD58CB" w:rsidP="00DD58CB">
      <w:pPr>
        <w:pStyle w:val="NormalWeb"/>
        <w:numPr>
          <w:ilvl w:val="0"/>
          <w:numId w:val="3"/>
        </w:numPr>
        <w:shd w:val="clear" w:color="auto" w:fill="FFFFFF"/>
        <w:spacing w:before="300" w:beforeAutospacing="0" w:after="300" w:afterAutospacing="0"/>
        <w:divId w:val="1928222682"/>
        <w:rPr>
          <w:rFonts w:ascii="Open Sans" w:hAnsi="Open Sans"/>
          <w:color w:val="4C4C4C"/>
        </w:rPr>
      </w:pPr>
      <w:r>
        <w:rPr>
          <w:rFonts w:ascii="Open Sans" w:hAnsi="Open Sans"/>
          <w:color w:val="4C4C4C"/>
        </w:rPr>
        <w:lastRenderedPageBreak/>
        <w:t>Liver</w:t>
      </w:r>
      <w:r w:rsidR="00993FF8">
        <w:rPr>
          <w:rFonts w:ascii="Open Sans" w:hAnsi="Open Sans"/>
          <w:color w:val="4C4C4C"/>
        </w:rPr>
        <w:t xml:space="preserve"> Cyst: </w:t>
      </w:r>
      <w:r w:rsidR="00993FF8">
        <w:rPr>
          <w:rFonts w:ascii="Open Sans" w:eastAsia="Times New Roman" w:hAnsi="Open Sans"/>
          <w:color w:val="4C4C4C"/>
          <w:shd w:val="clear" w:color="auto" w:fill="FFFFFF"/>
        </w:rPr>
        <w:t>Liver cysts are abnormal sacs filled with fluid in the liver.</w:t>
      </w:r>
      <w:r w:rsidR="00243B0E" w:rsidRPr="00243B0E">
        <w:rPr>
          <w:rFonts w:ascii="Open Sans" w:hAnsi="Open Sans"/>
          <w:color w:val="4C4C4C"/>
        </w:rPr>
        <w:t xml:space="preserve"> </w:t>
      </w:r>
      <w:r w:rsidR="00243B0E">
        <w:rPr>
          <w:rFonts w:ascii="Open Sans" w:hAnsi="Open Sans"/>
          <w:color w:val="4C4C4C"/>
        </w:rPr>
        <w:t>The cause of most liver cysts is unknown. Liver cysts can be present at birth or can develop at a later time. They usually grow slowly and are not detected until adulthood.</w:t>
      </w:r>
      <w:r>
        <w:rPr>
          <w:rFonts w:ascii="Open Sans" w:hAnsi="Open Sans"/>
          <w:color w:val="4C4C4C"/>
        </w:rPr>
        <w:t xml:space="preserve"> Some</w:t>
      </w:r>
      <w:r w:rsidR="00243B0E" w:rsidRPr="00DD58CB">
        <w:rPr>
          <w:rFonts w:ascii="Open Sans" w:hAnsi="Open Sans"/>
          <w:color w:val="4C4C4C"/>
        </w:rPr>
        <w:t xml:space="preserve"> cysts are caused by a parasite, echinococcus that is found in sheep in different parts of the world.</w:t>
      </w:r>
      <w:r>
        <w:rPr>
          <w:rFonts w:ascii="Open Sans" w:eastAsia="Times New Roman" w:hAnsi="Open Sans"/>
          <w:color w:val="4C4C4C"/>
          <w:shd w:val="clear" w:color="auto" w:fill="FFFFFF"/>
        </w:rPr>
        <w:t xml:space="preserve"> Most</w:t>
      </w:r>
      <w:r w:rsidR="00837EA5" w:rsidRPr="00DD58CB">
        <w:rPr>
          <w:rFonts w:ascii="Open Sans" w:eastAsia="Times New Roman" w:hAnsi="Open Sans"/>
          <w:color w:val="4C4C4C"/>
          <w:shd w:val="clear" w:color="auto" w:fill="FFFFFF"/>
        </w:rPr>
        <w:t xml:space="preserve"> liver cysts do not cause any symptoms. However, if cysts become large, they can cause bloating and pain in the upper right part of your abdomen. Sometimes, liver cysts become large enough that you can feel them through your abdomen.</w:t>
      </w:r>
      <w:r w:rsidR="00782FB5" w:rsidRPr="00DD58CB">
        <w:rPr>
          <w:rFonts w:ascii="Open Sans" w:eastAsia="Times New Roman" w:hAnsi="Open Sans"/>
          <w:color w:val="4C4C4C"/>
          <w:shd w:val="clear" w:color="auto" w:fill="FFFFFF"/>
        </w:rPr>
        <w:t xml:space="preserve"> Liver cysts can have rare complications of liver failure and liver cancer.</w:t>
      </w:r>
      <w:r w:rsidRPr="00DD58CB">
        <w:rPr>
          <w:rFonts w:ascii="Open Sans" w:hAnsi="Open Sans"/>
          <w:color w:val="4C4C4C"/>
        </w:rPr>
        <w:t xml:space="preserve"> Most liver cysts do not need to be treated. However, if cysts get large and painful, they may need to be drained or surgically removed. Cysts also may be surgically removed if they are stopping bile from reaching your intestine.</w:t>
      </w:r>
      <w:r>
        <w:rPr>
          <w:rFonts w:ascii="Open Sans" w:hAnsi="Open Sans"/>
          <w:color w:val="4C4C4C"/>
        </w:rPr>
        <w:t xml:space="preserve"> If</w:t>
      </w:r>
      <w:r w:rsidRPr="00DD58CB">
        <w:rPr>
          <w:rFonts w:ascii="Open Sans" w:hAnsi="Open Sans"/>
          <w:color w:val="4C4C4C"/>
        </w:rPr>
        <w:t xml:space="preserve"> a parasite is found, antibiotics are used for treatment.</w:t>
      </w:r>
    </w:p>
    <w:p w14:paraId="40A62479" w14:textId="7BDE32B4" w:rsidR="006D2F25" w:rsidRPr="00F370F9" w:rsidRDefault="006D2F25" w:rsidP="00853B48">
      <w:pPr>
        <w:pStyle w:val="p1"/>
        <w:shd w:val="clear" w:color="auto" w:fill="FFFFFF"/>
        <w:spacing w:before="300" w:beforeAutospacing="0" w:after="0" w:afterAutospacing="0"/>
        <w:divId w:val="183902319"/>
        <w:rPr>
          <w:rFonts w:ascii="Open Sans" w:hAnsi="Open Sans"/>
          <w:color w:val="4C4C4C"/>
        </w:rPr>
      </w:pPr>
    </w:p>
    <w:sectPr w:rsidR="006D2F25" w:rsidRPr="00F37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E6B97"/>
    <w:multiLevelType w:val="hybridMultilevel"/>
    <w:tmpl w:val="8E0846CA"/>
    <w:lvl w:ilvl="0" w:tplc="FFFFFFFF">
      <w:start w:val="1"/>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920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B126D3"/>
    <w:multiLevelType w:val="hybridMultilevel"/>
    <w:tmpl w:val="539262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5062D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063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2C6858"/>
    <w:multiLevelType w:val="hybridMultilevel"/>
    <w:tmpl w:val="79E4B79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232414"/>
    <w:multiLevelType w:val="hybridMultilevel"/>
    <w:tmpl w:val="8A7C4D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03"/>
    <w:rsid w:val="00106745"/>
    <w:rsid w:val="001A0E1A"/>
    <w:rsid w:val="00243B0E"/>
    <w:rsid w:val="00251A17"/>
    <w:rsid w:val="002C6BB2"/>
    <w:rsid w:val="003D1587"/>
    <w:rsid w:val="00406DF0"/>
    <w:rsid w:val="00416A4E"/>
    <w:rsid w:val="004D7EDB"/>
    <w:rsid w:val="0060240D"/>
    <w:rsid w:val="0060604F"/>
    <w:rsid w:val="0069345F"/>
    <w:rsid w:val="006D2F25"/>
    <w:rsid w:val="00782FB5"/>
    <w:rsid w:val="007973EA"/>
    <w:rsid w:val="007A1E51"/>
    <w:rsid w:val="00801CFD"/>
    <w:rsid w:val="00820ECE"/>
    <w:rsid w:val="00837EA5"/>
    <w:rsid w:val="00853B48"/>
    <w:rsid w:val="00876F03"/>
    <w:rsid w:val="00896513"/>
    <w:rsid w:val="00917CDA"/>
    <w:rsid w:val="00920568"/>
    <w:rsid w:val="00993FF8"/>
    <w:rsid w:val="009E131C"/>
    <w:rsid w:val="00A16A8A"/>
    <w:rsid w:val="00B1304C"/>
    <w:rsid w:val="00B62D59"/>
    <w:rsid w:val="00D11F04"/>
    <w:rsid w:val="00D74DCB"/>
    <w:rsid w:val="00D93B0A"/>
    <w:rsid w:val="00DD1DDB"/>
    <w:rsid w:val="00DD2B26"/>
    <w:rsid w:val="00DD58CB"/>
    <w:rsid w:val="00E140FD"/>
    <w:rsid w:val="00E501C5"/>
    <w:rsid w:val="00E967D1"/>
    <w:rsid w:val="00EC5798"/>
    <w:rsid w:val="00EF5537"/>
    <w:rsid w:val="00F35774"/>
    <w:rsid w:val="00F3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C6318"/>
  <w15:chartTrackingRefBased/>
  <w15:docId w15:val="{DC4577C9-D8AB-E045-A648-61743055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A4E"/>
    <w:pPr>
      <w:ind w:left="720"/>
      <w:contextualSpacing/>
    </w:pPr>
  </w:style>
  <w:style w:type="paragraph" w:customStyle="1" w:styleId="p1">
    <w:name w:val="p1"/>
    <w:basedOn w:val="Normal"/>
    <w:rsid w:val="003D1587"/>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3D1587"/>
  </w:style>
  <w:style w:type="paragraph" w:styleId="NormalWeb">
    <w:name w:val="Normal (Web)"/>
    <w:basedOn w:val="Normal"/>
    <w:uiPriority w:val="99"/>
    <w:unhideWhenUsed/>
    <w:rsid w:val="0092056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06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02319">
      <w:bodyDiv w:val="1"/>
      <w:marLeft w:val="0"/>
      <w:marRight w:val="0"/>
      <w:marTop w:val="0"/>
      <w:marBottom w:val="0"/>
      <w:divBdr>
        <w:top w:val="none" w:sz="0" w:space="0" w:color="auto"/>
        <w:left w:val="none" w:sz="0" w:space="0" w:color="auto"/>
        <w:bottom w:val="none" w:sz="0" w:space="0" w:color="auto"/>
        <w:right w:val="none" w:sz="0" w:space="0" w:color="auto"/>
      </w:divBdr>
      <w:divsChild>
        <w:div w:id="430979516">
          <w:marLeft w:val="0"/>
          <w:marRight w:val="0"/>
          <w:marTop w:val="0"/>
          <w:marBottom w:val="0"/>
          <w:divBdr>
            <w:top w:val="none" w:sz="0" w:space="0" w:color="auto"/>
            <w:left w:val="none" w:sz="0" w:space="0" w:color="auto"/>
            <w:bottom w:val="none" w:sz="0" w:space="0" w:color="auto"/>
            <w:right w:val="none" w:sz="0" w:space="0" w:color="auto"/>
          </w:divBdr>
        </w:div>
        <w:div w:id="1356613427">
          <w:marLeft w:val="0"/>
          <w:marRight w:val="0"/>
          <w:marTop w:val="0"/>
          <w:marBottom w:val="0"/>
          <w:divBdr>
            <w:top w:val="none" w:sz="0" w:space="0" w:color="auto"/>
            <w:left w:val="none" w:sz="0" w:space="0" w:color="auto"/>
            <w:bottom w:val="none" w:sz="0" w:space="0" w:color="auto"/>
            <w:right w:val="none" w:sz="0" w:space="0" w:color="auto"/>
          </w:divBdr>
          <w:divsChild>
            <w:div w:id="1861895627">
              <w:marLeft w:val="0"/>
              <w:marRight w:val="0"/>
              <w:marTop w:val="0"/>
              <w:marBottom w:val="0"/>
              <w:divBdr>
                <w:top w:val="none" w:sz="0" w:space="0" w:color="auto"/>
                <w:left w:val="none" w:sz="0" w:space="0" w:color="auto"/>
                <w:bottom w:val="none" w:sz="0" w:space="0" w:color="auto"/>
                <w:right w:val="none" w:sz="0" w:space="0" w:color="auto"/>
              </w:divBdr>
              <w:divsChild>
                <w:div w:id="945504261">
                  <w:marLeft w:val="0"/>
                  <w:marRight w:val="0"/>
                  <w:marTop w:val="0"/>
                  <w:marBottom w:val="0"/>
                  <w:divBdr>
                    <w:top w:val="none" w:sz="0" w:space="0" w:color="auto"/>
                    <w:left w:val="none" w:sz="0" w:space="0" w:color="auto"/>
                    <w:bottom w:val="none" w:sz="0" w:space="0" w:color="auto"/>
                    <w:right w:val="none" w:sz="0" w:space="0" w:color="auto"/>
                  </w:divBdr>
                </w:div>
                <w:div w:id="2107579582">
                  <w:marLeft w:val="0"/>
                  <w:marRight w:val="0"/>
                  <w:marTop w:val="0"/>
                  <w:marBottom w:val="0"/>
                  <w:divBdr>
                    <w:top w:val="none" w:sz="0" w:space="0" w:color="auto"/>
                    <w:left w:val="none" w:sz="0" w:space="0" w:color="auto"/>
                    <w:bottom w:val="none" w:sz="0" w:space="0" w:color="auto"/>
                    <w:right w:val="none" w:sz="0" w:space="0" w:color="auto"/>
                  </w:divBdr>
                  <w:divsChild>
                    <w:div w:id="553590373">
                      <w:marLeft w:val="0"/>
                      <w:marRight w:val="0"/>
                      <w:marTop w:val="0"/>
                      <w:marBottom w:val="0"/>
                      <w:divBdr>
                        <w:top w:val="none" w:sz="0" w:space="0" w:color="auto"/>
                        <w:left w:val="none" w:sz="0" w:space="0" w:color="auto"/>
                        <w:bottom w:val="none" w:sz="0" w:space="0" w:color="auto"/>
                        <w:right w:val="none" w:sz="0" w:space="0" w:color="auto"/>
                      </w:divBdr>
                      <w:divsChild>
                        <w:div w:id="16169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43847">
          <w:marLeft w:val="0"/>
          <w:marRight w:val="0"/>
          <w:marTop w:val="0"/>
          <w:marBottom w:val="0"/>
          <w:divBdr>
            <w:top w:val="none" w:sz="0" w:space="0" w:color="auto"/>
            <w:left w:val="none" w:sz="0" w:space="0" w:color="auto"/>
            <w:bottom w:val="none" w:sz="0" w:space="0" w:color="auto"/>
            <w:right w:val="none" w:sz="0" w:space="0" w:color="auto"/>
          </w:divBdr>
          <w:divsChild>
            <w:div w:id="287903845">
              <w:marLeft w:val="0"/>
              <w:marRight w:val="0"/>
              <w:marTop w:val="0"/>
              <w:marBottom w:val="0"/>
              <w:divBdr>
                <w:top w:val="none" w:sz="0" w:space="0" w:color="auto"/>
                <w:left w:val="none" w:sz="0" w:space="0" w:color="auto"/>
                <w:bottom w:val="none" w:sz="0" w:space="0" w:color="auto"/>
                <w:right w:val="none" w:sz="0" w:space="0" w:color="auto"/>
              </w:divBdr>
            </w:div>
          </w:divsChild>
        </w:div>
        <w:div w:id="1928222682">
          <w:marLeft w:val="0"/>
          <w:marRight w:val="0"/>
          <w:marTop w:val="0"/>
          <w:marBottom w:val="0"/>
          <w:divBdr>
            <w:top w:val="none" w:sz="0" w:space="0" w:color="auto"/>
            <w:left w:val="none" w:sz="0" w:space="0" w:color="auto"/>
            <w:bottom w:val="none" w:sz="0" w:space="0" w:color="auto"/>
            <w:right w:val="none" w:sz="0" w:space="0" w:color="auto"/>
          </w:divBdr>
        </w:div>
        <w:div w:id="708266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8049</Characters>
  <Application>Microsoft Office Word</Application>
  <DocSecurity>0</DocSecurity>
  <Lines>67</Lines>
  <Paragraphs>18</Paragraphs>
  <ScaleCrop>false</ScaleCrop>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ajibadeopeyemi63@gmail.com</dc:creator>
  <cp:keywords/>
  <dc:description/>
  <cp:lastModifiedBy>ajibadeopeyemi63@gmail.com</cp:lastModifiedBy>
  <cp:revision>2</cp:revision>
  <dcterms:created xsi:type="dcterms:W3CDTF">2020-06-21T11:52:00Z</dcterms:created>
  <dcterms:modified xsi:type="dcterms:W3CDTF">2020-06-21T11:52:00Z</dcterms:modified>
</cp:coreProperties>
</file>