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6"/>
          <w:szCs w:val="36"/>
        </w:rPr>
      </w:pPr>
      <w:r>
        <w:rPr>
          <w:rFonts w:ascii="Times New Roman" w:cs="Times New Roman" w:hAnsi="Times New Roman"/>
          <w:sz w:val="36"/>
          <w:szCs w:val="36"/>
        </w:rPr>
        <w:t>NAME: O</w:t>
      </w:r>
      <w:r>
        <w:rPr>
          <w:rFonts w:cs="Times New Roman" w:hAnsi="Times New Roman"/>
          <w:sz w:val="36"/>
          <w:szCs w:val="36"/>
          <w:lang w:val="en-GB"/>
        </w:rPr>
        <w:t xml:space="preserve">vbije Oghenenyerhovwo Precious </w:t>
      </w:r>
    </w:p>
    <w:p>
      <w:pPr>
        <w:pStyle w:val="style0"/>
        <w:rPr>
          <w:rFonts w:ascii="Times New Roman" w:cs="Times New Roman" w:hAnsi="Times New Roman"/>
          <w:sz w:val="36"/>
          <w:szCs w:val="36"/>
        </w:rPr>
      </w:pPr>
      <w:r>
        <w:rPr>
          <w:rFonts w:ascii="Times New Roman" w:cs="Times New Roman" w:hAnsi="Times New Roman"/>
          <w:sz w:val="36"/>
          <w:szCs w:val="36"/>
        </w:rPr>
        <w:t>COURSE: PHYSIOLOGY</w:t>
      </w:r>
    </w:p>
    <w:p>
      <w:pPr>
        <w:pStyle w:val="style0"/>
        <w:rPr>
          <w:rFonts w:ascii="Times New Roman" w:cs="Times New Roman" w:hAnsi="Times New Roman"/>
          <w:sz w:val="36"/>
          <w:szCs w:val="36"/>
        </w:rPr>
      </w:pPr>
      <w:r>
        <w:rPr>
          <w:rFonts w:ascii="Times New Roman" w:cs="Times New Roman" w:hAnsi="Times New Roman"/>
          <w:sz w:val="36"/>
          <w:szCs w:val="36"/>
        </w:rPr>
        <w:t>MATRIC NO: 18/MHS02/17</w:t>
      </w:r>
      <w:r>
        <w:rPr>
          <w:rFonts w:cs="Times New Roman" w:hAnsi="Times New Roman"/>
          <w:sz w:val="36"/>
          <w:szCs w:val="36"/>
          <w:lang w:val="en-GB"/>
        </w:rPr>
        <w:t>1</w:t>
      </w:r>
    </w:p>
    <w:p>
      <w:pPr>
        <w:pStyle w:val="style0"/>
        <w:rPr>
          <w:rFonts w:ascii="Times New Roman" w:cs="Times New Roman" w:hAnsi="Times New Roman"/>
          <w:sz w:val="36"/>
          <w:szCs w:val="36"/>
        </w:rPr>
      </w:pPr>
      <w:r>
        <w:rPr>
          <w:rFonts w:ascii="Times New Roman" w:cs="Times New Roman" w:hAnsi="Times New Roman"/>
          <w:sz w:val="36"/>
          <w:szCs w:val="36"/>
        </w:rPr>
        <w:t>LEVEL:200</w:t>
      </w:r>
    </w:p>
    <w:p>
      <w:pPr>
        <w:pStyle w:val="style0"/>
        <w:rPr>
          <w:rFonts w:ascii="Times New Roman" w:cs="Times New Roman" w:hAnsi="Times New Roman"/>
          <w:sz w:val="36"/>
          <w:szCs w:val="36"/>
        </w:rPr>
      </w:pPr>
      <w:r>
        <w:rPr>
          <w:rFonts w:ascii="Times New Roman" w:cs="Times New Roman" w:hAnsi="Times New Roman"/>
          <w:sz w:val="36"/>
          <w:szCs w:val="36"/>
        </w:rPr>
        <w:t>DEPT: NURSING</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rFonts w:ascii="Times New Roman" w:cs="Times New Roman" w:hAnsi="Times New Roman"/>
          <w:sz w:val="36"/>
          <w:szCs w:val="36"/>
          <w:u w:val="single"/>
        </w:rPr>
      </w:pPr>
      <w:r>
        <w:rPr>
          <w:rFonts w:ascii="Times New Roman" w:cs="Times New Roman" w:hAnsi="Times New Roman"/>
          <w:sz w:val="36"/>
          <w:szCs w:val="36"/>
          <w:u w:val="single"/>
        </w:rPr>
        <w:t>Elucidate the pathway involved in Taste</w:t>
      </w:r>
    </w:p>
    <w:p>
      <w:pPr>
        <w:pStyle w:val="style0"/>
        <w:rPr>
          <w:rFonts w:ascii="Times New Roman" w:cs="Times New Roman" w:eastAsia="Times New Roman" w:hAnsi="Times New Roman"/>
          <w:color w:val="000000"/>
          <w:sz w:val="36"/>
          <w:szCs w:val="36"/>
        </w:rPr>
      </w:pPr>
    </w:p>
    <w:p>
      <w:pPr>
        <w:pStyle w:val="style0"/>
        <w:rPr>
          <w:rFonts w:ascii="Times New Roman" w:cs="Times New Roman" w:eastAsia="Times New Roman" w:hAnsi="Times New Roman"/>
          <w:color w:val="000000"/>
          <w:sz w:val="36"/>
          <w:szCs w:val="36"/>
        </w:rPr>
      </w:pPr>
      <w:r>
        <w:rPr>
          <w:rFonts w:ascii="Times New Roman" w:cs="Times New Roman" w:eastAsia="Times New Roman" w:hAnsi="Times New Roman"/>
          <w:color w:val="000000"/>
          <w:sz w:val="36"/>
          <w:szCs w:val="36"/>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r>
        <w:rPr/>
        <w:fldChar w:fldCharType="begin"/>
      </w:r>
      <w:r>
        <w:instrText xml:space="preserve"> HYPERLINK "http://www.vivo.colostate.edu/hbooks/pathphys/digestion/pregastric/taste_pref.html" </w:instrText>
      </w:r>
      <w:r>
        <w:rPr/>
        <w:fldChar w:fldCharType="separate"/>
      </w:r>
      <w:r>
        <w:rPr>
          <w:rStyle w:val="style85"/>
          <w:rFonts w:ascii="Times New Roman" w:cs="Times New Roman" w:eastAsia="Times New Roman" w:hAnsi="Times New Roman"/>
          <w:color w:val="000000"/>
          <w:sz w:val="36"/>
          <w:szCs w:val="36"/>
          <w:u w:val="none"/>
        </w:rPr>
        <w:t>taste preference often changes in conjunction with body needs</w:t>
      </w:r>
      <w:r>
        <w:rPr/>
        <w:fldChar w:fldCharType="end"/>
      </w:r>
      <w:r>
        <w:rPr>
          <w:rFonts w:ascii="Times New Roman" w:cs="Times New Roman" w:eastAsia="Times New Roman" w:hAnsi="Times New Roman"/>
          <w:color w:val="000000"/>
          <w:sz w:val="36"/>
          <w:szCs w:val="36"/>
        </w:rPr>
        <w:t>.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pPr>
        <w:pStyle w:val="style0"/>
        <w:rPr>
          <w:rFonts w:ascii="Times New Roman" w:cs="Times New Roman" w:hAnsi="Times New Roman"/>
          <w:sz w:val="36"/>
          <w:szCs w:val="36"/>
          <w:u w:val="single"/>
        </w:rPr>
      </w:pPr>
      <w:r>
        <w:rPr>
          <w:rFonts w:ascii="Times New Roman" w:cs="Times New Roman" w:hAnsi="Times New Roman"/>
          <w:sz w:val="36"/>
          <w:szCs w:val="36"/>
          <w:u w:val="single"/>
        </w:rPr>
        <w:t>THE TASTE PATHWAY</w:t>
      </w:r>
    </w:p>
    <w:p>
      <w:pPr>
        <w:pStyle w:val="style0"/>
        <w:rPr>
          <w:rFonts w:ascii="Times New Roman" w:cs="Times New Roman" w:hAnsi="Times New Roman"/>
          <w:sz w:val="36"/>
          <w:szCs w:val="36"/>
        </w:rPr>
      </w:pPr>
      <w:r>
        <w:rPr>
          <w:rFonts w:ascii="Times New Roman" w:cs="Times New Roman" w:hAnsi="Times New Roman"/>
          <w:sz w:val="36"/>
          <w:szCs w:val="36"/>
        </w:rPr>
        <w:t>Three nerves carry taste signals to the brain stem: the chorda tympani nerve (from the front of the tongue), the</w:t>
      </w:r>
      <w:r>
        <w:rPr>
          <w:rFonts w:ascii="Times New Roman" w:cs="Times New Roman" w:hAnsi="Times New Roman"/>
          <w:sz w:val="36"/>
          <w:szCs w:val="36"/>
        </w:rPr>
        <w:t xml:space="preserve"> </w:t>
      </w:r>
      <w:r>
        <w:rPr>
          <w:rFonts w:ascii="Times New Roman" w:cs="Times New Roman" w:hAnsi="Times New Roman"/>
          <w:sz w:val="36"/>
          <w:szCs w:val="36"/>
        </w:rPr>
        <w:t>glossopharyngeal nerve (from the back of the tongue) and the vagus nerve (from the throat area and palate). In addition, the trigeminal nerve carries signals from the touch / temperature / pain system. Taste signals combine in the brain stem areas involved in arousal (i.e. from sleep) then with smell signals in the brain to produce the sensation of flavour.</w:t>
      </w: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229</Words>
  <Pages>2</Pages>
  <Characters>1227</Characters>
  <Application>WPS Office</Application>
  <DocSecurity>0</DocSecurity>
  <Paragraphs>33</Paragraphs>
  <ScaleCrop>false</ScaleCrop>
  <LinksUpToDate>false</LinksUpToDate>
  <CharactersWithSpaces>1448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2020-06-22T08:49:04Z</dcterms:created>
  <dc:creator>annechiamaka32@gmail.com</dc:creator>
  <lastModifiedBy>SM-A705FN</lastModifiedBy>
  <dcterms:modified xsi:type="dcterms:W3CDTF">2020-06-22T08:49:04Z</dcterms:modified>
  <revision>2</revision>
</coreProperties>
</file>

<file path=docProps/custom.xml><?xml version="1.0" encoding="utf-8"?>
<Properties xmlns="http://schemas.openxmlformats.org/officeDocument/2006/custom-properties" xmlns:vt="http://schemas.openxmlformats.org/officeDocument/2006/docPropsVTypes"/>
</file>