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06" w:rsidRDefault="00B16E06" w:rsidP="00B16E06">
      <w:pPr>
        <w:pStyle w:val="Heading2"/>
        <w:rPr>
          <w:sz w:val="32"/>
          <w:szCs w:val="32"/>
        </w:rPr>
      </w:pPr>
      <w:r>
        <w:rPr>
          <w:sz w:val="32"/>
          <w:szCs w:val="32"/>
        </w:rPr>
        <w:t>SIMON BOLIYEH DION</w:t>
      </w:r>
    </w:p>
    <w:p w:rsidR="00B16E06" w:rsidRDefault="00B16E06" w:rsidP="00B16E06">
      <w:pPr>
        <w:pStyle w:val="Heading2"/>
        <w:rPr>
          <w:sz w:val="32"/>
          <w:szCs w:val="32"/>
        </w:rPr>
      </w:pPr>
      <w:r>
        <w:rPr>
          <w:sz w:val="32"/>
          <w:szCs w:val="32"/>
        </w:rPr>
        <w:t>CIVIL ENGINEERING’</w:t>
      </w:r>
    </w:p>
    <w:p w:rsidR="00B16E06" w:rsidRDefault="00B16E06" w:rsidP="00B16E06">
      <w:pPr>
        <w:pStyle w:val="Heading2"/>
        <w:rPr>
          <w:sz w:val="32"/>
          <w:szCs w:val="32"/>
        </w:rPr>
      </w:pPr>
      <w:r>
        <w:rPr>
          <w:sz w:val="32"/>
          <w:szCs w:val="32"/>
        </w:rPr>
        <w:t>17/ENG03/051</w:t>
      </w:r>
    </w:p>
    <w:p w:rsidR="00B16E06" w:rsidRDefault="00B16E06" w:rsidP="00B16E06">
      <w:pPr>
        <w:pStyle w:val="Heading2"/>
        <w:rPr>
          <w:sz w:val="32"/>
          <w:szCs w:val="32"/>
        </w:rPr>
      </w:pPr>
      <w:r>
        <w:rPr>
          <w:sz w:val="32"/>
          <w:szCs w:val="32"/>
        </w:rPr>
        <w:t>ENG 384: ENGINEERING LAW AND MANAGERIAL ECONOMICS</w:t>
      </w:r>
    </w:p>
    <w:p w:rsidR="00B16E06" w:rsidRDefault="00B16E06" w:rsidP="00B16E06">
      <w:pPr>
        <w:pStyle w:val="Heading2"/>
        <w:rPr>
          <w:sz w:val="32"/>
          <w:szCs w:val="32"/>
        </w:rPr>
      </w:pPr>
      <w:r>
        <w:rPr>
          <w:sz w:val="32"/>
          <w:szCs w:val="32"/>
        </w:rPr>
        <w:t>SNAP TEST 1</w:t>
      </w:r>
    </w:p>
    <w:p w:rsidR="00B16E06" w:rsidRPr="00B16E06" w:rsidRDefault="00B16E06" w:rsidP="00B16E06">
      <w:pPr>
        <w:pStyle w:val="Heading2"/>
        <w:rPr>
          <w:sz w:val="32"/>
          <w:szCs w:val="32"/>
        </w:rPr>
      </w:pPr>
      <w:r>
        <w:rPr>
          <w:sz w:val="32"/>
          <w:szCs w:val="32"/>
        </w:rPr>
        <w:t>22 JUNE, 2020.</w:t>
      </w:r>
      <w:bookmarkStart w:id="0" w:name="_GoBack"/>
      <w:bookmarkEnd w:id="0"/>
    </w:p>
    <w:p w:rsidR="00B16E06" w:rsidRDefault="00B16E06" w:rsidP="00B16E06">
      <w:pPr>
        <w:jc w:val="both"/>
        <w:rPr>
          <w:sz w:val="28"/>
          <w:szCs w:val="28"/>
        </w:rPr>
      </w:pPr>
    </w:p>
    <w:p w:rsidR="003F0DE0" w:rsidRPr="00B16E06" w:rsidRDefault="003F0DE0" w:rsidP="00B16E06">
      <w:pPr>
        <w:jc w:val="both"/>
        <w:rPr>
          <w:sz w:val="28"/>
          <w:szCs w:val="28"/>
        </w:rPr>
      </w:pPr>
      <w:r w:rsidRPr="00B16E06">
        <w:rPr>
          <w:sz w:val="28"/>
          <w:szCs w:val="28"/>
        </w:rPr>
        <w:t>The COVID-19 break started approximately from around the last week of March; 23 March and is still on till this day, 22 June. The lockdown of the state and restriction of movement has halted the progress of many in so many different ways. Personally, it has brought a temporary end to my physical learning experience in school. However, by online means, learning has at least continued.</w:t>
      </w:r>
    </w:p>
    <w:p w:rsidR="003F0DE0" w:rsidRPr="00B16E06" w:rsidRDefault="003F0DE0" w:rsidP="00B16E06">
      <w:pPr>
        <w:jc w:val="both"/>
        <w:rPr>
          <w:sz w:val="28"/>
          <w:szCs w:val="28"/>
        </w:rPr>
      </w:pPr>
      <w:r w:rsidRPr="00B16E06">
        <w:rPr>
          <w:sz w:val="28"/>
          <w:szCs w:val="28"/>
        </w:rPr>
        <w:t>During my stay at home, I have been able to learn a lot off the internet. I have been able to improve on my skills with Microsoft Word. I am able to now type better and perform some more functions using the software.</w:t>
      </w:r>
    </w:p>
    <w:p w:rsidR="003F0DE0" w:rsidRPr="00B16E06" w:rsidRDefault="003F0DE0" w:rsidP="00B16E06">
      <w:pPr>
        <w:jc w:val="both"/>
        <w:rPr>
          <w:sz w:val="28"/>
          <w:szCs w:val="28"/>
        </w:rPr>
      </w:pPr>
      <w:r w:rsidRPr="00B16E06">
        <w:rPr>
          <w:sz w:val="28"/>
          <w:szCs w:val="28"/>
        </w:rPr>
        <w:t>Furthermore, I have also been able to improve on my skills with AutoCAD software. The forced break has enabled me to practice and become better with the software. I have been able to think and practice several building projects in relation to my fie</w:t>
      </w:r>
      <w:r w:rsidR="00B16E06" w:rsidRPr="00B16E06">
        <w:rPr>
          <w:sz w:val="28"/>
          <w:szCs w:val="28"/>
        </w:rPr>
        <w:t>ld of study, Civil Engineering.</w:t>
      </w:r>
    </w:p>
    <w:p w:rsidR="00B16E06" w:rsidRPr="00B16E06" w:rsidRDefault="00B16E06" w:rsidP="00B16E06">
      <w:pPr>
        <w:jc w:val="both"/>
        <w:rPr>
          <w:sz w:val="28"/>
          <w:szCs w:val="28"/>
        </w:rPr>
      </w:pPr>
      <w:r w:rsidRPr="00B16E06">
        <w:rPr>
          <w:sz w:val="28"/>
          <w:szCs w:val="28"/>
        </w:rPr>
        <w:t xml:space="preserve">Also, the forced break has helped me draw nearer to God. Because of the lockdown, churches around were forced to shut down temporarily until the situation in the country improves. This has made me pray on my own even more over the past 3 months. </w:t>
      </w:r>
    </w:p>
    <w:p w:rsidR="00B16E06" w:rsidRPr="00B16E06" w:rsidRDefault="00B16E06" w:rsidP="00B16E06">
      <w:pPr>
        <w:jc w:val="both"/>
        <w:rPr>
          <w:sz w:val="28"/>
          <w:szCs w:val="28"/>
        </w:rPr>
      </w:pPr>
      <w:r w:rsidRPr="00B16E06">
        <w:rPr>
          <w:sz w:val="28"/>
          <w:szCs w:val="28"/>
        </w:rPr>
        <w:t xml:space="preserve"> In conclusion, the lockdown has been relaxed a bit and I hope to do more things this lockdown period. I intend on attending classes that will help me as a potential Civil Engineer, improve and grown in Computer Aided Design while ensuring all possible safety measures and precautions.</w:t>
      </w:r>
    </w:p>
    <w:sectPr w:rsidR="00B16E06" w:rsidRPr="00B1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E0"/>
    <w:rsid w:val="003F0DE0"/>
    <w:rsid w:val="00B16E06"/>
    <w:rsid w:val="00EB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1E16"/>
  <w15:chartTrackingRefBased/>
  <w15:docId w15:val="{26C9358B-3EBA-4E33-8B30-FF591E81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E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E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SIMON</dc:creator>
  <cp:keywords/>
  <dc:description/>
  <cp:lastModifiedBy>DION  SIMON</cp:lastModifiedBy>
  <cp:revision>1</cp:revision>
  <dcterms:created xsi:type="dcterms:W3CDTF">2020-06-22T08:58:00Z</dcterms:created>
  <dcterms:modified xsi:type="dcterms:W3CDTF">2020-06-22T09:18:00Z</dcterms:modified>
</cp:coreProperties>
</file>