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7164" w:rsidRDefault="00F36A5F">
      <w:pPr>
        <w:rPr>
          <w:sz w:val="42"/>
          <w:szCs w:val="42"/>
          <w:lang w:val="en-US"/>
        </w:rPr>
      </w:pPr>
      <w:r>
        <w:rPr>
          <w:sz w:val="42"/>
          <w:szCs w:val="42"/>
          <w:lang w:val="en-US"/>
        </w:rPr>
        <w:t xml:space="preserve">Name: </w:t>
      </w:r>
      <w:proofErr w:type="spellStart"/>
      <w:r>
        <w:rPr>
          <w:sz w:val="42"/>
          <w:szCs w:val="42"/>
          <w:lang w:val="en-US"/>
        </w:rPr>
        <w:t>Nwankwo</w:t>
      </w:r>
      <w:proofErr w:type="spellEnd"/>
      <w:r>
        <w:rPr>
          <w:sz w:val="42"/>
          <w:szCs w:val="42"/>
          <w:lang w:val="en-US"/>
        </w:rPr>
        <w:t xml:space="preserve"> Godfrey Ebuka</w:t>
      </w:r>
    </w:p>
    <w:p w:rsidR="00652566" w:rsidRDefault="00652566">
      <w:pPr>
        <w:rPr>
          <w:sz w:val="42"/>
          <w:szCs w:val="42"/>
          <w:lang w:val="en-US"/>
        </w:rPr>
      </w:pPr>
      <w:proofErr w:type="spellStart"/>
      <w:r>
        <w:rPr>
          <w:sz w:val="42"/>
          <w:szCs w:val="42"/>
          <w:lang w:val="en-US"/>
        </w:rPr>
        <w:t>Dept</w:t>
      </w:r>
      <w:proofErr w:type="spellEnd"/>
      <w:r>
        <w:rPr>
          <w:sz w:val="42"/>
          <w:szCs w:val="42"/>
          <w:lang w:val="en-US"/>
        </w:rPr>
        <w:t>: Computer Engineering</w:t>
      </w:r>
    </w:p>
    <w:p w:rsidR="00652566" w:rsidRDefault="0074274C">
      <w:pPr>
        <w:rPr>
          <w:sz w:val="42"/>
          <w:szCs w:val="42"/>
          <w:lang w:val="en-US"/>
        </w:rPr>
      </w:pPr>
      <w:r>
        <w:rPr>
          <w:sz w:val="42"/>
          <w:szCs w:val="42"/>
          <w:lang w:val="en-US"/>
        </w:rPr>
        <w:t>ENG 384</w:t>
      </w:r>
    </w:p>
    <w:p w:rsidR="00CA7514" w:rsidRDefault="00CA7514" w:rsidP="00CA7514">
      <w:pPr>
        <w:rPr>
          <w:sz w:val="42"/>
          <w:szCs w:val="42"/>
          <w:lang w:val="en-US"/>
        </w:rPr>
      </w:pPr>
    </w:p>
    <w:p w:rsidR="00CA7514" w:rsidRDefault="00CA7514" w:rsidP="00CA7514">
      <w:pPr>
        <w:rPr>
          <w:sz w:val="42"/>
          <w:szCs w:val="42"/>
          <w:lang w:val="en-US"/>
        </w:rPr>
      </w:pPr>
    </w:p>
    <w:p w:rsidR="00F40C57" w:rsidRPr="00F40C57" w:rsidRDefault="00F40C57" w:rsidP="00F40C57">
      <w:pPr>
        <w:rPr>
          <w:sz w:val="42"/>
          <w:szCs w:val="42"/>
          <w:lang w:val="en-US"/>
        </w:rPr>
      </w:pPr>
      <w:r>
        <w:rPr>
          <w:sz w:val="42"/>
          <w:szCs w:val="42"/>
          <w:lang w:val="en-US"/>
        </w:rPr>
        <w:t xml:space="preserve">2. </w:t>
      </w:r>
      <w:r w:rsidRPr="00F40C57">
        <w:rPr>
          <w:sz w:val="42"/>
          <w:szCs w:val="42"/>
          <w:lang w:val="en-US"/>
        </w:rPr>
        <w:t xml:space="preserve">Force </w:t>
      </w:r>
      <w:proofErr w:type="spellStart"/>
      <w:r w:rsidRPr="00F40C57">
        <w:rPr>
          <w:sz w:val="42"/>
          <w:szCs w:val="42"/>
          <w:lang w:val="en-US"/>
        </w:rPr>
        <w:t>Ma</w:t>
      </w:r>
      <w:r>
        <w:rPr>
          <w:sz w:val="42"/>
          <w:szCs w:val="42"/>
          <w:lang w:val="en-US"/>
        </w:rPr>
        <w:t>j</w:t>
      </w:r>
      <w:r w:rsidRPr="00F40C57">
        <w:rPr>
          <w:sz w:val="42"/>
          <w:szCs w:val="42"/>
          <w:lang w:val="en-US"/>
        </w:rPr>
        <w:t>ure</w:t>
      </w:r>
      <w:proofErr w:type="spellEnd"/>
      <w:r w:rsidRPr="00F40C57">
        <w:rPr>
          <w:sz w:val="42"/>
          <w:szCs w:val="42"/>
          <w:lang w:val="en-US"/>
        </w:rPr>
        <w:t xml:space="preserve"> Event" means the occurrence of:</w:t>
      </w:r>
    </w:p>
    <w:p w:rsidR="00F40C57" w:rsidRPr="00F40C57" w:rsidRDefault="00F40C57" w:rsidP="00F40C57">
      <w:pPr>
        <w:rPr>
          <w:sz w:val="42"/>
          <w:szCs w:val="42"/>
          <w:lang w:val="en-US"/>
        </w:rPr>
      </w:pPr>
      <w:r w:rsidRPr="00F40C57">
        <w:rPr>
          <w:sz w:val="42"/>
          <w:szCs w:val="42"/>
          <w:lang w:val="en-US"/>
        </w:rPr>
        <w:t>(a) an act of war (whether declared or not), hostilities, invasion, act of foreign enemies, terrorism or civil disorder;</w:t>
      </w:r>
    </w:p>
    <w:p w:rsidR="00F40C57" w:rsidRPr="00F40C57" w:rsidRDefault="00F40C57" w:rsidP="00F40C57">
      <w:pPr>
        <w:rPr>
          <w:sz w:val="42"/>
          <w:szCs w:val="42"/>
          <w:lang w:val="en-US"/>
        </w:rPr>
      </w:pPr>
      <w:r w:rsidRPr="00F40C57">
        <w:rPr>
          <w:sz w:val="42"/>
          <w:szCs w:val="42"/>
          <w:lang w:val="en-US"/>
        </w:rPr>
        <w:t xml:space="preserve">(b) </w:t>
      </w:r>
      <w:proofErr w:type="spellStart"/>
      <w:r w:rsidRPr="00F40C57">
        <w:rPr>
          <w:sz w:val="42"/>
          <w:szCs w:val="42"/>
          <w:lang w:val="en-US"/>
        </w:rPr>
        <w:t>ionising</w:t>
      </w:r>
      <w:proofErr w:type="spellEnd"/>
      <w:r w:rsidRPr="00F40C57">
        <w:rPr>
          <w:sz w:val="42"/>
          <w:szCs w:val="42"/>
          <w:lang w:val="en-US"/>
        </w:rPr>
        <w:t xml:space="preserve"> radiations, or contamination by radioactivity from any nuclear fuel, or from any nuclear waste from the combustion of nuclear fuel, radioactive toxic explosive or other hazardous properties of any explosive nuclear assembly or nuclear component thereof;</w:t>
      </w:r>
    </w:p>
    <w:p w:rsidR="00F40C57" w:rsidRPr="00F40C57" w:rsidRDefault="00F40C57" w:rsidP="00F40C57">
      <w:pPr>
        <w:rPr>
          <w:sz w:val="42"/>
          <w:szCs w:val="42"/>
          <w:lang w:val="en-US"/>
        </w:rPr>
      </w:pPr>
      <w:r w:rsidRPr="00F40C57">
        <w:rPr>
          <w:sz w:val="42"/>
          <w:szCs w:val="42"/>
          <w:lang w:val="en-US"/>
        </w:rPr>
        <w:t xml:space="preserve">(c) pressure waves from devices </w:t>
      </w:r>
      <w:proofErr w:type="spellStart"/>
      <w:r w:rsidRPr="00F40C57">
        <w:rPr>
          <w:sz w:val="42"/>
          <w:szCs w:val="42"/>
          <w:lang w:val="en-US"/>
        </w:rPr>
        <w:t>travelling</w:t>
      </w:r>
      <w:proofErr w:type="spellEnd"/>
      <w:r w:rsidRPr="00F40C57">
        <w:rPr>
          <w:sz w:val="42"/>
          <w:szCs w:val="42"/>
          <w:lang w:val="en-US"/>
        </w:rPr>
        <w:t xml:space="preserve"> at supersonic speeds or damage caused by any aircraft or similar device;</w:t>
      </w:r>
    </w:p>
    <w:p w:rsidR="00F40C57" w:rsidRPr="00F40C57" w:rsidRDefault="00F40C57" w:rsidP="00F40C57">
      <w:pPr>
        <w:rPr>
          <w:sz w:val="42"/>
          <w:szCs w:val="42"/>
          <w:lang w:val="en-US"/>
        </w:rPr>
      </w:pPr>
      <w:r w:rsidRPr="00F40C57">
        <w:rPr>
          <w:sz w:val="42"/>
          <w:szCs w:val="42"/>
          <w:lang w:val="en-US"/>
        </w:rPr>
        <w:t>(d) a strike or strikes or other industrial action or blockade or embargo or any other form of civil disturbance (whether lawful or not), in each case affecting on a general basis the industry related to the affected Services and which is not attributable to any unreasonable action or inaction on the part of the Company or any of its Subcontractors or suppliers and the settlement of which is beyond the reasonable control of all such persons;</w:t>
      </w:r>
    </w:p>
    <w:p w:rsidR="00F40C57" w:rsidRPr="00F40C57" w:rsidRDefault="00F40C57" w:rsidP="00F40C57">
      <w:pPr>
        <w:rPr>
          <w:sz w:val="42"/>
          <w:szCs w:val="42"/>
          <w:lang w:val="en-US"/>
        </w:rPr>
      </w:pPr>
      <w:r w:rsidRPr="00F40C57">
        <w:rPr>
          <w:sz w:val="42"/>
          <w:szCs w:val="42"/>
          <w:lang w:val="en-US"/>
        </w:rPr>
        <w:lastRenderedPageBreak/>
        <w:t>(d) specific incidents of exceptional adverse weather conditions in excess of those required to be designed for in this Agreement which are materially worse than those encountered in the relevant places at the relevant time of year during the twenty (20) years prior to the Effective Date;</w:t>
      </w:r>
    </w:p>
    <w:p w:rsidR="00F40C57" w:rsidRPr="00F40C57" w:rsidRDefault="00F40C57" w:rsidP="00F40C57">
      <w:pPr>
        <w:rPr>
          <w:sz w:val="42"/>
          <w:szCs w:val="42"/>
          <w:lang w:val="en-US"/>
        </w:rPr>
      </w:pPr>
      <w:r w:rsidRPr="00F40C57">
        <w:rPr>
          <w:sz w:val="42"/>
          <w:szCs w:val="42"/>
          <w:lang w:val="en-US"/>
        </w:rPr>
        <w:t>(e) tempest, earthquake or any other natural disaster of overwhelming proportions; pollution of water sources resulting from any plane crashing into [ ];</w:t>
      </w:r>
    </w:p>
    <w:p w:rsidR="00F40C57" w:rsidRPr="00F40C57" w:rsidRDefault="00F40C57" w:rsidP="00F40C57">
      <w:pPr>
        <w:rPr>
          <w:sz w:val="42"/>
          <w:szCs w:val="42"/>
          <w:lang w:val="en-US"/>
        </w:rPr>
      </w:pPr>
      <w:r w:rsidRPr="00F40C57">
        <w:rPr>
          <w:sz w:val="42"/>
          <w:szCs w:val="42"/>
          <w:lang w:val="en-US"/>
        </w:rPr>
        <w:t>(f) discontinuation of electricity supply, not covered by the agreement concluded with the [utility company]; or</w:t>
      </w:r>
    </w:p>
    <w:p w:rsidR="00F40C57" w:rsidRPr="00F40C57" w:rsidRDefault="00F40C57" w:rsidP="00F40C57">
      <w:pPr>
        <w:rPr>
          <w:sz w:val="42"/>
          <w:szCs w:val="42"/>
          <w:lang w:val="en-US"/>
        </w:rPr>
      </w:pPr>
      <w:r w:rsidRPr="00F40C57">
        <w:rPr>
          <w:sz w:val="42"/>
          <w:szCs w:val="42"/>
          <w:lang w:val="en-US"/>
        </w:rPr>
        <w:t>(g) other unforeseeable circumstances beyond the control of the Parties against which it would have been unreasonable for the affected party to take precautions and which the affected party cannot avoid even by using its best efforts,</w:t>
      </w:r>
    </w:p>
    <w:p w:rsidR="00362B39" w:rsidRDefault="00F40C57" w:rsidP="002308D5">
      <w:pPr>
        <w:rPr>
          <w:sz w:val="42"/>
          <w:szCs w:val="42"/>
          <w:lang w:val="en-US"/>
        </w:rPr>
      </w:pPr>
      <w:r w:rsidRPr="00F40C57">
        <w:rPr>
          <w:sz w:val="42"/>
          <w:szCs w:val="42"/>
          <w:lang w:val="en-US"/>
        </w:rPr>
        <w:t xml:space="preserve">which in each case directly causes either party to be unable to comply with all or a material part of its obligations under this </w:t>
      </w:r>
      <w:r>
        <w:rPr>
          <w:sz w:val="42"/>
          <w:szCs w:val="42"/>
          <w:lang w:val="en-US"/>
        </w:rPr>
        <w:t>agreement.</w:t>
      </w:r>
    </w:p>
    <w:p w:rsidR="00FB68B7" w:rsidRDefault="00FB68B7" w:rsidP="002308D5">
      <w:pPr>
        <w:rPr>
          <w:sz w:val="42"/>
          <w:szCs w:val="42"/>
          <w:lang w:val="en-US"/>
        </w:rPr>
      </w:pPr>
    </w:p>
    <w:sectPr w:rsidR="00FB68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67FF0"/>
    <w:multiLevelType w:val="hybridMultilevel"/>
    <w:tmpl w:val="E7BC9AB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9641A4"/>
    <w:multiLevelType w:val="hybridMultilevel"/>
    <w:tmpl w:val="F61C16EE"/>
    <w:lvl w:ilvl="0" w:tplc="FFFFFFFF">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CE264E"/>
    <w:multiLevelType w:val="hybridMultilevel"/>
    <w:tmpl w:val="80C0B1BA"/>
    <w:lvl w:ilvl="0" w:tplc="FFFFFFFF">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28706F"/>
    <w:multiLevelType w:val="hybridMultilevel"/>
    <w:tmpl w:val="337A246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445505"/>
    <w:multiLevelType w:val="hybridMultilevel"/>
    <w:tmpl w:val="BDD88870"/>
    <w:lvl w:ilvl="0" w:tplc="FFFFFFFF">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691731"/>
    <w:multiLevelType w:val="hybridMultilevel"/>
    <w:tmpl w:val="D324B50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164"/>
    <w:rsid w:val="000146AC"/>
    <w:rsid w:val="000A429F"/>
    <w:rsid w:val="00103688"/>
    <w:rsid w:val="00163F7F"/>
    <w:rsid w:val="001B0D2C"/>
    <w:rsid w:val="001E718D"/>
    <w:rsid w:val="002308D5"/>
    <w:rsid w:val="00280E80"/>
    <w:rsid w:val="002934DD"/>
    <w:rsid w:val="002A6599"/>
    <w:rsid w:val="002C7C2A"/>
    <w:rsid w:val="00361AF6"/>
    <w:rsid w:val="00362B39"/>
    <w:rsid w:val="003642DC"/>
    <w:rsid w:val="0037559B"/>
    <w:rsid w:val="003C2C96"/>
    <w:rsid w:val="003C7334"/>
    <w:rsid w:val="00487496"/>
    <w:rsid w:val="004B7164"/>
    <w:rsid w:val="00553269"/>
    <w:rsid w:val="005712CE"/>
    <w:rsid w:val="00652566"/>
    <w:rsid w:val="006C0167"/>
    <w:rsid w:val="0074274C"/>
    <w:rsid w:val="00814325"/>
    <w:rsid w:val="0085014D"/>
    <w:rsid w:val="00921580"/>
    <w:rsid w:val="00A00F59"/>
    <w:rsid w:val="00BB6475"/>
    <w:rsid w:val="00C34951"/>
    <w:rsid w:val="00CA7514"/>
    <w:rsid w:val="00D521B4"/>
    <w:rsid w:val="00D96BCE"/>
    <w:rsid w:val="00DB5A07"/>
    <w:rsid w:val="00DE4CD2"/>
    <w:rsid w:val="00E2514A"/>
    <w:rsid w:val="00E403E3"/>
    <w:rsid w:val="00E65C0E"/>
    <w:rsid w:val="00F36A5F"/>
    <w:rsid w:val="00F40C57"/>
    <w:rsid w:val="00F710D6"/>
    <w:rsid w:val="00F962DF"/>
    <w:rsid w:val="00FB68B7"/>
    <w:rsid w:val="00FD023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C0D7B39"/>
  <w15:chartTrackingRefBased/>
  <w15:docId w15:val="{4F13C23A-12F2-8E45-8A00-71A5C81D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Ebuka Nwankwo</dc:creator>
  <cp:keywords/>
  <dc:description/>
  <cp:lastModifiedBy>Ebuka Nwankwo</cp:lastModifiedBy>
  <cp:revision>11</cp:revision>
  <dcterms:created xsi:type="dcterms:W3CDTF">2020-06-22T09:25:00Z</dcterms:created>
  <dcterms:modified xsi:type="dcterms:W3CDTF">2020-06-22T09:39:00Z</dcterms:modified>
</cp:coreProperties>
</file>