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13" w:rsidRPr="00DE6BA5" w:rsidRDefault="00736913" w:rsidP="00736913">
      <w:pPr>
        <w:jc w:val="center"/>
        <w:rPr>
          <w:rFonts w:ascii="Calibri Light" w:eastAsia="Calibri" w:hAnsi="Calibri Light" w:cs="Calibri Light"/>
          <w:b/>
          <w:bCs/>
          <w:sz w:val="48"/>
          <w:szCs w:val="48"/>
        </w:rPr>
      </w:pPr>
      <w:r w:rsidRPr="00DE6BA5">
        <w:rPr>
          <w:rFonts w:ascii="Calibri Light" w:eastAsia="Calibri" w:hAnsi="Calibri Light" w:cs="Calibri Light"/>
          <w:b/>
          <w:bCs/>
          <w:sz w:val="48"/>
          <w:szCs w:val="48"/>
        </w:rPr>
        <w:t>ONIHA ROBERT AGBONIGHALE</w:t>
      </w:r>
    </w:p>
    <w:p w:rsidR="00736913" w:rsidRPr="00DE6BA5" w:rsidRDefault="00736913" w:rsidP="00736913">
      <w:pPr>
        <w:jc w:val="center"/>
        <w:rPr>
          <w:rFonts w:ascii="Calibri Light" w:eastAsia="Calibri" w:hAnsi="Calibri Light" w:cs="Calibri Light"/>
          <w:b/>
          <w:bCs/>
          <w:sz w:val="48"/>
          <w:szCs w:val="48"/>
        </w:rPr>
      </w:pPr>
      <w:r w:rsidRPr="00DE6BA5">
        <w:rPr>
          <w:rFonts w:ascii="Calibri Light" w:eastAsia="Calibri" w:hAnsi="Calibri Light" w:cs="Calibri Light"/>
          <w:b/>
          <w:bCs/>
          <w:sz w:val="48"/>
          <w:szCs w:val="48"/>
        </w:rPr>
        <w:t>17/ENG03/046</w:t>
      </w:r>
    </w:p>
    <w:p w:rsidR="00736913" w:rsidRPr="00DE6BA5" w:rsidRDefault="00736913" w:rsidP="00736913">
      <w:pPr>
        <w:jc w:val="center"/>
        <w:rPr>
          <w:rFonts w:ascii="Calibri Light" w:eastAsia="Calibri" w:hAnsi="Calibri Light" w:cs="Calibri Light"/>
          <w:b/>
          <w:bCs/>
          <w:sz w:val="48"/>
          <w:szCs w:val="48"/>
        </w:rPr>
      </w:pPr>
      <w:r w:rsidRPr="00DE6BA5">
        <w:rPr>
          <w:rFonts w:ascii="Calibri Light" w:eastAsia="Calibri" w:hAnsi="Calibri Light" w:cs="Calibri Light"/>
          <w:b/>
          <w:bCs/>
          <w:sz w:val="48"/>
          <w:szCs w:val="48"/>
        </w:rPr>
        <w:t>CIVIL ENGINEERING</w:t>
      </w:r>
    </w:p>
    <w:p w:rsidR="001353EF" w:rsidRPr="00CE46BD" w:rsidRDefault="00736913">
      <w:pPr>
        <w:rPr>
          <w:sz w:val="28"/>
          <w:szCs w:val="28"/>
        </w:rPr>
      </w:pPr>
      <w:r w:rsidRPr="00CE46BD">
        <w:rPr>
          <w:sz w:val="28"/>
          <w:szCs w:val="28"/>
        </w:rPr>
        <w:t xml:space="preserve">The corona virus epidemic has taken the lives of so many people worldwide. This caused most schools around the world, including mine, to close down. We were all instructed to go home. </w:t>
      </w:r>
    </w:p>
    <w:p w:rsidR="001353EF" w:rsidRPr="00CE46BD" w:rsidRDefault="00736913">
      <w:pPr>
        <w:rPr>
          <w:sz w:val="28"/>
          <w:szCs w:val="28"/>
        </w:rPr>
      </w:pPr>
      <w:r w:rsidRPr="00CE46BD">
        <w:rPr>
          <w:sz w:val="28"/>
          <w:szCs w:val="28"/>
        </w:rPr>
        <w:t>At first, I used the break to relax and recuperate from the very strenuous school work I had just left behind but after the first two weeks of doing nothing, I realized that I could not waste my break doing nothing. I first started with my physical training. Since I am in the school volleyball team, I have to stay as</w:t>
      </w:r>
      <w:r w:rsidR="001353EF" w:rsidRPr="00CE46BD">
        <w:rPr>
          <w:sz w:val="28"/>
          <w:szCs w:val="28"/>
        </w:rPr>
        <w:t xml:space="preserve"> physically</w:t>
      </w:r>
      <w:r w:rsidRPr="00CE46BD">
        <w:rPr>
          <w:sz w:val="28"/>
          <w:szCs w:val="28"/>
        </w:rPr>
        <w:t xml:space="preserve"> fit as I can so </w:t>
      </w:r>
      <w:r w:rsidR="001353EF" w:rsidRPr="00CE46BD">
        <w:rPr>
          <w:sz w:val="28"/>
          <w:szCs w:val="28"/>
        </w:rPr>
        <w:t>my muscles don’t atrophy. The online classes had already commenced by this time and kept my mind active since we were constantly given</w:t>
      </w:r>
      <w:r w:rsidRPr="00CE46BD">
        <w:rPr>
          <w:sz w:val="28"/>
          <w:szCs w:val="28"/>
        </w:rPr>
        <w:t xml:space="preserve"> </w:t>
      </w:r>
      <w:r w:rsidR="001353EF" w:rsidRPr="00CE46BD">
        <w:rPr>
          <w:sz w:val="28"/>
          <w:szCs w:val="28"/>
        </w:rPr>
        <w:t xml:space="preserve">assignments, reports to write, tests and substitutions to practical experiments. </w:t>
      </w:r>
    </w:p>
    <w:p w:rsidR="001353EF" w:rsidRPr="00CE46BD" w:rsidRDefault="001353EF">
      <w:pPr>
        <w:rPr>
          <w:sz w:val="28"/>
          <w:szCs w:val="28"/>
        </w:rPr>
      </w:pPr>
      <w:r w:rsidRPr="00CE46BD">
        <w:rPr>
          <w:sz w:val="28"/>
          <w:szCs w:val="28"/>
        </w:rPr>
        <w:t>One important thing I got from the assignments is that it helped me polish my skills on AutoCAD. I learnt to use other programmes like ArcGIS and Orion. I also learnt how to design more accurate, functional, aesthetic and complex structures, taking inspiration from other architects.</w:t>
      </w:r>
    </w:p>
    <w:p w:rsidR="00674808" w:rsidRPr="00CE46BD" w:rsidRDefault="001353EF">
      <w:pPr>
        <w:rPr>
          <w:sz w:val="28"/>
          <w:szCs w:val="28"/>
        </w:rPr>
      </w:pPr>
      <w:r w:rsidRPr="00CE46BD">
        <w:rPr>
          <w:sz w:val="28"/>
          <w:szCs w:val="28"/>
        </w:rPr>
        <w:t xml:space="preserve">This went on for a few weeks before I decided that I still have the time and energy to do more. I am very skilled </w:t>
      </w:r>
      <w:r w:rsidR="004067A0" w:rsidRPr="00CE46BD">
        <w:rPr>
          <w:sz w:val="28"/>
          <w:szCs w:val="28"/>
        </w:rPr>
        <w:t>when it comes to the arts like the piano and drawing</w:t>
      </w:r>
      <w:r w:rsidRPr="00CE46BD">
        <w:rPr>
          <w:sz w:val="28"/>
          <w:szCs w:val="28"/>
        </w:rPr>
        <w:t>. So I practiced my skills and made some money</w:t>
      </w:r>
      <w:r w:rsidR="004067A0" w:rsidRPr="00CE46BD">
        <w:rPr>
          <w:sz w:val="28"/>
          <w:szCs w:val="28"/>
        </w:rPr>
        <w:t xml:space="preserve"> from some of the drawings that I was commissioned to do. A large drawing can go for as much as 25-35 thousand naira, depending to who I’m selling to. Personal projects even go for at least twice that price. At this same time, I submitted the softcopies of some of these works to different art galleries around the world for recognition and promotion. It was a great honour to be featured in some of their online galleries.</w:t>
      </w:r>
    </w:p>
    <w:p w:rsidR="004067A0" w:rsidRPr="00CE46BD" w:rsidRDefault="004067A0">
      <w:pPr>
        <w:rPr>
          <w:sz w:val="28"/>
          <w:szCs w:val="28"/>
        </w:rPr>
      </w:pPr>
      <w:r w:rsidRPr="00CE46BD">
        <w:rPr>
          <w:sz w:val="28"/>
          <w:szCs w:val="28"/>
        </w:rPr>
        <w:t xml:space="preserve">My break has been a very eventful one. I have learnt and polished a lot of new and old skills in my bedroom alone and I aim to continue to master these </w:t>
      </w:r>
      <w:r w:rsidR="008A2CE0" w:rsidRPr="00CE46BD">
        <w:rPr>
          <w:sz w:val="28"/>
          <w:szCs w:val="28"/>
        </w:rPr>
        <w:t xml:space="preserve">skills with all the </w:t>
      </w:r>
      <w:r w:rsidRPr="00CE46BD">
        <w:rPr>
          <w:sz w:val="28"/>
          <w:szCs w:val="28"/>
        </w:rPr>
        <w:t>time I have left at home.</w:t>
      </w:r>
      <w:r w:rsidR="008A2CE0" w:rsidRPr="00CE46BD">
        <w:rPr>
          <w:sz w:val="28"/>
          <w:szCs w:val="28"/>
        </w:rPr>
        <w:t xml:space="preserve"> I can only pray that this pandemic will come to an end soon so I </w:t>
      </w:r>
      <w:bookmarkStart w:id="0" w:name="_GoBack"/>
      <w:bookmarkEnd w:id="0"/>
      <w:r w:rsidR="008A2CE0" w:rsidRPr="00CE46BD">
        <w:rPr>
          <w:sz w:val="28"/>
          <w:szCs w:val="28"/>
        </w:rPr>
        <w:t>may use these acquired skills out in the open world.</w:t>
      </w:r>
    </w:p>
    <w:sectPr w:rsidR="004067A0" w:rsidRPr="00CE46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13"/>
    <w:rsid w:val="001353EF"/>
    <w:rsid w:val="004067A0"/>
    <w:rsid w:val="00674808"/>
    <w:rsid w:val="00736913"/>
    <w:rsid w:val="008A2CE0"/>
    <w:rsid w:val="00CE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4683"/>
  <w15:chartTrackingRefBased/>
  <w15:docId w15:val="{B9009BBA-7BA5-426F-B203-92599979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91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Oniha</dc:creator>
  <cp:keywords/>
  <dc:description/>
  <cp:lastModifiedBy>Robert Oniha</cp:lastModifiedBy>
  <cp:revision>2</cp:revision>
  <dcterms:created xsi:type="dcterms:W3CDTF">2020-06-22T09:20:00Z</dcterms:created>
  <dcterms:modified xsi:type="dcterms:W3CDTF">2020-06-22T09:53:00Z</dcterms:modified>
</cp:coreProperties>
</file>