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4F" w:rsidRDefault="00687585">
      <w:pPr>
        <w:rPr>
          <w:rFonts w:ascii="Times New Roman" w:hAnsi="Times New Roman" w:cs="Times New Roman"/>
          <w:b/>
          <w:sz w:val="24"/>
          <w:szCs w:val="24"/>
        </w:rPr>
      </w:pPr>
      <w:r>
        <w:rPr>
          <w:rFonts w:ascii="Times New Roman" w:hAnsi="Times New Roman" w:cs="Times New Roman"/>
          <w:b/>
          <w:sz w:val="24"/>
          <w:szCs w:val="24"/>
        </w:rPr>
        <w:t>NAME: KUNDE SHARON SEPINEN</w:t>
      </w:r>
    </w:p>
    <w:p w:rsidR="00687585" w:rsidRDefault="00687585">
      <w:pPr>
        <w:rPr>
          <w:rFonts w:ascii="Times New Roman" w:hAnsi="Times New Roman" w:cs="Times New Roman"/>
          <w:b/>
          <w:sz w:val="24"/>
          <w:szCs w:val="24"/>
        </w:rPr>
      </w:pPr>
      <w:r>
        <w:rPr>
          <w:rFonts w:ascii="Times New Roman" w:hAnsi="Times New Roman" w:cs="Times New Roman"/>
          <w:b/>
          <w:sz w:val="24"/>
          <w:szCs w:val="24"/>
        </w:rPr>
        <w:t>DEPARTMENT: CIVIL ENGINEERING</w:t>
      </w:r>
    </w:p>
    <w:p w:rsidR="00687585" w:rsidRDefault="00687585">
      <w:pPr>
        <w:rPr>
          <w:rFonts w:ascii="Times New Roman" w:hAnsi="Times New Roman" w:cs="Times New Roman"/>
          <w:b/>
          <w:sz w:val="24"/>
          <w:szCs w:val="24"/>
        </w:rPr>
      </w:pPr>
      <w:r>
        <w:rPr>
          <w:rFonts w:ascii="Times New Roman" w:hAnsi="Times New Roman" w:cs="Times New Roman"/>
          <w:b/>
          <w:sz w:val="24"/>
          <w:szCs w:val="24"/>
        </w:rPr>
        <w:t>MATRIC NUMBER: 17/ENG03/032</w:t>
      </w:r>
    </w:p>
    <w:p w:rsidR="00687585" w:rsidRDefault="00687585">
      <w:pPr>
        <w:rPr>
          <w:rFonts w:ascii="Times New Roman" w:hAnsi="Times New Roman" w:cs="Times New Roman"/>
          <w:b/>
          <w:sz w:val="24"/>
          <w:szCs w:val="24"/>
        </w:rPr>
      </w:pPr>
    </w:p>
    <w:p w:rsidR="00687585" w:rsidRDefault="00687585">
      <w:pPr>
        <w:rPr>
          <w:rFonts w:ascii="Times New Roman" w:hAnsi="Times New Roman" w:cs="Times New Roman"/>
          <w:b/>
          <w:sz w:val="24"/>
          <w:szCs w:val="24"/>
        </w:rPr>
      </w:pPr>
      <w:r>
        <w:rPr>
          <w:rFonts w:ascii="Times New Roman" w:hAnsi="Times New Roman" w:cs="Times New Roman"/>
          <w:b/>
          <w:sz w:val="24"/>
          <w:szCs w:val="24"/>
        </w:rPr>
        <w:t>QUESTION 2</w:t>
      </w:r>
    </w:p>
    <w:p w:rsidR="00687585" w:rsidRDefault="00687585">
      <w:pPr>
        <w:rPr>
          <w:rFonts w:ascii="Times New Roman" w:hAnsi="Times New Roman" w:cs="Times New Roman"/>
          <w:b/>
          <w:sz w:val="24"/>
          <w:szCs w:val="24"/>
        </w:rPr>
      </w:pPr>
      <w:r>
        <w:rPr>
          <w:rFonts w:ascii="Times New Roman" w:hAnsi="Times New Roman" w:cs="Times New Roman"/>
          <w:b/>
          <w:sz w:val="24"/>
          <w:szCs w:val="24"/>
        </w:rPr>
        <w:t xml:space="preserve">Force Majeure </w:t>
      </w:r>
      <w:r>
        <w:rPr>
          <w:rFonts w:ascii="Times New Roman" w:hAnsi="Times New Roman" w:cs="Times New Roman"/>
          <w:sz w:val="24"/>
          <w:szCs w:val="24"/>
        </w:rPr>
        <w:t xml:space="preserve">is a common clause in contract that essentially frees both parties for liability or obligation when an extraordinary event or circumstance beyond the control of the parties such as war, crime, strike, riot epidemic, pandemic or an event which is described the legal term </w:t>
      </w:r>
      <w:r w:rsidRPr="00687585">
        <w:rPr>
          <w:rFonts w:ascii="Times New Roman" w:hAnsi="Times New Roman" w:cs="Times New Roman"/>
          <w:i/>
          <w:sz w:val="24"/>
          <w:szCs w:val="24"/>
        </w:rPr>
        <w:t>act of</w:t>
      </w:r>
      <w:r>
        <w:rPr>
          <w:rFonts w:ascii="Times New Roman" w:hAnsi="Times New Roman" w:cs="Times New Roman"/>
          <w:sz w:val="24"/>
          <w:szCs w:val="24"/>
        </w:rPr>
        <w:t xml:space="preserve"> </w:t>
      </w:r>
      <w:r w:rsidRPr="00687585">
        <w:rPr>
          <w:rFonts w:ascii="Times New Roman" w:hAnsi="Times New Roman" w:cs="Times New Roman"/>
          <w:i/>
          <w:sz w:val="24"/>
          <w:szCs w:val="24"/>
        </w:rPr>
        <w:t>God</w:t>
      </w:r>
      <w:r>
        <w:rPr>
          <w:rFonts w:ascii="Times New Roman" w:hAnsi="Times New Roman" w:cs="Times New Roman"/>
          <w:sz w:val="24"/>
          <w:szCs w:val="24"/>
        </w:rPr>
        <w:t xml:space="preserve"> prevents one both parties involved in a contract from fulfilling their obligations under the contract. In </w:t>
      </w:r>
      <w:r w:rsidR="00507228">
        <w:rPr>
          <w:rFonts w:ascii="Times New Roman" w:hAnsi="Times New Roman" w:cs="Times New Roman"/>
          <w:sz w:val="24"/>
          <w:szCs w:val="24"/>
        </w:rPr>
        <w:t>practice, most</w:t>
      </w:r>
      <w:r>
        <w:rPr>
          <w:rFonts w:ascii="Times New Roman" w:hAnsi="Times New Roman" w:cs="Times New Roman"/>
          <w:sz w:val="24"/>
          <w:szCs w:val="24"/>
        </w:rPr>
        <w:t xml:space="preserve"> </w:t>
      </w:r>
      <w:r w:rsidRPr="00687585">
        <w:rPr>
          <w:rFonts w:ascii="Times New Roman" w:hAnsi="Times New Roman" w:cs="Times New Roman"/>
          <w:b/>
          <w:sz w:val="24"/>
          <w:szCs w:val="24"/>
        </w:rPr>
        <w:t xml:space="preserve">force majeure </w:t>
      </w:r>
      <w:r w:rsidR="00C46DA1">
        <w:rPr>
          <w:rFonts w:ascii="Times New Roman" w:hAnsi="Times New Roman" w:cs="Times New Roman"/>
          <w:sz w:val="24"/>
          <w:szCs w:val="24"/>
        </w:rPr>
        <w:t xml:space="preserve">clauses do not excuse a party’s non-performance entirely, but only suspend it for the duration of the </w:t>
      </w:r>
      <w:r w:rsidR="00C46DA1" w:rsidRPr="00C46DA1">
        <w:rPr>
          <w:rFonts w:ascii="Times New Roman" w:hAnsi="Times New Roman" w:cs="Times New Roman"/>
          <w:b/>
          <w:sz w:val="24"/>
          <w:szCs w:val="24"/>
        </w:rPr>
        <w:t>force majeure</w:t>
      </w:r>
      <w:r w:rsidR="00C46DA1">
        <w:rPr>
          <w:rFonts w:ascii="Times New Roman" w:hAnsi="Times New Roman" w:cs="Times New Roman"/>
          <w:b/>
          <w:sz w:val="24"/>
          <w:szCs w:val="24"/>
        </w:rPr>
        <w:t>.</w:t>
      </w:r>
    </w:p>
    <w:p w:rsidR="00C46DA1" w:rsidRDefault="00C46DA1">
      <w:pPr>
        <w:rPr>
          <w:rFonts w:ascii="Times New Roman" w:hAnsi="Times New Roman" w:cs="Times New Roman"/>
          <w:sz w:val="24"/>
          <w:szCs w:val="24"/>
        </w:rPr>
      </w:pPr>
      <w:r>
        <w:rPr>
          <w:rFonts w:ascii="Times New Roman" w:hAnsi="Times New Roman" w:cs="Times New Roman"/>
          <w:b/>
          <w:sz w:val="24"/>
          <w:szCs w:val="24"/>
        </w:rPr>
        <w:t xml:space="preserve">Force majeure </w:t>
      </w:r>
      <w:r>
        <w:rPr>
          <w:rFonts w:ascii="Times New Roman" w:hAnsi="Times New Roman" w:cs="Times New Roman"/>
          <w:sz w:val="24"/>
          <w:szCs w:val="24"/>
        </w:rPr>
        <w:t>is generally not intended to include occurrences beyond the reasonable control of a party, and therefore would not cover;</w:t>
      </w:r>
    </w:p>
    <w:p w:rsidR="00C46DA1" w:rsidRDefault="00C46DA1" w:rsidP="00C46DA1">
      <w:pPr>
        <w:pStyle w:val="ListParagraph"/>
        <w:numPr>
          <w:ilvl w:val="0"/>
          <w:numId w:val="1"/>
        </w:numPr>
        <w:rPr>
          <w:rFonts w:ascii="Times New Roman" w:hAnsi="Times New Roman" w:cs="Times New Roman"/>
          <w:sz w:val="24"/>
          <w:szCs w:val="24"/>
        </w:rPr>
      </w:pPr>
      <w:r w:rsidRPr="00C46DA1">
        <w:rPr>
          <w:rFonts w:ascii="Times New Roman" w:hAnsi="Times New Roman" w:cs="Times New Roman"/>
          <w:sz w:val="24"/>
          <w:szCs w:val="24"/>
        </w:rPr>
        <w:t>Effects of such a party to perform its obligations</w:t>
      </w:r>
      <w:r>
        <w:rPr>
          <w:rFonts w:ascii="Times New Roman" w:hAnsi="Times New Roman" w:cs="Times New Roman"/>
          <w:sz w:val="24"/>
          <w:szCs w:val="24"/>
        </w:rPr>
        <w:t>.</w:t>
      </w:r>
    </w:p>
    <w:p w:rsidR="00C46DA1" w:rsidRDefault="00C46DA1" w:rsidP="00C46D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result of the unusual and natural consequences of external forces.</w:t>
      </w:r>
    </w:p>
    <w:p w:rsidR="00C46DA1" w:rsidRDefault="00C46DA1" w:rsidP="00C46DA1">
      <w:pPr>
        <w:rPr>
          <w:rFonts w:ascii="Times New Roman" w:hAnsi="Times New Roman" w:cs="Times New Roman"/>
          <w:sz w:val="24"/>
          <w:szCs w:val="24"/>
        </w:rPr>
      </w:pPr>
      <w:r>
        <w:rPr>
          <w:rFonts w:ascii="Times New Roman" w:hAnsi="Times New Roman" w:cs="Times New Roman"/>
          <w:sz w:val="24"/>
          <w:szCs w:val="24"/>
        </w:rPr>
        <w:t xml:space="preserve">As a civil Engineer, </w:t>
      </w:r>
      <w:r w:rsidRPr="00C46DA1">
        <w:rPr>
          <w:rFonts w:ascii="Times New Roman" w:hAnsi="Times New Roman" w:cs="Times New Roman"/>
          <w:b/>
          <w:sz w:val="24"/>
          <w:szCs w:val="24"/>
        </w:rPr>
        <w:t>Force Majeure</w:t>
      </w:r>
      <w:r>
        <w:rPr>
          <w:rFonts w:ascii="Times New Roman" w:hAnsi="Times New Roman" w:cs="Times New Roman"/>
          <w:sz w:val="24"/>
          <w:szCs w:val="24"/>
        </w:rPr>
        <w:t xml:space="preserve"> can be applied in situations where;</w:t>
      </w:r>
    </w:p>
    <w:p w:rsidR="00C46DA1" w:rsidRDefault="00C46DA1" w:rsidP="00C46D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a contract b</w:t>
      </w:r>
      <w:r w:rsidR="00507228">
        <w:rPr>
          <w:rFonts w:ascii="Times New Roman" w:hAnsi="Times New Roman" w:cs="Times New Roman"/>
          <w:sz w:val="24"/>
          <w:szCs w:val="24"/>
        </w:rPr>
        <w:t>etween a civil Engineer and an individual to construct a building and a specific time was estimated for completion and a natural disaster like earth quake or flood occurs, obviously this type of delay lies beyond the reasonable control of all parties.</w:t>
      </w:r>
    </w:p>
    <w:p w:rsidR="00507228" w:rsidRPr="00C46DA1" w:rsidRDefault="00507228" w:rsidP="00C46D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Also if there was a contract between a civil Engineer and an organization to rehabilitate an establishment with an estimated start and completion date stated in the contract</w:t>
      </w:r>
      <w:r w:rsidR="003249BA">
        <w:rPr>
          <w:rFonts w:ascii="Times New Roman" w:hAnsi="Times New Roman" w:cs="Times New Roman"/>
          <w:sz w:val="24"/>
          <w:szCs w:val="24"/>
        </w:rPr>
        <w:t xml:space="preserve"> and in the process the engineer becomes critically ill then this is beyond the control of both parties.</w:t>
      </w:r>
    </w:p>
    <w:p w:rsidR="00C46DA1" w:rsidRPr="00C46DA1" w:rsidRDefault="00C46DA1" w:rsidP="00C46DA1">
      <w:pPr>
        <w:rPr>
          <w:rFonts w:ascii="Times New Roman" w:hAnsi="Times New Roman" w:cs="Times New Roman"/>
          <w:sz w:val="24"/>
          <w:szCs w:val="24"/>
        </w:rPr>
      </w:pPr>
    </w:p>
    <w:p w:rsidR="00C46DA1" w:rsidRPr="00C46DA1" w:rsidRDefault="00C46DA1">
      <w:pPr>
        <w:rPr>
          <w:rFonts w:ascii="Times New Roman" w:hAnsi="Times New Roman" w:cs="Times New Roman"/>
          <w:sz w:val="24"/>
          <w:szCs w:val="24"/>
        </w:rPr>
      </w:pPr>
    </w:p>
    <w:sectPr w:rsidR="00C46DA1" w:rsidRPr="00C46DA1" w:rsidSect="00075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0596"/>
    <w:multiLevelType w:val="hybridMultilevel"/>
    <w:tmpl w:val="E6028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14049"/>
    <w:multiLevelType w:val="hybridMultilevel"/>
    <w:tmpl w:val="052A6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7585"/>
    <w:rsid w:val="00075A4F"/>
    <w:rsid w:val="003249BA"/>
    <w:rsid w:val="00507228"/>
    <w:rsid w:val="00687585"/>
    <w:rsid w:val="00C4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2020-06-22T09:42:00Z</dcterms:created>
  <dcterms:modified xsi:type="dcterms:W3CDTF">2020-06-22T10:15:00Z</dcterms:modified>
</cp:coreProperties>
</file>