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5AB" w:rsidRPr="00120778" w:rsidRDefault="00C125AB" w:rsidP="00C125AB">
      <w:pPr>
        <w:rPr>
          <w:rFonts w:ascii="Times New Roman" w:hAnsi="Times New Roman" w:cs="Times New Roman"/>
          <w:sz w:val="32"/>
          <w:szCs w:val="32"/>
          <w:lang w:val="en-GB"/>
        </w:rPr>
      </w:pPr>
      <w:r w:rsidRPr="00120778">
        <w:rPr>
          <w:rFonts w:ascii="Times New Roman" w:hAnsi="Times New Roman" w:cs="Times New Roman"/>
          <w:sz w:val="32"/>
          <w:szCs w:val="32"/>
          <w:lang w:val="en-GB"/>
        </w:rPr>
        <w:t xml:space="preserve">Out </w:t>
      </w:r>
      <w:proofErr w:type="spellStart"/>
      <w:r w:rsidRPr="00120778">
        <w:rPr>
          <w:rFonts w:ascii="Times New Roman" w:hAnsi="Times New Roman" w:cs="Times New Roman"/>
          <w:sz w:val="32"/>
          <w:szCs w:val="32"/>
          <w:lang w:val="en-GB"/>
        </w:rPr>
        <w:t>Ekpo-Ekpenyong</w:t>
      </w:r>
      <w:proofErr w:type="spellEnd"/>
      <w:r w:rsidRPr="00120778">
        <w:rPr>
          <w:rFonts w:ascii="Times New Roman" w:hAnsi="Times New Roman" w:cs="Times New Roman"/>
          <w:sz w:val="32"/>
          <w:szCs w:val="32"/>
          <w:lang w:val="en-GB"/>
        </w:rPr>
        <w:t xml:space="preserve"> </w:t>
      </w:r>
    </w:p>
    <w:p w:rsidR="00C125AB" w:rsidRPr="00120778" w:rsidRDefault="00C125AB" w:rsidP="00C125AB">
      <w:pPr>
        <w:rPr>
          <w:rFonts w:ascii="Times New Roman" w:hAnsi="Times New Roman" w:cs="Times New Roman"/>
          <w:sz w:val="32"/>
          <w:szCs w:val="32"/>
          <w:lang w:val="en-GB"/>
        </w:rPr>
      </w:pPr>
      <w:r w:rsidRPr="00120778">
        <w:rPr>
          <w:rFonts w:ascii="Times New Roman" w:hAnsi="Times New Roman" w:cs="Times New Roman"/>
          <w:sz w:val="32"/>
          <w:szCs w:val="32"/>
          <w:lang w:val="en-GB"/>
        </w:rPr>
        <w:t>17/ENG05/011</w:t>
      </w:r>
    </w:p>
    <w:p w:rsidR="00C125AB" w:rsidRPr="00120778" w:rsidRDefault="00C125AB" w:rsidP="00C125AB">
      <w:pPr>
        <w:rPr>
          <w:rFonts w:ascii="Times New Roman" w:hAnsi="Times New Roman" w:cs="Times New Roman"/>
          <w:sz w:val="32"/>
          <w:szCs w:val="32"/>
          <w:lang w:val="en-GB"/>
        </w:rPr>
      </w:pPr>
      <w:r w:rsidRPr="00120778">
        <w:rPr>
          <w:rFonts w:ascii="Times New Roman" w:hAnsi="Times New Roman" w:cs="Times New Roman"/>
          <w:sz w:val="32"/>
          <w:szCs w:val="32"/>
          <w:lang w:val="en-GB"/>
        </w:rPr>
        <w:t>Mechatronics Engineering</w:t>
      </w:r>
    </w:p>
    <w:p w:rsidR="007B37D2" w:rsidRPr="00120778" w:rsidRDefault="00C125AB" w:rsidP="00C125AB">
      <w:pPr>
        <w:rPr>
          <w:rFonts w:ascii="Times New Roman" w:hAnsi="Times New Roman" w:cs="Times New Roman"/>
          <w:sz w:val="32"/>
          <w:szCs w:val="32"/>
          <w:lang w:val="en-GB"/>
        </w:rPr>
      </w:pPr>
      <w:r w:rsidRPr="00120778">
        <w:rPr>
          <w:rFonts w:ascii="Times New Roman" w:hAnsi="Times New Roman" w:cs="Times New Roman"/>
          <w:sz w:val="32"/>
          <w:szCs w:val="32"/>
          <w:lang w:val="en-GB"/>
        </w:rPr>
        <w:t>ENG 384 Snap Test</w:t>
      </w:r>
      <w:r w:rsidRPr="00120778">
        <w:rPr>
          <w:rFonts w:ascii="Times New Roman" w:hAnsi="Times New Roman" w:cs="Times New Roman"/>
          <w:sz w:val="32"/>
          <w:szCs w:val="32"/>
          <w:lang w:val="en-GB"/>
        </w:rPr>
        <w:t xml:space="preserve"> 2</w:t>
      </w:r>
    </w:p>
    <w:p w:rsidR="00C125AB" w:rsidRPr="00120778" w:rsidRDefault="00C125AB" w:rsidP="00C125AB">
      <w:pPr>
        <w:rPr>
          <w:rFonts w:ascii="Times New Roman" w:hAnsi="Times New Roman" w:cs="Times New Roman"/>
          <w:sz w:val="32"/>
          <w:szCs w:val="32"/>
          <w:lang w:val="en-GB"/>
        </w:rPr>
      </w:pPr>
      <w:r w:rsidRPr="00120778">
        <w:rPr>
          <w:rFonts w:ascii="Times New Roman" w:hAnsi="Times New Roman" w:cs="Times New Roman"/>
          <w:sz w:val="32"/>
          <w:szCs w:val="32"/>
          <w:lang w:val="en-GB"/>
        </w:rP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w:t>
      </w:r>
    </w:p>
    <w:p w:rsidR="00C125AB" w:rsidRPr="00120778" w:rsidRDefault="00C125AB" w:rsidP="00C125AB">
      <w:pPr>
        <w:rPr>
          <w:rFonts w:ascii="Times New Roman" w:hAnsi="Times New Roman" w:cs="Times New Roman"/>
          <w:b/>
          <w:sz w:val="32"/>
          <w:szCs w:val="32"/>
          <w:lang w:val="en-GB"/>
        </w:rPr>
      </w:pPr>
      <w:r w:rsidRPr="00120778">
        <w:rPr>
          <w:rFonts w:ascii="Times New Roman" w:hAnsi="Times New Roman" w:cs="Times New Roman"/>
          <w:b/>
          <w:sz w:val="32"/>
          <w:szCs w:val="32"/>
          <w:lang w:val="en-GB"/>
        </w:rPr>
        <w:t xml:space="preserve">SCENERIOS OF FORCE MAJEURE CLAUSE </w:t>
      </w:r>
    </w:p>
    <w:p w:rsidR="00C125AB" w:rsidRPr="00120778" w:rsidRDefault="00C125AB" w:rsidP="00C125AB">
      <w:pPr>
        <w:pStyle w:val="ListParagraph"/>
        <w:numPr>
          <w:ilvl w:val="0"/>
          <w:numId w:val="1"/>
        </w:numPr>
        <w:rPr>
          <w:rFonts w:ascii="Times New Roman" w:hAnsi="Times New Roman" w:cs="Times New Roman"/>
          <w:b/>
          <w:sz w:val="32"/>
          <w:szCs w:val="32"/>
          <w:lang w:val="en-GB"/>
        </w:rPr>
      </w:pPr>
      <w:r w:rsidRPr="00120778">
        <w:rPr>
          <w:rFonts w:ascii="Times New Roman" w:hAnsi="Times New Roman" w:cs="Times New Roman"/>
          <w:b/>
          <w:sz w:val="32"/>
          <w:szCs w:val="32"/>
          <w:lang w:val="en-GB"/>
        </w:rPr>
        <w:t>Act of God</w:t>
      </w:r>
      <w:bookmarkStart w:id="0" w:name="_GoBack"/>
      <w:bookmarkEnd w:id="0"/>
    </w:p>
    <w:p w:rsidR="00C125AB" w:rsidRPr="00120778" w:rsidRDefault="00120778" w:rsidP="00C125AB">
      <w:pPr>
        <w:pStyle w:val="ListParagraph"/>
        <w:rPr>
          <w:rFonts w:ascii="Times New Roman" w:hAnsi="Times New Roman" w:cs="Times New Roman"/>
          <w:sz w:val="32"/>
          <w:szCs w:val="32"/>
          <w:lang w:val="en-GB"/>
        </w:rPr>
      </w:pPr>
      <w:r w:rsidRPr="00120778">
        <w:rPr>
          <w:rFonts w:ascii="Times New Roman" w:hAnsi="Times New Roman" w:cs="Times New Roman"/>
          <w:sz w:val="32"/>
          <w:szCs w:val="32"/>
          <w:lang w:val="en-GB"/>
        </w:rPr>
        <w:t>In legal usage throughout the English-speaking world, an act of God is a natural hazard outside human control, such as an earthquake or tsunami, for which no person can be held responsible. An act of God may amount to an exception to liability in contracts (as under The Hague–Visby Rules) or it may be an "insured peril" in an insurance policy.</w:t>
      </w:r>
    </w:p>
    <w:p w:rsidR="00120778" w:rsidRPr="00120778" w:rsidRDefault="00120778" w:rsidP="00120778">
      <w:pPr>
        <w:pStyle w:val="ListParagraph"/>
        <w:numPr>
          <w:ilvl w:val="0"/>
          <w:numId w:val="1"/>
        </w:numPr>
        <w:rPr>
          <w:rFonts w:ascii="Times New Roman" w:hAnsi="Times New Roman" w:cs="Times New Roman"/>
          <w:b/>
          <w:sz w:val="32"/>
          <w:szCs w:val="32"/>
          <w:lang w:val="en-GB"/>
        </w:rPr>
      </w:pPr>
      <w:r w:rsidRPr="00120778">
        <w:rPr>
          <w:rFonts w:ascii="Times New Roman" w:hAnsi="Times New Roman" w:cs="Times New Roman"/>
          <w:b/>
          <w:sz w:val="32"/>
          <w:szCs w:val="32"/>
          <w:lang w:val="en-GB"/>
        </w:rPr>
        <w:t>State of Emergency</w:t>
      </w:r>
    </w:p>
    <w:p w:rsidR="00120778" w:rsidRPr="00120778" w:rsidRDefault="00120778" w:rsidP="00120778">
      <w:pPr>
        <w:pStyle w:val="ListParagraph"/>
        <w:rPr>
          <w:rFonts w:ascii="Times New Roman" w:hAnsi="Times New Roman" w:cs="Times New Roman"/>
          <w:sz w:val="32"/>
          <w:szCs w:val="32"/>
          <w:lang w:val="en-GB"/>
        </w:rPr>
      </w:pPr>
      <w:r w:rsidRPr="00120778">
        <w:rPr>
          <w:rFonts w:ascii="Times New Roman" w:hAnsi="Times New Roman" w:cs="Times New Roman"/>
          <w:sz w:val="32"/>
          <w:szCs w:val="32"/>
          <w:lang w:val="en-GB"/>
        </w:rPr>
        <w:t>A state of emergency is a situation in which a government is empowered to perform actions or impose policies that it would normally not be permitted to undertake.</w:t>
      </w:r>
    </w:p>
    <w:sectPr w:rsidR="00120778" w:rsidRPr="00120778" w:rsidSect="00DB64A5">
      <w:type w:val="continuous"/>
      <w:pgSz w:w="11906" w:h="16838"/>
      <w:pgMar w:top="1170" w:right="1440" w:bottom="1418" w:left="1440"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4396B"/>
    <w:multiLevelType w:val="hybridMultilevel"/>
    <w:tmpl w:val="EF3A4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5AB"/>
    <w:rsid w:val="00120778"/>
    <w:rsid w:val="0031027C"/>
    <w:rsid w:val="007B37D2"/>
    <w:rsid w:val="00C125AB"/>
    <w:rsid w:val="00DB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74122"/>
  <w15:chartTrackingRefBased/>
  <w15:docId w15:val="{370133EF-D9D8-4EB1-95BD-2A0A2771C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5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152</Words>
  <Characters>870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Uchiha</dc:creator>
  <cp:keywords/>
  <dc:description/>
  <cp:lastModifiedBy>Wayne Uchiha</cp:lastModifiedBy>
  <cp:revision>1</cp:revision>
  <dcterms:created xsi:type="dcterms:W3CDTF">2020-06-22T10:20:00Z</dcterms:created>
  <dcterms:modified xsi:type="dcterms:W3CDTF">2020-06-22T10:36:00Z</dcterms:modified>
</cp:coreProperties>
</file>