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FE" w:rsidRDefault="00033DFE" w:rsidP="00033DFE">
      <w:pPr>
        <w:jc w:val="center"/>
        <w:rPr>
          <w:rFonts w:ascii="Cambria" w:hAnsi="Cambria"/>
          <w:b/>
          <w:sz w:val="24"/>
          <w:szCs w:val="24"/>
          <w:lang w:val="en-GB"/>
        </w:rPr>
      </w:pPr>
      <w:r w:rsidRPr="00A45F92">
        <w:rPr>
          <w:rFonts w:ascii="Cambria" w:hAnsi="Cambria"/>
          <w:b/>
          <w:sz w:val="24"/>
          <w:szCs w:val="24"/>
          <w:lang w:val="en-GB"/>
        </w:rPr>
        <w:t>RENAL PHYSIOLOGY</w:t>
      </w:r>
      <w:r>
        <w:rPr>
          <w:rFonts w:ascii="Cambria" w:hAnsi="Cambria"/>
          <w:b/>
          <w:sz w:val="24"/>
          <w:szCs w:val="24"/>
          <w:lang w:val="en-GB"/>
        </w:rPr>
        <w:t xml:space="preserve"> II</w:t>
      </w:r>
    </w:p>
    <w:p w:rsidR="00033DFE" w:rsidRPr="00E819DB" w:rsidRDefault="00033DFE" w:rsidP="00033DFE">
      <w:pPr>
        <w:rPr>
          <w:rFonts w:ascii="Cambria" w:hAnsi="Cambria"/>
          <w:sz w:val="24"/>
          <w:szCs w:val="24"/>
          <w:lang w:val="en-GB"/>
        </w:rPr>
      </w:pPr>
      <w:r w:rsidRPr="00E819DB">
        <w:rPr>
          <w:rFonts w:ascii="Cambria" w:hAnsi="Cambria"/>
          <w:sz w:val="24"/>
          <w:szCs w:val="24"/>
          <w:lang w:val="en-GB"/>
        </w:rPr>
        <w:t>AMOO OLUWANIFEMI MICHAEL</w:t>
      </w:r>
    </w:p>
    <w:p w:rsidR="00033DFE" w:rsidRDefault="00033DFE" w:rsidP="00033DFE">
      <w:pPr>
        <w:rPr>
          <w:rFonts w:ascii="Cambria" w:hAnsi="Cambria"/>
          <w:sz w:val="24"/>
          <w:szCs w:val="24"/>
          <w:lang w:val="en-GB"/>
        </w:rPr>
      </w:pPr>
      <w:r w:rsidRPr="00E819DB">
        <w:rPr>
          <w:rFonts w:ascii="Cambria" w:hAnsi="Cambria"/>
          <w:sz w:val="24"/>
          <w:szCs w:val="24"/>
          <w:lang w:val="en-GB"/>
        </w:rPr>
        <w:t>18/MHS01/379</w:t>
      </w:r>
    </w:p>
    <w:p w:rsidR="00033DFE" w:rsidRDefault="00033DFE" w:rsidP="00033DFE">
      <w:pPr>
        <w:rPr>
          <w:rFonts w:ascii="Cambria" w:hAnsi="Cambria"/>
          <w:sz w:val="24"/>
          <w:szCs w:val="24"/>
          <w:lang w:val="en-GB"/>
        </w:rPr>
      </w:pPr>
      <w:r>
        <w:rPr>
          <w:rFonts w:ascii="Cambria" w:hAnsi="Cambria"/>
          <w:sz w:val="24"/>
          <w:szCs w:val="24"/>
          <w:lang w:val="en-GB"/>
        </w:rPr>
        <w:t>MEDICINE AND SURGERY (MBBS)</w:t>
      </w:r>
    </w:p>
    <w:p w:rsidR="00033DFE" w:rsidRPr="00E819DB" w:rsidRDefault="00033DFE" w:rsidP="00033DFE">
      <w:pPr>
        <w:spacing w:after="0" w:line="240" w:lineRule="auto"/>
        <w:rPr>
          <w:rFonts w:eastAsia="Times New Roman" w:cstheme="minorHAnsi"/>
          <w:sz w:val="24"/>
          <w:szCs w:val="24"/>
        </w:rPr>
      </w:pPr>
      <w:r>
        <w:rPr>
          <w:rFonts w:eastAsia="Times New Roman" w:cstheme="minorHAnsi"/>
          <w:b/>
          <w:bCs/>
          <w:sz w:val="24"/>
          <w:szCs w:val="24"/>
        </w:rPr>
        <w:t xml:space="preserve">Assignment </w:t>
      </w:r>
      <w:r w:rsidRPr="00E819DB">
        <w:rPr>
          <w:rFonts w:eastAsia="Times New Roman" w:cstheme="minorHAnsi"/>
          <w:b/>
          <w:bCs/>
          <w:sz w:val="24"/>
          <w:szCs w:val="24"/>
        </w:rPr>
        <w:t>Question</w:t>
      </w:r>
      <w:r>
        <w:rPr>
          <w:rFonts w:eastAsia="Times New Roman" w:cstheme="minorHAnsi"/>
          <w:b/>
          <w:bCs/>
          <w:sz w:val="24"/>
          <w:szCs w:val="24"/>
        </w:rPr>
        <w:t>s</w:t>
      </w:r>
    </w:p>
    <w:p w:rsidR="00033DFE" w:rsidRPr="00E819DB" w:rsidRDefault="00033DFE" w:rsidP="00033DFE">
      <w:pPr>
        <w:spacing w:before="100" w:beforeAutospacing="1" w:after="100" w:afterAutospacing="1" w:line="240" w:lineRule="auto"/>
        <w:rPr>
          <w:rFonts w:eastAsia="Times New Roman" w:cstheme="minorHAnsi"/>
          <w:sz w:val="24"/>
          <w:szCs w:val="24"/>
        </w:rPr>
      </w:pPr>
      <w:r w:rsidRPr="00E819DB">
        <w:rPr>
          <w:rFonts w:eastAsia="Times New Roman" w:cstheme="minorHAnsi"/>
          <w:sz w:val="24"/>
          <w:szCs w:val="24"/>
        </w:rPr>
        <w:t xml:space="preserve">Q1. </w:t>
      </w:r>
      <w:r>
        <w:rPr>
          <w:rFonts w:eastAsia="Times New Roman" w:cstheme="minorHAnsi"/>
          <w:sz w:val="24"/>
          <w:szCs w:val="24"/>
        </w:rPr>
        <w:t xml:space="preserve"> </w:t>
      </w:r>
      <w:r w:rsidRPr="00033DFE">
        <w:rPr>
          <w:rFonts w:eastAsia="Times New Roman" w:cstheme="minorHAnsi"/>
          <w:sz w:val="24"/>
          <w:szCs w:val="24"/>
        </w:rPr>
        <w:t>Discuss the pathophysiological process involves in renal failure?</w:t>
      </w:r>
    </w:p>
    <w:p w:rsidR="00033DFE" w:rsidRPr="00E819DB" w:rsidRDefault="00033DFE" w:rsidP="00033DFE">
      <w:pPr>
        <w:spacing w:before="100" w:beforeAutospacing="1" w:after="100" w:afterAutospacing="1" w:line="240" w:lineRule="auto"/>
        <w:rPr>
          <w:rFonts w:eastAsia="Times New Roman" w:cstheme="minorHAnsi"/>
          <w:sz w:val="24"/>
          <w:szCs w:val="24"/>
        </w:rPr>
      </w:pPr>
      <w:r w:rsidRPr="00E819DB">
        <w:rPr>
          <w:rFonts w:eastAsia="Times New Roman" w:cstheme="minorHAnsi"/>
          <w:sz w:val="24"/>
          <w:szCs w:val="24"/>
        </w:rPr>
        <w:t>Q2</w:t>
      </w:r>
      <w:r>
        <w:rPr>
          <w:rFonts w:eastAsia="Times New Roman" w:cstheme="minorHAnsi"/>
          <w:sz w:val="24"/>
          <w:szCs w:val="24"/>
        </w:rPr>
        <w:t xml:space="preserve">.  </w:t>
      </w:r>
      <w:r w:rsidRPr="00033DFE">
        <w:rPr>
          <w:rFonts w:eastAsia="Times New Roman" w:cstheme="minorHAnsi"/>
          <w:sz w:val="24"/>
          <w:szCs w:val="24"/>
        </w:rPr>
        <w:t>With the aid of suitable diagrams discuss the types of dialysis you know?</w:t>
      </w:r>
    </w:p>
    <w:p w:rsidR="00033DFE" w:rsidRPr="00E819DB" w:rsidRDefault="00033DFE" w:rsidP="00033DFE">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 </w:t>
      </w:r>
    </w:p>
    <w:p w:rsidR="008D4FBA" w:rsidRDefault="00494305" w:rsidP="008D4FBA">
      <w:pPr>
        <w:spacing w:before="100" w:beforeAutospacing="1" w:after="100" w:afterAutospacing="1" w:line="240" w:lineRule="auto"/>
        <w:jc w:val="center"/>
        <w:rPr>
          <w:rFonts w:ascii="Cambria" w:eastAsia="Times New Roman" w:hAnsi="Cambria" w:cstheme="minorHAnsi"/>
          <w:b/>
          <w:sz w:val="24"/>
          <w:szCs w:val="24"/>
        </w:rPr>
      </w:pPr>
      <w:r w:rsidRPr="00494305">
        <w:rPr>
          <w:rFonts w:ascii="Cambria" w:eastAsia="Times New Roman" w:hAnsi="Cambria" w:cstheme="minorHAnsi"/>
          <w:b/>
          <w:sz w:val="24"/>
          <w:szCs w:val="24"/>
        </w:rPr>
        <w:t>Q1.  Discuss the pathophysiological process involves in renal failure?</w:t>
      </w:r>
    </w:p>
    <w:p w:rsidR="00C8503A" w:rsidRPr="00C8503A" w:rsidRDefault="00C8503A" w:rsidP="00C8503A">
      <w:pPr>
        <w:spacing w:before="100" w:beforeAutospacing="1" w:after="100" w:afterAutospacing="1" w:line="240" w:lineRule="auto"/>
        <w:ind w:firstLine="720"/>
        <w:rPr>
          <w:rFonts w:eastAsia="Times New Roman" w:cstheme="minorHAnsi"/>
          <w:sz w:val="24"/>
          <w:szCs w:val="24"/>
        </w:rPr>
      </w:pPr>
      <w:r w:rsidRPr="00C8503A">
        <w:rPr>
          <w:rFonts w:eastAsia="Times New Roman" w:cstheme="minorHAnsi"/>
          <w:sz w:val="24"/>
          <w:szCs w:val="24"/>
        </w:rPr>
        <w:t>Most people know that a major function of the kidneys is to remove waste products and excess fluid from the body. These waste products and excess fluid are removed through the urine. The production of urine involves highly complex steps of excretion and re-absorption. This process is necessary to maintain a stable balance of body chemicals.</w:t>
      </w:r>
      <w:r>
        <w:rPr>
          <w:rFonts w:eastAsia="Times New Roman" w:cstheme="minorHAnsi"/>
          <w:sz w:val="24"/>
          <w:szCs w:val="24"/>
        </w:rPr>
        <w:t xml:space="preserve"> </w:t>
      </w:r>
      <w:r w:rsidRPr="00C8503A">
        <w:rPr>
          <w:rFonts w:eastAsia="Times New Roman" w:cstheme="minorHAnsi"/>
          <w:sz w:val="24"/>
          <w:szCs w:val="24"/>
        </w:rPr>
        <w:t>The critical regulation of the body's salt, potassium and acid content is performed by the kidneys. The kidneys also produce hormones that affect the function of other organs. For example, a hormone produced by the kidneys stimulates red blood cell production. Other hormones produced by the kidneys help regulate blood pressure and control calcium metabolism.</w:t>
      </w:r>
    </w:p>
    <w:p w:rsidR="00C8503A" w:rsidRDefault="00C8503A" w:rsidP="00C8503A">
      <w:pPr>
        <w:spacing w:before="100" w:beforeAutospacing="1" w:after="100" w:afterAutospacing="1" w:line="240" w:lineRule="auto"/>
        <w:ind w:firstLine="720"/>
        <w:rPr>
          <w:rFonts w:eastAsia="Times New Roman" w:cstheme="minorHAnsi"/>
          <w:sz w:val="24"/>
          <w:szCs w:val="24"/>
        </w:rPr>
      </w:pPr>
      <w:r w:rsidRPr="00C8503A">
        <w:rPr>
          <w:rFonts w:eastAsia="Times New Roman" w:cstheme="minorHAnsi"/>
          <w:sz w:val="24"/>
          <w:szCs w:val="24"/>
        </w:rPr>
        <w:t>The kidneys perform their life-sustaining job of filtering and returning to the bloodstream about 200 quarts of fluid every 24 hours. About two quarts are removed from the body in the form of urine, and about 198 quarts are recovered. The urine we excrete has been stored in the bladder for anywhere from 1 to 8 hours.</w:t>
      </w:r>
    </w:p>
    <w:p w:rsidR="005130FE" w:rsidRPr="00C8503A" w:rsidRDefault="008D4FBA" w:rsidP="00C8503A">
      <w:pPr>
        <w:spacing w:before="100" w:beforeAutospacing="1" w:after="100" w:afterAutospacing="1" w:line="240" w:lineRule="auto"/>
        <w:ind w:firstLine="720"/>
        <w:rPr>
          <w:rFonts w:ascii="Cambria" w:eastAsia="Times New Roman" w:hAnsi="Cambria" w:cstheme="minorHAnsi"/>
          <w:b/>
          <w:sz w:val="24"/>
          <w:szCs w:val="24"/>
        </w:rPr>
      </w:pPr>
      <w:r>
        <w:rPr>
          <w:rFonts w:eastAsia="Times New Roman" w:cstheme="minorHAnsi"/>
          <w:sz w:val="24"/>
          <w:szCs w:val="24"/>
        </w:rPr>
        <w:t xml:space="preserve">Renal Failure is defined </w:t>
      </w:r>
      <w:r w:rsidRPr="008D4FBA">
        <w:rPr>
          <w:rFonts w:eastAsia="Times New Roman" w:cstheme="minorHAnsi"/>
          <w:sz w:val="24"/>
          <w:szCs w:val="24"/>
        </w:rPr>
        <w:t>as either kidney damage or a decreased glomerular filtration rate (GF</w:t>
      </w:r>
      <w:r w:rsidR="00C8503A">
        <w:rPr>
          <w:rFonts w:eastAsia="Times New Roman" w:cstheme="minorHAnsi"/>
          <w:sz w:val="24"/>
          <w:szCs w:val="24"/>
        </w:rPr>
        <w:t>R)</w:t>
      </w:r>
      <w:r w:rsidRPr="008D4FBA">
        <w:rPr>
          <w:rFonts w:eastAsia="Times New Roman" w:cstheme="minorHAnsi"/>
          <w:sz w:val="24"/>
          <w:szCs w:val="24"/>
        </w:rPr>
        <w:t>, once the loss of nephrons and reduction of functional renal mass reaches a certain point, the remaining nephrons begin a process of irreversible sclerosis that leads to a progressive decline in the GFR</w:t>
      </w:r>
      <w:bookmarkStart w:id="0" w:name="_GoBack"/>
      <w:bookmarkEnd w:id="0"/>
      <w:r w:rsidR="00946E20">
        <w:rPr>
          <w:rFonts w:eastAsia="Times New Roman" w:cstheme="minorHAnsi"/>
          <w:sz w:val="24"/>
          <w:szCs w:val="24"/>
        </w:rPr>
        <w:t>The different stages of renal failure</w:t>
      </w:r>
      <w:r w:rsidR="005130FE" w:rsidRPr="005130FE">
        <w:rPr>
          <w:rFonts w:eastAsia="Times New Roman" w:cstheme="minorHAnsi"/>
          <w:sz w:val="24"/>
          <w:szCs w:val="24"/>
        </w:rPr>
        <w:t xml:space="preserve"> form a continuum. The stages of </w:t>
      </w:r>
      <w:r w:rsidR="00946E20">
        <w:rPr>
          <w:rFonts w:eastAsia="Times New Roman" w:cstheme="minorHAnsi"/>
          <w:sz w:val="24"/>
          <w:szCs w:val="24"/>
        </w:rPr>
        <w:t>renal failure</w:t>
      </w:r>
      <w:r w:rsidR="00946E20" w:rsidRPr="005130FE">
        <w:rPr>
          <w:rFonts w:eastAsia="Times New Roman" w:cstheme="minorHAnsi"/>
          <w:sz w:val="24"/>
          <w:szCs w:val="24"/>
        </w:rPr>
        <w:t xml:space="preserve"> </w:t>
      </w:r>
      <w:r w:rsidR="005130FE" w:rsidRPr="005130FE">
        <w:rPr>
          <w:rFonts w:eastAsia="Times New Roman" w:cstheme="minorHAnsi"/>
          <w:sz w:val="24"/>
          <w:szCs w:val="24"/>
        </w:rPr>
        <w:t xml:space="preserve">are classified </w:t>
      </w:r>
      <w:r w:rsidR="00E96761">
        <w:rPr>
          <w:rFonts w:eastAsia="Times New Roman" w:cstheme="minorHAnsi"/>
          <w:sz w:val="24"/>
          <w:szCs w:val="24"/>
        </w:rPr>
        <w:t>as follows</w:t>
      </w:r>
    </w:p>
    <w:p w:rsidR="005130FE" w:rsidRPr="005130FE" w:rsidRDefault="005130FE" w:rsidP="005130FE">
      <w:pPr>
        <w:numPr>
          <w:ilvl w:val="0"/>
          <w:numId w:val="5"/>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Stage 1: Kidney damage with normal or increased GFR (&gt;90 mL/min/1.73 m </w:t>
      </w:r>
      <w:r w:rsidRPr="005130FE">
        <w:rPr>
          <w:rFonts w:eastAsia="Times New Roman" w:cstheme="minorHAnsi"/>
          <w:sz w:val="24"/>
          <w:szCs w:val="24"/>
          <w:vertAlign w:val="superscript"/>
        </w:rPr>
        <w:t>2</w:t>
      </w:r>
      <w:r w:rsidRPr="005130FE">
        <w:rPr>
          <w:rFonts w:eastAsia="Times New Roman" w:cstheme="minorHAnsi"/>
          <w:sz w:val="24"/>
          <w:szCs w:val="24"/>
        </w:rPr>
        <w:t xml:space="preserve">) </w:t>
      </w:r>
    </w:p>
    <w:p w:rsidR="005130FE" w:rsidRPr="005130FE" w:rsidRDefault="005130FE" w:rsidP="005130FE">
      <w:pPr>
        <w:numPr>
          <w:ilvl w:val="0"/>
          <w:numId w:val="5"/>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Stage 2: Mild reduction in GFR (60-89 mL/min/1.73 m </w:t>
      </w:r>
      <w:r w:rsidRPr="005130FE">
        <w:rPr>
          <w:rFonts w:eastAsia="Times New Roman" w:cstheme="minorHAnsi"/>
          <w:sz w:val="24"/>
          <w:szCs w:val="24"/>
          <w:vertAlign w:val="superscript"/>
        </w:rPr>
        <w:t>2</w:t>
      </w:r>
      <w:r w:rsidRPr="005130FE">
        <w:rPr>
          <w:rFonts w:eastAsia="Times New Roman" w:cstheme="minorHAnsi"/>
          <w:sz w:val="24"/>
          <w:szCs w:val="24"/>
        </w:rPr>
        <w:t xml:space="preserve">) </w:t>
      </w:r>
    </w:p>
    <w:p w:rsidR="005130FE" w:rsidRPr="005130FE" w:rsidRDefault="005130FE" w:rsidP="005130FE">
      <w:pPr>
        <w:numPr>
          <w:ilvl w:val="0"/>
          <w:numId w:val="5"/>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Stage 3a: Moderate reduction in GFR (45-59 mL/min/1.73 m </w:t>
      </w:r>
      <w:r w:rsidRPr="005130FE">
        <w:rPr>
          <w:rFonts w:eastAsia="Times New Roman" w:cstheme="minorHAnsi"/>
          <w:sz w:val="24"/>
          <w:szCs w:val="24"/>
          <w:vertAlign w:val="superscript"/>
        </w:rPr>
        <w:t>2</w:t>
      </w:r>
      <w:r w:rsidRPr="005130FE">
        <w:rPr>
          <w:rFonts w:eastAsia="Times New Roman" w:cstheme="minorHAnsi"/>
          <w:sz w:val="24"/>
          <w:szCs w:val="24"/>
        </w:rPr>
        <w:t xml:space="preserve">) </w:t>
      </w:r>
    </w:p>
    <w:p w:rsidR="005130FE" w:rsidRPr="005130FE" w:rsidRDefault="005130FE" w:rsidP="005130FE">
      <w:pPr>
        <w:numPr>
          <w:ilvl w:val="0"/>
          <w:numId w:val="5"/>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Stage 3b: Moderate reduction in GFR (30-44 mL/min/1.73 m </w:t>
      </w:r>
      <w:r w:rsidRPr="005130FE">
        <w:rPr>
          <w:rFonts w:eastAsia="Times New Roman" w:cstheme="minorHAnsi"/>
          <w:sz w:val="24"/>
          <w:szCs w:val="24"/>
          <w:vertAlign w:val="superscript"/>
        </w:rPr>
        <w:t>2</w:t>
      </w:r>
      <w:r w:rsidRPr="005130FE">
        <w:rPr>
          <w:rFonts w:eastAsia="Times New Roman" w:cstheme="minorHAnsi"/>
          <w:sz w:val="24"/>
          <w:szCs w:val="24"/>
        </w:rPr>
        <w:t xml:space="preserve">) </w:t>
      </w:r>
    </w:p>
    <w:p w:rsidR="005130FE" w:rsidRPr="005130FE" w:rsidRDefault="005130FE" w:rsidP="005130FE">
      <w:pPr>
        <w:numPr>
          <w:ilvl w:val="0"/>
          <w:numId w:val="5"/>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Stage 4: Severe reduction in GFR (15-29 mL/min/1.73 m </w:t>
      </w:r>
      <w:r w:rsidRPr="005130FE">
        <w:rPr>
          <w:rFonts w:eastAsia="Times New Roman" w:cstheme="minorHAnsi"/>
          <w:sz w:val="24"/>
          <w:szCs w:val="24"/>
          <w:vertAlign w:val="superscript"/>
        </w:rPr>
        <w:t>2</w:t>
      </w:r>
      <w:r w:rsidRPr="005130FE">
        <w:rPr>
          <w:rFonts w:eastAsia="Times New Roman" w:cstheme="minorHAnsi"/>
          <w:sz w:val="24"/>
          <w:szCs w:val="24"/>
        </w:rPr>
        <w:t xml:space="preserve">) </w:t>
      </w:r>
    </w:p>
    <w:p w:rsidR="005130FE" w:rsidRPr="005130FE" w:rsidRDefault="005130FE" w:rsidP="005130FE">
      <w:pPr>
        <w:numPr>
          <w:ilvl w:val="0"/>
          <w:numId w:val="5"/>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Stage 5: Kidney failure (GFR &lt; 15 mL/min/1.73 m </w:t>
      </w:r>
      <w:r w:rsidRPr="005130FE">
        <w:rPr>
          <w:rFonts w:eastAsia="Times New Roman" w:cstheme="minorHAnsi"/>
          <w:sz w:val="24"/>
          <w:szCs w:val="24"/>
          <w:vertAlign w:val="superscript"/>
        </w:rPr>
        <w:t>2</w:t>
      </w:r>
      <w:r w:rsidRPr="005130FE">
        <w:rPr>
          <w:rFonts w:eastAsia="Times New Roman" w:cstheme="minorHAnsi"/>
          <w:sz w:val="24"/>
          <w:szCs w:val="24"/>
        </w:rPr>
        <w:t xml:space="preserve"> or dialysis) </w:t>
      </w:r>
    </w:p>
    <w:p w:rsidR="005130FE" w:rsidRPr="005130FE" w:rsidRDefault="005130FE" w:rsidP="005130FE">
      <w:p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lastRenderedPageBreak/>
        <w:t xml:space="preserve">By itself, measurement of GFR may not be sufficient for identifying stage 1 and stage 2 </w:t>
      </w:r>
      <w:r w:rsidR="00B16918">
        <w:rPr>
          <w:rFonts w:eastAsia="Times New Roman" w:cstheme="minorHAnsi"/>
          <w:sz w:val="24"/>
          <w:szCs w:val="24"/>
        </w:rPr>
        <w:t>renal</w:t>
      </w:r>
      <w:r w:rsidR="00946E20">
        <w:rPr>
          <w:rFonts w:eastAsia="Times New Roman" w:cstheme="minorHAnsi"/>
          <w:sz w:val="24"/>
          <w:szCs w:val="24"/>
        </w:rPr>
        <w:t xml:space="preserve"> </w:t>
      </w:r>
      <w:r w:rsidR="00B16918">
        <w:rPr>
          <w:rFonts w:eastAsia="Times New Roman" w:cstheme="minorHAnsi"/>
          <w:sz w:val="24"/>
          <w:szCs w:val="24"/>
        </w:rPr>
        <w:t>failure</w:t>
      </w:r>
      <w:r w:rsidRPr="005130FE">
        <w:rPr>
          <w:rFonts w:eastAsia="Times New Roman" w:cstheme="minorHAnsi"/>
          <w:sz w:val="24"/>
          <w:szCs w:val="24"/>
        </w:rPr>
        <w:t xml:space="preserve">, because in those </w:t>
      </w:r>
      <w:r>
        <w:rPr>
          <w:rFonts w:eastAsia="Times New Roman" w:cstheme="minorHAnsi"/>
          <w:sz w:val="24"/>
          <w:szCs w:val="24"/>
        </w:rPr>
        <w:t>patients</w:t>
      </w:r>
      <w:r w:rsidRPr="005130FE">
        <w:rPr>
          <w:rFonts w:eastAsia="Times New Roman" w:cstheme="minorHAnsi"/>
          <w:sz w:val="24"/>
          <w:szCs w:val="24"/>
        </w:rPr>
        <w:t xml:space="preserve"> the </w:t>
      </w:r>
      <w:r>
        <w:rPr>
          <w:rFonts w:eastAsia="Times New Roman" w:cstheme="minorHAnsi"/>
          <w:sz w:val="24"/>
          <w:szCs w:val="24"/>
        </w:rPr>
        <w:t>GFR</w:t>
      </w:r>
      <w:r w:rsidRPr="005130FE">
        <w:rPr>
          <w:rFonts w:eastAsia="Times New Roman" w:cstheme="minorHAnsi"/>
          <w:sz w:val="24"/>
          <w:szCs w:val="24"/>
        </w:rPr>
        <w:t xml:space="preserve"> may in fact be normal or borderline normal. In such cases, the presence of one or more of the following markers of kidney damage can establish the diagnosis</w:t>
      </w:r>
    </w:p>
    <w:p w:rsidR="005130FE" w:rsidRPr="005130FE" w:rsidRDefault="005130FE" w:rsidP="005130FE">
      <w:pPr>
        <w:numPr>
          <w:ilvl w:val="0"/>
          <w:numId w:val="6"/>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Albuminuri</w:t>
      </w:r>
      <w:r w:rsidR="00B16918">
        <w:rPr>
          <w:rFonts w:eastAsia="Times New Roman" w:cstheme="minorHAnsi"/>
          <w:sz w:val="24"/>
          <w:szCs w:val="24"/>
        </w:rPr>
        <w:t>a</w:t>
      </w:r>
    </w:p>
    <w:p w:rsidR="005130FE" w:rsidRPr="005130FE" w:rsidRDefault="005130FE" w:rsidP="005130FE">
      <w:pPr>
        <w:numPr>
          <w:ilvl w:val="0"/>
          <w:numId w:val="6"/>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Urine sediment abnormalities </w:t>
      </w:r>
    </w:p>
    <w:p w:rsidR="005130FE" w:rsidRPr="005130FE" w:rsidRDefault="005130FE" w:rsidP="005130FE">
      <w:pPr>
        <w:numPr>
          <w:ilvl w:val="0"/>
          <w:numId w:val="6"/>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Electrolyte and other abnormalities due to tubular disorders </w:t>
      </w:r>
    </w:p>
    <w:p w:rsidR="005130FE" w:rsidRPr="005130FE" w:rsidRDefault="005130FE" w:rsidP="005130FE">
      <w:pPr>
        <w:numPr>
          <w:ilvl w:val="0"/>
          <w:numId w:val="6"/>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Histologic abnormalities </w:t>
      </w:r>
    </w:p>
    <w:p w:rsidR="005130FE" w:rsidRPr="005130FE" w:rsidRDefault="005130FE" w:rsidP="005130FE">
      <w:pPr>
        <w:numPr>
          <w:ilvl w:val="0"/>
          <w:numId w:val="6"/>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Structural abnormalities detected by imaging </w:t>
      </w:r>
    </w:p>
    <w:p w:rsidR="005130FE" w:rsidRPr="005130FE" w:rsidRDefault="005130FE" w:rsidP="005130FE">
      <w:pPr>
        <w:numPr>
          <w:ilvl w:val="0"/>
          <w:numId w:val="6"/>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History of kidney transplantation in such cases </w:t>
      </w:r>
    </w:p>
    <w:p w:rsidR="005130FE" w:rsidRPr="005130FE" w:rsidRDefault="005130FE" w:rsidP="00B16918">
      <w:pPr>
        <w:spacing w:before="100" w:beforeAutospacing="1" w:after="100" w:afterAutospacing="1" w:line="240" w:lineRule="auto"/>
        <w:ind w:firstLine="360"/>
        <w:rPr>
          <w:rFonts w:eastAsia="Times New Roman" w:cstheme="minorHAnsi"/>
          <w:sz w:val="24"/>
          <w:szCs w:val="24"/>
        </w:rPr>
      </w:pPr>
      <w:r w:rsidRPr="005130FE">
        <w:rPr>
          <w:rFonts w:eastAsia="Times New Roman" w:cstheme="minorHAnsi"/>
          <w:sz w:val="24"/>
          <w:szCs w:val="24"/>
        </w:rPr>
        <w:t xml:space="preserve">Hypertension is a frequent sign of </w:t>
      </w:r>
      <w:r w:rsidR="00B16918">
        <w:rPr>
          <w:rFonts w:eastAsia="Times New Roman" w:cstheme="minorHAnsi"/>
          <w:sz w:val="24"/>
          <w:szCs w:val="24"/>
        </w:rPr>
        <w:t>renal failure</w:t>
      </w:r>
      <w:r w:rsidR="00B16918" w:rsidRPr="005130FE">
        <w:rPr>
          <w:rFonts w:eastAsia="Times New Roman" w:cstheme="minorHAnsi"/>
          <w:sz w:val="24"/>
          <w:szCs w:val="24"/>
        </w:rPr>
        <w:t xml:space="preserve"> </w:t>
      </w:r>
      <w:r w:rsidRPr="005130FE">
        <w:rPr>
          <w:rFonts w:eastAsia="Times New Roman" w:cstheme="minorHAnsi"/>
          <w:sz w:val="24"/>
          <w:szCs w:val="24"/>
        </w:rPr>
        <w:t xml:space="preserve">but should not by itself be considered a marker of it, because elevated blood pressure is also common among people without </w:t>
      </w:r>
      <w:r w:rsidR="00B16918">
        <w:rPr>
          <w:rFonts w:eastAsia="Times New Roman" w:cstheme="minorHAnsi"/>
          <w:sz w:val="24"/>
          <w:szCs w:val="24"/>
        </w:rPr>
        <w:t>renal</w:t>
      </w:r>
      <w:r w:rsidR="00946E20">
        <w:rPr>
          <w:rFonts w:eastAsia="Times New Roman" w:cstheme="minorHAnsi"/>
          <w:sz w:val="24"/>
          <w:szCs w:val="24"/>
        </w:rPr>
        <w:t xml:space="preserve"> </w:t>
      </w:r>
      <w:r w:rsidR="00B16918">
        <w:rPr>
          <w:rFonts w:eastAsia="Times New Roman" w:cstheme="minorHAnsi"/>
          <w:sz w:val="24"/>
          <w:szCs w:val="24"/>
        </w:rPr>
        <w:t>failure</w:t>
      </w:r>
      <w:r w:rsidR="00B16918" w:rsidRPr="005130FE">
        <w:rPr>
          <w:rFonts w:eastAsia="Times New Roman" w:cstheme="minorHAnsi"/>
          <w:sz w:val="24"/>
          <w:szCs w:val="24"/>
        </w:rPr>
        <w:t>.</w:t>
      </w:r>
    </w:p>
    <w:p w:rsidR="005130FE" w:rsidRPr="005130FE" w:rsidRDefault="005130FE" w:rsidP="005130FE">
      <w:pPr>
        <w:spacing w:before="100" w:beforeAutospacing="1" w:after="100" w:afterAutospacing="1" w:line="240" w:lineRule="auto"/>
        <w:rPr>
          <w:rFonts w:eastAsia="Times New Roman" w:cstheme="minorHAnsi"/>
          <w:b/>
          <w:bCs/>
          <w:sz w:val="24"/>
          <w:szCs w:val="24"/>
        </w:rPr>
      </w:pPr>
      <w:r w:rsidRPr="005130FE">
        <w:rPr>
          <w:rFonts w:eastAsia="Times New Roman" w:cstheme="minorHAnsi"/>
          <w:b/>
          <w:bCs/>
          <w:sz w:val="24"/>
          <w:szCs w:val="24"/>
        </w:rPr>
        <w:t>Signs and symptoms</w:t>
      </w:r>
    </w:p>
    <w:p w:rsidR="005130FE" w:rsidRPr="005130FE" w:rsidRDefault="005130FE" w:rsidP="00B16918">
      <w:pPr>
        <w:spacing w:before="100" w:beforeAutospacing="1" w:after="100" w:afterAutospacing="1" w:line="240" w:lineRule="auto"/>
        <w:ind w:firstLine="720"/>
        <w:rPr>
          <w:rFonts w:eastAsia="Times New Roman" w:cstheme="minorHAnsi"/>
          <w:sz w:val="24"/>
          <w:szCs w:val="24"/>
        </w:rPr>
      </w:pPr>
      <w:r w:rsidRPr="005130FE">
        <w:rPr>
          <w:rFonts w:eastAsia="Times New Roman" w:cstheme="minorHAnsi"/>
          <w:sz w:val="24"/>
          <w:szCs w:val="24"/>
        </w:rPr>
        <w:t xml:space="preserve">Patients with </w:t>
      </w:r>
      <w:r w:rsidR="00B16918">
        <w:rPr>
          <w:rFonts w:eastAsia="Times New Roman" w:cstheme="minorHAnsi"/>
          <w:sz w:val="24"/>
          <w:szCs w:val="24"/>
        </w:rPr>
        <w:t>renal failure</w:t>
      </w:r>
      <w:r w:rsidR="00B16918" w:rsidRPr="005130FE">
        <w:rPr>
          <w:rFonts w:eastAsia="Times New Roman" w:cstheme="minorHAnsi"/>
          <w:sz w:val="24"/>
          <w:szCs w:val="24"/>
        </w:rPr>
        <w:t xml:space="preserve"> </w:t>
      </w:r>
      <w:r w:rsidRPr="005130FE">
        <w:rPr>
          <w:rFonts w:eastAsia="Times New Roman" w:cstheme="minorHAnsi"/>
          <w:sz w:val="24"/>
          <w:szCs w:val="24"/>
        </w:rPr>
        <w:t>are generally asymptomatic. Typically, it is not until stages 4-5 (GFR &lt; 30 mL/min/1.73 m²) that endocrine/metabolic derangements or disturbances in water or electrolyte balance become clinically manifest.</w:t>
      </w:r>
    </w:p>
    <w:p w:rsidR="00B16918" w:rsidRPr="00B16918" w:rsidRDefault="005130FE" w:rsidP="00B16918">
      <w:p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Signs of metabolic acidosis in stage 5 </w:t>
      </w:r>
      <w:r w:rsidR="00B16918">
        <w:rPr>
          <w:rFonts w:eastAsia="Times New Roman" w:cstheme="minorHAnsi"/>
          <w:sz w:val="24"/>
          <w:szCs w:val="24"/>
        </w:rPr>
        <w:t>renal failure</w:t>
      </w:r>
      <w:r w:rsidR="00B16918" w:rsidRPr="005130FE">
        <w:rPr>
          <w:rFonts w:eastAsia="Times New Roman" w:cstheme="minorHAnsi"/>
          <w:sz w:val="24"/>
          <w:szCs w:val="24"/>
        </w:rPr>
        <w:t xml:space="preserve"> </w:t>
      </w:r>
      <w:r w:rsidR="00B16918">
        <w:rPr>
          <w:rFonts w:eastAsia="Times New Roman" w:cstheme="minorHAnsi"/>
          <w:sz w:val="24"/>
          <w:szCs w:val="24"/>
        </w:rPr>
        <w:t>include the following</w:t>
      </w:r>
    </w:p>
    <w:p w:rsidR="005130FE" w:rsidRPr="005130FE" w:rsidRDefault="005130FE" w:rsidP="005130FE">
      <w:pPr>
        <w:numPr>
          <w:ilvl w:val="0"/>
          <w:numId w:val="7"/>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Loss of lean body mass </w:t>
      </w:r>
    </w:p>
    <w:p w:rsidR="005130FE" w:rsidRDefault="005130FE" w:rsidP="005130FE">
      <w:pPr>
        <w:numPr>
          <w:ilvl w:val="0"/>
          <w:numId w:val="7"/>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Muscle weakness </w:t>
      </w:r>
    </w:p>
    <w:p w:rsidR="00B16918" w:rsidRPr="005130FE" w:rsidRDefault="00B16918" w:rsidP="005130FE">
      <w:pPr>
        <w:numPr>
          <w:ilvl w:val="0"/>
          <w:numId w:val="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Protein energy malnutrition </w:t>
      </w:r>
    </w:p>
    <w:p w:rsidR="005130FE" w:rsidRPr="005130FE" w:rsidRDefault="005130FE" w:rsidP="005130FE">
      <w:p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Signs of alterations in the way the kidneys are handling salt and water in stage 5 include the following:</w:t>
      </w:r>
    </w:p>
    <w:p w:rsidR="005130FE" w:rsidRPr="005130FE" w:rsidRDefault="005130FE" w:rsidP="005130FE">
      <w:pPr>
        <w:numPr>
          <w:ilvl w:val="0"/>
          <w:numId w:val="8"/>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Peripheral edema </w:t>
      </w:r>
    </w:p>
    <w:p w:rsidR="005130FE" w:rsidRPr="005130FE" w:rsidRDefault="005130FE" w:rsidP="005130FE">
      <w:pPr>
        <w:numPr>
          <w:ilvl w:val="0"/>
          <w:numId w:val="8"/>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Pulmonary edema </w:t>
      </w:r>
    </w:p>
    <w:p w:rsidR="005130FE" w:rsidRPr="005130FE" w:rsidRDefault="005130FE" w:rsidP="005130FE">
      <w:pPr>
        <w:numPr>
          <w:ilvl w:val="0"/>
          <w:numId w:val="8"/>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Hypertension </w:t>
      </w:r>
    </w:p>
    <w:p w:rsidR="005130FE" w:rsidRPr="005130FE" w:rsidRDefault="005130FE" w:rsidP="005130FE">
      <w:p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Anemia in </w:t>
      </w:r>
      <w:r w:rsidR="00B16918">
        <w:rPr>
          <w:rFonts w:eastAsia="Times New Roman" w:cstheme="minorHAnsi"/>
          <w:sz w:val="24"/>
          <w:szCs w:val="24"/>
        </w:rPr>
        <w:t>renal failure</w:t>
      </w:r>
      <w:r w:rsidR="00B16918" w:rsidRPr="005130FE">
        <w:rPr>
          <w:rFonts w:eastAsia="Times New Roman" w:cstheme="minorHAnsi"/>
          <w:sz w:val="24"/>
          <w:szCs w:val="24"/>
        </w:rPr>
        <w:t xml:space="preserve"> </w:t>
      </w:r>
      <w:r w:rsidRPr="005130FE">
        <w:rPr>
          <w:rFonts w:eastAsia="Times New Roman" w:cstheme="minorHAnsi"/>
          <w:sz w:val="24"/>
          <w:szCs w:val="24"/>
        </w:rPr>
        <w:t>is associated with the following:</w:t>
      </w:r>
    </w:p>
    <w:p w:rsidR="005130FE" w:rsidRPr="005130FE" w:rsidRDefault="005130FE" w:rsidP="005130FE">
      <w:pPr>
        <w:numPr>
          <w:ilvl w:val="0"/>
          <w:numId w:val="9"/>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Fatigue </w:t>
      </w:r>
    </w:p>
    <w:p w:rsidR="005130FE" w:rsidRPr="005130FE" w:rsidRDefault="005130FE" w:rsidP="005130FE">
      <w:pPr>
        <w:numPr>
          <w:ilvl w:val="0"/>
          <w:numId w:val="9"/>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Reduced exercise capacity </w:t>
      </w:r>
    </w:p>
    <w:p w:rsidR="005130FE" w:rsidRPr="005130FE" w:rsidRDefault="005130FE" w:rsidP="005130FE">
      <w:pPr>
        <w:numPr>
          <w:ilvl w:val="0"/>
          <w:numId w:val="9"/>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Impaired cognitive and immune function </w:t>
      </w:r>
    </w:p>
    <w:p w:rsidR="005130FE" w:rsidRPr="005130FE" w:rsidRDefault="005130FE" w:rsidP="005130FE">
      <w:pPr>
        <w:numPr>
          <w:ilvl w:val="0"/>
          <w:numId w:val="9"/>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Reduced quality of life </w:t>
      </w:r>
    </w:p>
    <w:p w:rsidR="005130FE" w:rsidRPr="005130FE" w:rsidRDefault="005130FE" w:rsidP="005130FE">
      <w:pPr>
        <w:numPr>
          <w:ilvl w:val="0"/>
          <w:numId w:val="9"/>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Development of cardiovascular disease </w:t>
      </w:r>
    </w:p>
    <w:p w:rsidR="005130FE" w:rsidRPr="005130FE" w:rsidRDefault="005130FE" w:rsidP="005130FE">
      <w:pPr>
        <w:numPr>
          <w:ilvl w:val="0"/>
          <w:numId w:val="9"/>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 xml:space="preserve">New onset of heart failure or the development of more severe heart failure </w:t>
      </w:r>
    </w:p>
    <w:p w:rsidR="005130FE" w:rsidRPr="00B16918" w:rsidRDefault="005130FE" w:rsidP="00B16918">
      <w:pPr>
        <w:numPr>
          <w:ilvl w:val="0"/>
          <w:numId w:val="9"/>
        </w:numPr>
        <w:spacing w:before="100" w:beforeAutospacing="1" w:after="100" w:afterAutospacing="1" w:line="240" w:lineRule="auto"/>
        <w:rPr>
          <w:rFonts w:eastAsia="Times New Roman" w:cstheme="minorHAnsi"/>
          <w:sz w:val="24"/>
          <w:szCs w:val="24"/>
        </w:rPr>
      </w:pPr>
      <w:r w:rsidRPr="005130FE">
        <w:rPr>
          <w:rFonts w:eastAsia="Times New Roman" w:cstheme="minorHAnsi"/>
          <w:sz w:val="24"/>
          <w:szCs w:val="24"/>
        </w:rPr>
        <w:t>Inc</w:t>
      </w:r>
      <w:r w:rsidR="00B16918">
        <w:rPr>
          <w:rFonts w:eastAsia="Times New Roman" w:cstheme="minorHAnsi"/>
          <w:sz w:val="24"/>
          <w:szCs w:val="24"/>
        </w:rPr>
        <w:t>reased cardiovascular mortality</w:t>
      </w:r>
      <w:r w:rsidRPr="00B16918">
        <w:rPr>
          <w:rFonts w:eastAsia="Times New Roman" w:cstheme="minorHAnsi"/>
          <w:sz w:val="24"/>
          <w:szCs w:val="24"/>
        </w:rPr>
        <w:t xml:space="preserve"> </w:t>
      </w:r>
    </w:p>
    <w:p w:rsidR="005130FE" w:rsidRDefault="005130FE" w:rsidP="00B16918">
      <w:pPr>
        <w:spacing w:before="100" w:beforeAutospacing="1" w:after="100" w:afterAutospacing="1" w:line="240" w:lineRule="auto"/>
        <w:ind w:firstLine="360"/>
        <w:rPr>
          <w:rFonts w:eastAsia="Times New Roman" w:cstheme="minorHAnsi"/>
          <w:sz w:val="24"/>
          <w:szCs w:val="24"/>
        </w:rPr>
      </w:pPr>
      <w:r w:rsidRPr="005130FE">
        <w:rPr>
          <w:rFonts w:eastAsia="Times New Roman" w:cstheme="minorHAnsi"/>
          <w:sz w:val="24"/>
          <w:szCs w:val="24"/>
        </w:rPr>
        <w:lastRenderedPageBreak/>
        <w:t xml:space="preserve">Screen adult patients with </w:t>
      </w:r>
      <w:r w:rsidR="00B16918">
        <w:rPr>
          <w:rFonts w:eastAsia="Times New Roman" w:cstheme="minorHAnsi"/>
          <w:sz w:val="24"/>
          <w:szCs w:val="24"/>
        </w:rPr>
        <w:t>renal failure</w:t>
      </w:r>
      <w:r w:rsidRPr="005130FE">
        <w:rPr>
          <w:rFonts w:eastAsia="Times New Roman" w:cstheme="minorHAnsi"/>
          <w:sz w:val="24"/>
          <w:szCs w:val="24"/>
        </w:rPr>
        <w:t xml:space="preserve"> for depressive symptoms; self-report scales at initiation of dialysis therapy reveal that 45% of these patients have such symptoms, albeit with a somatic emphasis.</w:t>
      </w:r>
    </w:p>
    <w:p w:rsidR="00E96761" w:rsidRPr="00E96761" w:rsidRDefault="00E96761" w:rsidP="00E96761">
      <w:pPr>
        <w:spacing w:before="100" w:beforeAutospacing="1" w:after="100" w:afterAutospacing="1" w:line="240" w:lineRule="auto"/>
        <w:rPr>
          <w:rFonts w:eastAsia="Times New Roman" w:cstheme="minorHAnsi"/>
          <w:b/>
          <w:bCs/>
          <w:sz w:val="24"/>
          <w:szCs w:val="24"/>
        </w:rPr>
      </w:pPr>
      <w:r w:rsidRPr="00E96761">
        <w:rPr>
          <w:rFonts w:eastAsia="Times New Roman" w:cstheme="minorHAnsi"/>
          <w:b/>
          <w:bCs/>
          <w:sz w:val="24"/>
          <w:szCs w:val="24"/>
        </w:rPr>
        <w:t>Management</w:t>
      </w:r>
    </w:p>
    <w:p w:rsidR="00E96761" w:rsidRPr="00E96761" w:rsidRDefault="00E96761" w:rsidP="00B16918">
      <w:pPr>
        <w:spacing w:before="100" w:beforeAutospacing="1" w:after="100" w:afterAutospacing="1" w:line="240" w:lineRule="auto"/>
        <w:ind w:firstLine="360"/>
        <w:rPr>
          <w:rFonts w:eastAsia="Times New Roman" w:cstheme="minorHAnsi"/>
          <w:sz w:val="24"/>
          <w:szCs w:val="24"/>
        </w:rPr>
      </w:pPr>
      <w:r w:rsidRPr="00E96761">
        <w:rPr>
          <w:rFonts w:eastAsia="Times New Roman" w:cstheme="minorHAnsi"/>
          <w:sz w:val="24"/>
          <w:szCs w:val="24"/>
        </w:rPr>
        <w:t xml:space="preserve">Early diagnosis and treatment of the underlying cause and/or institution of secondary preventive measures is imperative in patients with </w:t>
      </w:r>
      <w:r w:rsidR="00B16918">
        <w:rPr>
          <w:rFonts w:eastAsia="Times New Roman" w:cstheme="minorHAnsi"/>
          <w:sz w:val="24"/>
          <w:szCs w:val="24"/>
        </w:rPr>
        <w:t>renal failure</w:t>
      </w:r>
      <w:r w:rsidRPr="00E96761">
        <w:rPr>
          <w:rFonts w:eastAsia="Times New Roman" w:cstheme="minorHAnsi"/>
          <w:sz w:val="24"/>
          <w:szCs w:val="24"/>
        </w:rPr>
        <w:t xml:space="preserve">. These may slow, or possibly halt, progression of the disease. The medical care of patients with </w:t>
      </w:r>
      <w:r w:rsidR="00B16918">
        <w:rPr>
          <w:rFonts w:eastAsia="Times New Roman" w:cstheme="minorHAnsi"/>
          <w:sz w:val="24"/>
          <w:szCs w:val="24"/>
        </w:rPr>
        <w:t>renal failure</w:t>
      </w:r>
      <w:r w:rsidRPr="00E96761">
        <w:rPr>
          <w:rFonts w:eastAsia="Times New Roman" w:cstheme="minorHAnsi"/>
          <w:sz w:val="24"/>
          <w:szCs w:val="24"/>
        </w:rPr>
        <w:t xml:space="preserve"> should focus on the following:</w:t>
      </w:r>
    </w:p>
    <w:p w:rsidR="00E96761" w:rsidRPr="00E96761" w:rsidRDefault="00E96761" w:rsidP="00E96761">
      <w:pPr>
        <w:numPr>
          <w:ilvl w:val="0"/>
          <w:numId w:val="11"/>
        </w:numPr>
        <w:spacing w:before="100" w:beforeAutospacing="1" w:after="100" w:afterAutospacing="1" w:line="240" w:lineRule="auto"/>
        <w:rPr>
          <w:rFonts w:eastAsia="Times New Roman" w:cstheme="minorHAnsi"/>
          <w:sz w:val="24"/>
          <w:szCs w:val="24"/>
        </w:rPr>
      </w:pPr>
      <w:r w:rsidRPr="00E96761">
        <w:rPr>
          <w:rFonts w:eastAsia="Times New Roman" w:cstheme="minorHAnsi"/>
          <w:sz w:val="24"/>
          <w:szCs w:val="24"/>
        </w:rPr>
        <w:t xml:space="preserve">Delaying or halting the progression of </w:t>
      </w:r>
      <w:r w:rsidR="00B16918">
        <w:rPr>
          <w:rFonts w:eastAsia="Times New Roman" w:cstheme="minorHAnsi"/>
          <w:sz w:val="24"/>
          <w:szCs w:val="24"/>
        </w:rPr>
        <w:t>renal failure</w:t>
      </w:r>
      <w:r w:rsidRPr="00E96761">
        <w:rPr>
          <w:rFonts w:eastAsia="Times New Roman" w:cstheme="minorHAnsi"/>
          <w:sz w:val="24"/>
          <w:szCs w:val="24"/>
        </w:rPr>
        <w:t xml:space="preserve">: Treatment of the underlying condition, if possible, is indicated </w:t>
      </w:r>
    </w:p>
    <w:p w:rsidR="00E96761" w:rsidRPr="00E96761" w:rsidRDefault="00E96761" w:rsidP="00E96761">
      <w:pPr>
        <w:numPr>
          <w:ilvl w:val="0"/>
          <w:numId w:val="11"/>
        </w:numPr>
        <w:spacing w:before="100" w:beforeAutospacing="1" w:after="100" w:afterAutospacing="1" w:line="240" w:lineRule="auto"/>
        <w:rPr>
          <w:rFonts w:eastAsia="Times New Roman" w:cstheme="minorHAnsi"/>
          <w:sz w:val="24"/>
          <w:szCs w:val="24"/>
        </w:rPr>
      </w:pPr>
      <w:r w:rsidRPr="00E96761">
        <w:rPr>
          <w:rFonts w:eastAsia="Times New Roman" w:cstheme="minorHAnsi"/>
          <w:sz w:val="24"/>
          <w:szCs w:val="24"/>
        </w:rPr>
        <w:t xml:space="preserve">Diagnosing and treating the pathologic manifestations of </w:t>
      </w:r>
      <w:r w:rsidR="00B16918">
        <w:rPr>
          <w:rFonts w:eastAsia="Times New Roman" w:cstheme="minorHAnsi"/>
          <w:sz w:val="24"/>
          <w:szCs w:val="24"/>
        </w:rPr>
        <w:t>renal failure</w:t>
      </w:r>
      <w:r w:rsidR="00B16918" w:rsidRPr="00E96761">
        <w:rPr>
          <w:rFonts w:eastAsia="Times New Roman" w:cstheme="minorHAnsi"/>
          <w:sz w:val="24"/>
          <w:szCs w:val="24"/>
        </w:rPr>
        <w:t xml:space="preserve"> </w:t>
      </w:r>
    </w:p>
    <w:p w:rsidR="00E96761" w:rsidRPr="00E96761" w:rsidRDefault="00E96761" w:rsidP="00E96761">
      <w:pPr>
        <w:numPr>
          <w:ilvl w:val="0"/>
          <w:numId w:val="11"/>
        </w:numPr>
        <w:spacing w:before="100" w:beforeAutospacing="1" w:after="100" w:afterAutospacing="1" w:line="240" w:lineRule="auto"/>
        <w:rPr>
          <w:rFonts w:eastAsia="Times New Roman" w:cstheme="minorHAnsi"/>
          <w:sz w:val="24"/>
          <w:szCs w:val="24"/>
        </w:rPr>
      </w:pPr>
      <w:r w:rsidRPr="00E96761">
        <w:rPr>
          <w:rFonts w:eastAsia="Times New Roman" w:cstheme="minorHAnsi"/>
          <w:sz w:val="24"/>
          <w:szCs w:val="24"/>
        </w:rPr>
        <w:t xml:space="preserve">Timely planning for long-term renal replacement therapy </w:t>
      </w:r>
    </w:p>
    <w:p w:rsidR="00E96761" w:rsidRPr="00E96761" w:rsidRDefault="00E96761" w:rsidP="00E96761">
      <w:pPr>
        <w:spacing w:before="100" w:beforeAutospacing="1" w:after="100" w:afterAutospacing="1" w:line="240" w:lineRule="auto"/>
        <w:rPr>
          <w:rFonts w:eastAsia="Times New Roman" w:cstheme="minorHAnsi"/>
          <w:sz w:val="24"/>
          <w:szCs w:val="24"/>
        </w:rPr>
      </w:pPr>
      <w:r w:rsidRPr="00E96761">
        <w:rPr>
          <w:rFonts w:eastAsia="Times New Roman" w:cstheme="minorHAnsi"/>
          <w:sz w:val="24"/>
          <w:szCs w:val="24"/>
        </w:rPr>
        <w:t>T</w:t>
      </w:r>
      <w:r w:rsidR="00B16918">
        <w:rPr>
          <w:rFonts w:eastAsia="Times New Roman" w:cstheme="minorHAnsi"/>
          <w:sz w:val="24"/>
          <w:szCs w:val="24"/>
        </w:rPr>
        <w:t>he pathologic manifestations</w:t>
      </w:r>
      <w:r w:rsidRPr="00E96761">
        <w:rPr>
          <w:rFonts w:eastAsia="Times New Roman" w:cstheme="minorHAnsi"/>
          <w:sz w:val="24"/>
          <w:szCs w:val="24"/>
        </w:rPr>
        <w:t xml:space="preserve"> should be treated as follows:</w:t>
      </w:r>
    </w:p>
    <w:p w:rsidR="00E96761" w:rsidRPr="00B16918" w:rsidRDefault="00E96761" w:rsidP="00E96761">
      <w:pPr>
        <w:numPr>
          <w:ilvl w:val="0"/>
          <w:numId w:val="12"/>
        </w:numPr>
        <w:spacing w:before="100" w:beforeAutospacing="1" w:after="100" w:afterAutospacing="1" w:line="240" w:lineRule="auto"/>
        <w:rPr>
          <w:rFonts w:eastAsia="Times New Roman" w:cstheme="minorHAnsi"/>
          <w:color w:val="000000" w:themeColor="text1"/>
          <w:sz w:val="24"/>
          <w:szCs w:val="24"/>
        </w:rPr>
      </w:pPr>
      <w:hyperlink r:id="rId5" w:history="1">
        <w:r w:rsidRPr="00B16918">
          <w:rPr>
            <w:rStyle w:val="Hyperlink"/>
            <w:rFonts w:eastAsia="Times New Roman" w:cstheme="minorHAnsi"/>
            <w:color w:val="000000" w:themeColor="text1"/>
            <w:sz w:val="24"/>
            <w:szCs w:val="24"/>
            <w:u w:val="none"/>
          </w:rPr>
          <w:t>Anemia</w:t>
        </w:r>
      </w:hyperlink>
      <w:r w:rsidRPr="00B16918">
        <w:rPr>
          <w:rFonts w:eastAsia="Times New Roman" w:cstheme="minorHAnsi"/>
          <w:color w:val="000000" w:themeColor="text1"/>
          <w:sz w:val="24"/>
          <w:szCs w:val="24"/>
        </w:rPr>
        <w:t>: When the hemoglobin level is below 10 g/dL, treat with erythropoiesis-stimulating agents (ESAs), which include epoetin alfa and darbepoetin alfa after iron saturation and ferritin levels are at acceptable levels</w:t>
      </w:r>
    </w:p>
    <w:p w:rsidR="00E96761" w:rsidRPr="00B16918" w:rsidRDefault="00E96761" w:rsidP="00E96761">
      <w:pPr>
        <w:numPr>
          <w:ilvl w:val="0"/>
          <w:numId w:val="12"/>
        </w:numPr>
        <w:spacing w:before="100" w:beforeAutospacing="1" w:after="100" w:afterAutospacing="1" w:line="240" w:lineRule="auto"/>
        <w:rPr>
          <w:rFonts w:eastAsia="Times New Roman" w:cstheme="minorHAnsi"/>
          <w:color w:val="000000" w:themeColor="text1"/>
          <w:sz w:val="24"/>
          <w:szCs w:val="24"/>
        </w:rPr>
      </w:pPr>
      <w:hyperlink r:id="rId6" w:history="1">
        <w:r w:rsidRPr="00B16918">
          <w:rPr>
            <w:rStyle w:val="Hyperlink"/>
            <w:rFonts w:eastAsia="Times New Roman" w:cstheme="minorHAnsi"/>
            <w:color w:val="000000" w:themeColor="text1"/>
            <w:sz w:val="24"/>
            <w:szCs w:val="24"/>
            <w:u w:val="none"/>
          </w:rPr>
          <w:t>Hyperphosphatemia</w:t>
        </w:r>
      </w:hyperlink>
      <w:r w:rsidRPr="00B16918">
        <w:rPr>
          <w:rFonts w:eastAsia="Times New Roman" w:cstheme="minorHAnsi"/>
          <w:color w:val="000000" w:themeColor="text1"/>
          <w:sz w:val="24"/>
          <w:szCs w:val="24"/>
        </w:rPr>
        <w:t>: Treat with dietary phosphate binders and dietary phosphate restriction</w:t>
      </w:r>
    </w:p>
    <w:p w:rsidR="00E96761" w:rsidRPr="00B16918" w:rsidRDefault="00E96761" w:rsidP="00E96761">
      <w:pPr>
        <w:numPr>
          <w:ilvl w:val="0"/>
          <w:numId w:val="12"/>
        </w:numPr>
        <w:spacing w:before="100" w:beforeAutospacing="1" w:after="100" w:afterAutospacing="1" w:line="240" w:lineRule="auto"/>
        <w:rPr>
          <w:rFonts w:eastAsia="Times New Roman" w:cstheme="minorHAnsi"/>
          <w:color w:val="000000" w:themeColor="text1"/>
          <w:sz w:val="24"/>
          <w:szCs w:val="24"/>
        </w:rPr>
      </w:pPr>
      <w:hyperlink r:id="rId7" w:history="1">
        <w:r w:rsidRPr="00B16918">
          <w:rPr>
            <w:rStyle w:val="Hyperlink"/>
            <w:rFonts w:eastAsia="Times New Roman" w:cstheme="minorHAnsi"/>
            <w:color w:val="000000" w:themeColor="text1"/>
            <w:sz w:val="24"/>
            <w:szCs w:val="24"/>
            <w:u w:val="none"/>
          </w:rPr>
          <w:t>Hypocalcemia</w:t>
        </w:r>
      </w:hyperlink>
      <w:r w:rsidRPr="00B16918">
        <w:rPr>
          <w:rFonts w:eastAsia="Times New Roman" w:cstheme="minorHAnsi"/>
          <w:color w:val="000000" w:themeColor="text1"/>
          <w:sz w:val="24"/>
          <w:szCs w:val="24"/>
        </w:rPr>
        <w:t>: Treat with calcium supplements with or without calcitriol</w:t>
      </w:r>
    </w:p>
    <w:p w:rsidR="00E96761" w:rsidRPr="00B16918" w:rsidRDefault="00E96761" w:rsidP="00E96761">
      <w:pPr>
        <w:numPr>
          <w:ilvl w:val="0"/>
          <w:numId w:val="12"/>
        </w:numPr>
        <w:spacing w:before="100" w:beforeAutospacing="1" w:after="100" w:afterAutospacing="1" w:line="240" w:lineRule="auto"/>
        <w:rPr>
          <w:rFonts w:eastAsia="Times New Roman" w:cstheme="minorHAnsi"/>
          <w:color w:val="000000" w:themeColor="text1"/>
          <w:sz w:val="24"/>
          <w:szCs w:val="24"/>
        </w:rPr>
      </w:pPr>
      <w:hyperlink r:id="rId8" w:history="1">
        <w:r w:rsidRPr="00B16918">
          <w:rPr>
            <w:rStyle w:val="Hyperlink"/>
            <w:rFonts w:eastAsia="Times New Roman" w:cstheme="minorHAnsi"/>
            <w:color w:val="000000" w:themeColor="text1"/>
            <w:sz w:val="24"/>
            <w:szCs w:val="24"/>
            <w:u w:val="none"/>
          </w:rPr>
          <w:t>Hyperparathyroidism</w:t>
        </w:r>
      </w:hyperlink>
      <w:r w:rsidRPr="00B16918">
        <w:rPr>
          <w:rFonts w:eastAsia="Times New Roman" w:cstheme="minorHAnsi"/>
          <w:color w:val="000000" w:themeColor="text1"/>
          <w:sz w:val="24"/>
          <w:szCs w:val="24"/>
        </w:rPr>
        <w:t>: Treat with calcitriol or vitamin D analogues or calcimimetics</w:t>
      </w:r>
    </w:p>
    <w:p w:rsidR="00E96761" w:rsidRPr="00B16918" w:rsidRDefault="00E96761" w:rsidP="00E96761">
      <w:pPr>
        <w:numPr>
          <w:ilvl w:val="0"/>
          <w:numId w:val="12"/>
        </w:numPr>
        <w:spacing w:before="100" w:beforeAutospacing="1" w:after="100" w:afterAutospacing="1" w:line="240" w:lineRule="auto"/>
        <w:rPr>
          <w:rFonts w:eastAsia="Times New Roman" w:cstheme="minorHAnsi"/>
          <w:color w:val="000000" w:themeColor="text1"/>
          <w:sz w:val="24"/>
          <w:szCs w:val="24"/>
        </w:rPr>
      </w:pPr>
      <w:r w:rsidRPr="00B16918">
        <w:rPr>
          <w:rFonts w:eastAsia="Times New Roman" w:cstheme="minorHAnsi"/>
          <w:color w:val="000000" w:themeColor="text1"/>
          <w:sz w:val="24"/>
          <w:szCs w:val="24"/>
        </w:rPr>
        <w:t>Volume overload: Treat with loop diuretics or ultrafiltration</w:t>
      </w:r>
    </w:p>
    <w:p w:rsidR="00E96761" w:rsidRPr="00B16918" w:rsidRDefault="00E96761" w:rsidP="00E96761">
      <w:pPr>
        <w:numPr>
          <w:ilvl w:val="0"/>
          <w:numId w:val="12"/>
        </w:numPr>
        <w:spacing w:before="100" w:beforeAutospacing="1" w:after="100" w:afterAutospacing="1" w:line="240" w:lineRule="auto"/>
        <w:rPr>
          <w:rFonts w:eastAsia="Times New Roman" w:cstheme="minorHAnsi"/>
          <w:color w:val="000000" w:themeColor="text1"/>
          <w:sz w:val="24"/>
          <w:szCs w:val="24"/>
        </w:rPr>
      </w:pPr>
      <w:hyperlink r:id="rId9" w:history="1">
        <w:r w:rsidRPr="00B16918">
          <w:rPr>
            <w:rStyle w:val="Hyperlink"/>
            <w:rFonts w:eastAsia="Times New Roman" w:cstheme="minorHAnsi"/>
            <w:color w:val="000000" w:themeColor="text1"/>
            <w:sz w:val="24"/>
            <w:szCs w:val="24"/>
            <w:u w:val="none"/>
          </w:rPr>
          <w:t>Metabolic acidosis</w:t>
        </w:r>
      </w:hyperlink>
      <w:r w:rsidRPr="00B16918">
        <w:rPr>
          <w:rFonts w:eastAsia="Times New Roman" w:cstheme="minorHAnsi"/>
          <w:color w:val="000000" w:themeColor="text1"/>
          <w:sz w:val="24"/>
          <w:szCs w:val="24"/>
        </w:rPr>
        <w:t>: Treat with oral alkali supplementation</w:t>
      </w:r>
    </w:p>
    <w:p w:rsidR="00E96761" w:rsidRPr="00B16918" w:rsidRDefault="00E96761" w:rsidP="00E96761">
      <w:pPr>
        <w:numPr>
          <w:ilvl w:val="0"/>
          <w:numId w:val="12"/>
        </w:numPr>
        <w:spacing w:before="100" w:beforeAutospacing="1" w:after="100" w:afterAutospacing="1" w:line="240" w:lineRule="auto"/>
        <w:rPr>
          <w:rFonts w:eastAsia="Times New Roman" w:cstheme="minorHAnsi"/>
          <w:color w:val="000000" w:themeColor="text1"/>
          <w:sz w:val="24"/>
          <w:szCs w:val="24"/>
        </w:rPr>
      </w:pPr>
      <w:r w:rsidRPr="00B16918">
        <w:rPr>
          <w:rFonts w:eastAsia="Times New Roman" w:cstheme="minorHAnsi"/>
          <w:color w:val="000000" w:themeColor="text1"/>
          <w:sz w:val="24"/>
          <w:szCs w:val="24"/>
        </w:rPr>
        <w:t>Uremic manifestations: Treat with long-term renal replacement therapy (hemodialysis, peritoneal dialysis, or renal transplantation)</w:t>
      </w:r>
    </w:p>
    <w:p w:rsidR="00E96761" w:rsidRPr="005130FE" w:rsidRDefault="00E96761" w:rsidP="005130FE">
      <w:pPr>
        <w:spacing w:before="100" w:beforeAutospacing="1" w:after="100" w:afterAutospacing="1" w:line="240" w:lineRule="auto"/>
        <w:rPr>
          <w:rFonts w:eastAsia="Times New Roman" w:cstheme="minorHAnsi"/>
          <w:sz w:val="24"/>
          <w:szCs w:val="24"/>
        </w:rPr>
      </w:pPr>
    </w:p>
    <w:p w:rsidR="005130FE" w:rsidRPr="005130FE" w:rsidRDefault="005130FE" w:rsidP="005130FE">
      <w:pPr>
        <w:spacing w:before="100" w:beforeAutospacing="1" w:after="100" w:afterAutospacing="1" w:line="240" w:lineRule="auto"/>
        <w:rPr>
          <w:rFonts w:eastAsia="Times New Roman" w:cstheme="minorHAnsi"/>
          <w:sz w:val="24"/>
          <w:szCs w:val="24"/>
        </w:rPr>
      </w:pPr>
    </w:p>
    <w:p w:rsidR="00614EC7" w:rsidRDefault="00790309" w:rsidP="00790309">
      <w:pPr>
        <w:jc w:val="center"/>
        <w:rPr>
          <w:rFonts w:ascii="Cambria" w:hAnsi="Cambria" w:cstheme="minorHAnsi"/>
          <w:b/>
          <w:sz w:val="24"/>
          <w:szCs w:val="24"/>
        </w:rPr>
      </w:pPr>
      <w:r w:rsidRPr="00790309">
        <w:rPr>
          <w:rFonts w:ascii="Cambria" w:hAnsi="Cambria" w:cstheme="minorHAnsi"/>
          <w:b/>
          <w:sz w:val="24"/>
          <w:szCs w:val="24"/>
        </w:rPr>
        <w:t>Q2.  With the aid of suitable diagrams discuss the types of dialysis you know?</w:t>
      </w:r>
    </w:p>
    <w:p w:rsidR="00790309" w:rsidRDefault="00790309" w:rsidP="00790309">
      <w:pPr>
        <w:ind w:firstLine="720"/>
        <w:rPr>
          <w:rFonts w:cstheme="minorHAnsi"/>
          <w:sz w:val="24"/>
          <w:szCs w:val="24"/>
        </w:rPr>
      </w:pPr>
      <w:r w:rsidRPr="00790309">
        <w:rPr>
          <w:rFonts w:cstheme="minorHAnsi"/>
          <w:sz w:val="24"/>
          <w:szCs w:val="24"/>
        </w:rPr>
        <w:t>Dialysis is the process of removing excess water, solutes, and toxins from the blood in people whose kidneys can no longer perform these functions naturally. This is referred to as renal replacement therapy. Dialysis is used as a temporary measure in either acute kidney injury or in those awaiting kidney transplant and as a permanent measure in those for whom a transplant is not indicated or not possible</w:t>
      </w:r>
    </w:p>
    <w:p w:rsidR="008D4670" w:rsidRPr="00B37E6E" w:rsidRDefault="003B663D" w:rsidP="003B663D">
      <w:pPr>
        <w:rPr>
          <w:rFonts w:cstheme="minorHAnsi"/>
          <w:b/>
          <w:sz w:val="24"/>
          <w:szCs w:val="24"/>
        </w:rPr>
      </w:pPr>
      <w:r w:rsidRPr="008D4670">
        <w:rPr>
          <w:rFonts w:cstheme="minorHAnsi"/>
          <w:b/>
          <w:sz w:val="24"/>
          <w:szCs w:val="24"/>
        </w:rPr>
        <w:t>Types</w:t>
      </w:r>
      <w:r w:rsidR="00B37E6E">
        <w:rPr>
          <w:rFonts w:cstheme="minorHAnsi"/>
          <w:b/>
          <w:sz w:val="24"/>
          <w:szCs w:val="24"/>
        </w:rPr>
        <w:t xml:space="preserve"> of Dialysis</w:t>
      </w:r>
    </w:p>
    <w:p w:rsidR="008D4670" w:rsidRDefault="008D4670" w:rsidP="000D1263">
      <w:pPr>
        <w:pStyle w:val="ListParagraph"/>
        <w:numPr>
          <w:ilvl w:val="0"/>
          <w:numId w:val="1"/>
        </w:numPr>
        <w:rPr>
          <w:rFonts w:cstheme="minorHAnsi"/>
          <w:sz w:val="24"/>
          <w:szCs w:val="24"/>
        </w:rPr>
      </w:pPr>
      <w:r w:rsidRPr="000D1263">
        <w:rPr>
          <w:rFonts w:cstheme="minorHAnsi"/>
          <w:b/>
          <w:sz w:val="24"/>
          <w:szCs w:val="24"/>
        </w:rPr>
        <w:lastRenderedPageBreak/>
        <w:t>Hemodialysis</w:t>
      </w:r>
      <w:r w:rsidR="00343A0B">
        <w:rPr>
          <w:rFonts w:cstheme="minorHAnsi"/>
          <w:sz w:val="24"/>
          <w:szCs w:val="24"/>
        </w:rPr>
        <w:t xml:space="preserve">: </w:t>
      </w:r>
      <w:r w:rsidR="00343A0B" w:rsidRPr="00343A0B">
        <w:rPr>
          <w:rFonts w:cstheme="minorHAnsi"/>
          <w:sz w:val="24"/>
          <w:szCs w:val="24"/>
        </w:rPr>
        <w:t>In hemodialysis, the patient's blood is pumped through the blood compartment of a dialyzer, exposing it to a partially permeable membrane. The dialyzer is composed of thousands of tiny hollow synthetic fibers. The fiber wall acts as the semipermeable membrane. Blood flows through the fibers, dialysis solution flows around the outside of the fibers, and water and wastes move between these two solutions. The cleansed blood is then returned via the circuit back to the body. Ultrafiltration occurs by increasing the hydrostatic pressure across the dialyzer membrane. This usually is done by applying a negative pressure to the dialysate compartment of the dialyzer. This pressure gradient causes water and dissolved solutes to move from blood to dialysate and allows the removal of several liters of excess fluid</w:t>
      </w:r>
      <w:r w:rsidR="00395EF1">
        <w:rPr>
          <w:rFonts w:cstheme="minorHAnsi"/>
          <w:sz w:val="24"/>
          <w:szCs w:val="24"/>
        </w:rPr>
        <w:t xml:space="preserve"> </w:t>
      </w:r>
      <w:r w:rsidR="00343A0B" w:rsidRPr="00343A0B">
        <w:rPr>
          <w:rFonts w:cstheme="minorHAnsi"/>
          <w:sz w:val="24"/>
          <w:szCs w:val="24"/>
        </w:rPr>
        <w:t>during a typical 4-hour treatment</w:t>
      </w:r>
      <w:r w:rsidR="00343A0B">
        <w:rPr>
          <w:rFonts w:cstheme="minorHAnsi"/>
          <w:sz w:val="24"/>
          <w:szCs w:val="24"/>
        </w:rPr>
        <w:t>.</w:t>
      </w:r>
    </w:p>
    <w:p w:rsidR="00395EF1" w:rsidRDefault="00395EF1" w:rsidP="00395EF1">
      <w:pPr>
        <w:rPr>
          <w:rFonts w:cstheme="minorHAnsi"/>
          <w:sz w:val="24"/>
          <w:szCs w:val="24"/>
        </w:rPr>
      </w:pPr>
      <w:r>
        <w:rPr>
          <w:rFonts w:cstheme="minorHAnsi"/>
          <w:noProof/>
          <w:sz w:val="24"/>
          <w:szCs w:val="24"/>
        </w:rPr>
        <w:drawing>
          <wp:inline distT="0" distB="0" distL="0" distR="0">
            <wp:extent cx="4419600" cy="38114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modialysis.png"/>
                    <pic:cNvPicPr/>
                  </pic:nvPicPr>
                  <pic:blipFill>
                    <a:blip r:embed="rId10">
                      <a:extLst>
                        <a:ext uri="{28A0092B-C50C-407E-A947-70E740481C1C}">
                          <a14:useLocalDpi xmlns:a14="http://schemas.microsoft.com/office/drawing/2010/main" val="0"/>
                        </a:ext>
                      </a:extLst>
                    </a:blip>
                    <a:stretch>
                      <a:fillRect/>
                    </a:stretch>
                  </pic:blipFill>
                  <pic:spPr>
                    <a:xfrm>
                      <a:off x="0" y="0"/>
                      <a:ext cx="4440191" cy="3829190"/>
                    </a:xfrm>
                    <a:prstGeom prst="rect">
                      <a:avLst/>
                    </a:prstGeom>
                  </pic:spPr>
                </pic:pic>
              </a:graphicData>
            </a:graphic>
          </wp:inline>
        </w:drawing>
      </w:r>
    </w:p>
    <w:p w:rsidR="00826557" w:rsidRPr="00395EF1" w:rsidRDefault="00826557" w:rsidP="00395EF1">
      <w:pPr>
        <w:rPr>
          <w:rFonts w:cstheme="minorHAnsi"/>
          <w:sz w:val="24"/>
          <w:szCs w:val="24"/>
        </w:rPr>
      </w:pPr>
    </w:p>
    <w:p w:rsidR="000D1263" w:rsidRDefault="000D1263" w:rsidP="000D1263">
      <w:pPr>
        <w:pStyle w:val="ListParagraph"/>
        <w:numPr>
          <w:ilvl w:val="0"/>
          <w:numId w:val="1"/>
        </w:numPr>
        <w:rPr>
          <w:rFonts w:cstheme="minorHAnsi"/>
          <w:sz w:val="24"/>
          <w:szCs w:val="24"/>
        </w:rPr>
      </w:pPr>
      <w:r>
        <w:rPr>
          <w:rFonts w:cstheme="minorHAnsi"/>
          <w:b/>
          <w:sz w:val="24"/>
          <w:szCs w:val="24"/>
        </w:rPr>
        <w:t>Peritoneal Dialysis</w:t>
      </w:r>
      <w:r>
        <w:rPr>
          <w:rFonts w:cstheme="minorHAnsi"/>
          <w:sz w:val="24"/>
          <w:szCs w:val="24"/>
        </w:rPr>
        <w:t xml:space="preserve">: </w:t>
      </w:r>
      <w:r w:rsidRPr="000D1263">
        <w:rPr>
          <w:rFonts w:cstheme="minorHAnsi"/>
          <w:sz w:val="24"/>
          <w:szCs w:val="24"/>
        </w:rPr>
        <w:t xml:space="preserve">is a type of dialysis which uses the peritoneum in a person's abdomen as the membrane through which fluid and dissolved substances </w:t>
      </w:r>
      <w:r>
        <w:rPr>
          <w:rFonts w:cstheme="minorHAnsi"/>
          <w:sz w:val="24"/>
          <w:szCs w:val="24"/>
        </w:rPr>
        <w:t>are exchanged with the blood.</w:t>
      </w:r>
      <w:r w:rsidRPr="000D1263">
        <w:rPr>
          <w:rFonts w:cstheme="minorHAnsi"/>
          <w:sz w:val="24"/>
          <w:szCs w:val="24"/>
        </w:rPr>
        <w:t xml:space="preserve"> It is used to remove excess fluid, correct electrolyte problems, and remove toxins i</w:t>
      </w:r>
      <w:r>
        <w:rPr>
          <w:rFonts w:cstheme="minorHAnsi"/>
          <w:sz w:val="24"/>
          <w:szCs w:val="24"/>
        </w:rPr>
        <w:t xml:space="preserve">n those with kidney failure. </w:t>
      </w:r>
      <w:r w:rsidRPr="000D1263">
        <w:rPr>
          <w:rFonts w:cstheme="minorHAnsi"/>
          <w:sz w:val="24"/>
          <w:szCs w:val="24"/>
        </w:rPr>
        <w:t>Peritoneal dialysis has better outcomes than hemodialysis durin</w:t>
      </w:r>
      <w:r>
        <w:rPr>
          <w:rFonts w:cstheme="minorHAnsi"/>
          <w:sz w:val="24"/>
          <w:szCs w:val="24"/>
        </w:rPr>
        <w:t xml:space="preserve">g the first couple of years. </w:t>
      </w:r>
      <w:r w:rsidRPr="000D1263">
        <w:rPr>
          <w:rFonts w:cstheme="minorHAnsi"/>
          <w:sz w:val="24"/>
          <w:szCs w:val="24"/>
        </w:rPr>
        <w:t>Other benefits include greater flexibility and better tolerability in those wi</w:t>
      </w:r>
      <w:r>
        <w:rPr>
          <w:rFonts w:cstheme="minorHAnsi"/>
          <w:sz w:val="24"/>
          <w:szCs w:val="24"/>
        </w:rPr>
        <w:t xml:space="preserve">th significant heart disease. </w:t>
      </w:r>
      <w:r w:rsidRPr="000D1263">
        <w:rPr>
          <w:rFonts w:cstheme="minorHAnsi"/>
          <w:sz w:val="24"/>
          <w:szCs w:val="24"/>
        </w:rPr>
        <w:t>Complications may include infections within the abdomen, hernias, high blood sugar, bleeding in the abdomen, a</w:t>
      </w:r>
      <w:r>
        <w:rPr>
          <w:rFonts w:cstheme="minorHAnsi"/>
          <w:sz w:val="24"/>
          <w:szCs w:val="24"/>
        </w:rPr>
        <w:t xml:space="preserve">nd blockage of the catheter. </w:t>
      </w:r>
      <w:r w:rsidRPr="000D1263">
        <w:rPr>
          <w:rFonts w:cstheme="minorHAnsi"/>
          <w:sz w:val="24"/>
          <w:szCs w:val="24"/>
        </w:rPr>
        <w:t xml:space="preserve">Use is not possible in those with </w:t>
      </w:r>
      <w:r w:rsidRPr="000D1263">
        <w:rPr>
          <w:rFonts w:cstheme="minorHAnsi"/>
          <w:sz w:val="24"/>
          <w:szCs w:val="24"/>
        </w:rPr>
        <w:lastRenderedPageBreak/>
        <w:t>significant prior abdominal surgery o</w:t>
      </w:r>
      <w:r>
        <w:rPr>
          <w:rFonts w:cstheme="minorHAnsi"/>
          <w:sz w:val="24"/>
          <w:szCs w:val="24"/>
        </w:rPr>
        <w:t>r inflammatory bowel disease.</w:t>
      </w:r>
      <w:r w:rsidR="00395EF1">
        <w:rPr>
          <w:rFonts w:cstheme="minorHAnsi"/>
          <w:sz w:val="24"/>
          <w:szCs w:val="24"/>
        </w:rPr>
        <w:t xml:space="preserve"> It requires </w:t>
      </w:r>
      <w:r w:rsidRPr="000D1263">
        <w:rPr>
          <w:rFonts w:cstheme="minorHAnsi"/>
          <w:sz w:val="24"/>
          <w:szCs w:val="24"/>
        </w:rPr>
        <w:t>degree of</w:t>
      </w:r>
      <w:r w:rsidR="00395EF1">
        <w:rPr>
          <w:rFonts w:cstheme="minorHAnsi"/>
          <w:sz w:val="24"/>
          <w:szCs w:val="24"/>
        </w:rPr>
        <w:t xml:space="preserve"> </w:t>
      </w:r>
      <w:r w:rsidRPr="000D1263">
        <w:rPr>
          <w:rFonts w:cstheme="minorHAnsi"/>
          <w:sz w:val="24"/>
          <w:szCs w:val="24"/>
        </w:rPr>
        <w:t>technic</w:t>
      </w:r>
      <w:r>
        <w:rPr>
          <w:rFonts w:cstheme="minorHAnsi"/>
          <w:sz w:val="24"/>
          <w:szCs w:val="24"/>
        </w:rPr>
        <w:t>al skill to be done properly.</w:t>
      </w:r>
    </w:p>
    <w:p w:rsidR="002552BB" w:rsidRDefault="002552BB" w:rsidP="002552BB">
      <w:pPr>
        <w:pStyle w:val="ListParagraph"/>
        <w:rPr>
          <w:rFonts w:cstheme="minorHAnsi"/>
          <w:sz w:val="24"/>
          <w:szCs w:val="24"/>
        </w:rPr>
      </w:pPr>
      <w:r>
        <w:rPr>
          <w:rFonts w:cstheme="minorHAnsi"/>
          <w:sz w:val="24"/>
          <w:szCs w:val="24"/>
        </w:rPr>
        <w:t xml:space="preserve">There are </w:t>
      </w:r>
      <w:r w:rsidRPr="002552BB">
        <w:rPr>
          <w:rFonts w:cstheme="minorHAnsi"/>
          <w:sz w:val="24"/>
          <w:szCs w:val="24"/>
        </w:rPr>
        <w:t>different</w:t>
      </w:r>
      <w:r>
        <w:rPr>
          <w:rFonts w:cstheme="minorHAnsi"/>
          <w:sz w:val="24"/>
          <w:szCs w:val="24"/>
        </w:rPr>
        <w:t xml:space="preserve"> types of peritoneal dialysis which includes:</w:t>
      </w:r>
    </w:p>
    <w:p w:rsidR="002552BB" w:rsidRPr="002552BB" w:rsidRDefault="002552BB" w:rsidP="002552BB">
      <w:pPr>
        <w:pStyle w:val="ListParagraph"/>
        <w:numPr>
          <w:ilvl w:val="0"/>
          <w:numId w:val="4"/>
        </w:numPr>
        <w:rPr>
          <w:rFonts w:cstheme="minorHAnsi"/>
          <w:sz w:val="24"/>
          <w:szCs w:val="24"/>
        </w:rPr>
      </w:pPr>
      <w:r w:rsidRPr="00BD1413">
        <w:rPr>
          <w:rFonts w:cstheme="minorHAnsi"/>
          <w:sz w:val="24"/>
          <w:szCs w:val="24"/>
          <w:u w:val="single"/>
        </w:rPr>
        <w:t>Continuous ambulatory peritoneal dialysis (CAPD)</w:t>
      </w:r>
      <w:r w:rsidR="00BD1413" w:rsidRPr="00BD1413">
        <w:rPr>
          <w:rFonts w:cstheme="minorHAnsi"/>
          <w:sz w:val="24"/>
          <w:szCs w:val="24"/>
          <w:u w:val="single"/>
        </w:rPr>
        <w:t>:</w:t>
      </w:r>
      <w:r w:rsidR="00BD1413">
        <w:rPr>
          <w:rFonts w:cstheme="minorHAnsi"/>
          <w:sz w:val="24"/>
          <w:szCs w:val="24"/>
        </w:rPr>
        <w:t xml:space="preserve"> </w:t>
      </w:r>
      <w:r w:rsidRPr="002552BB">
        <w:rPr>
          <w:rFonts w:cstheme="minorHAnsi"/>
          <w:sz w:val="24"/>
          <w:szCs w:val="24"/>
        </w:rPr>
        <w:t>In CAPD, your abdomen is filled and drained multiple times each day. This method doesn’t require a machine and must be performed while awake.</w:t>
      </w:r>
    </w:p>
    <w:p w:rsidR="002552BB" w:rsidRPr="002552BB" w:rsidRDefault="002552BB" w:rsidP="00BD1413">
      <w:pPr>
        <w:pStyle w:val="ListParagraph"/>
        <w:numPr>
          <w:ilvl w:val="0"/>
          <w:numId w:val="4"/>
        </w:numPr>
        <w:rPr>
          <w:rFonts w:cstheme="minorHAnsi"/>
          <w:sz w:val="24"/>
          <w:szCs w:val="24"/>
        </w:rPr>
      </w:pPr>
      <w:r w:rsidRPr="00BD1413">
        <w:rPr>
          <w:rFonts w:cstheme="minorHAnsi"/>
          <w:sz w:val="24"/>
          <w:szCs w:val="24"/>
          <w:u w:val="single"/>
        </w:rPr>
        <w:t>Continuous cycling peritoneal dialysi</w:t>
      </w:r>
      <w:r w:rsidR="00BD1413" w:rsidRPr="00BD1413">
        <w:rPr>
          <w:rFonts w:cstheme="minorHAnsi"/>
          <w:sz w:val="24"/>
          <w:szCs w:val="24"/>
          <w:u w:val="single"/>
        </w:rPr>
        <w:t>s (CCPD):</w:t>
      </w:r>
      <w:r w:rsidRPr="002552BB">
        <w:rPr>
          <w:rFonts w:cstheme="minorHAnsi"/>
          <w:sz w:val="24"/>
          <w:szCs w:val="24"/>
        </w:rPr>
        <w:t xml:space="preserve"> CCPD uses a machine to cycle the fluid in and out of your abdomen. It’s usually done at night while you sleep.</w:t>
      </w:r>
    </w:p>
    <w:p w:rsidR="002552BB" w:rsidRDefault="002552BB" w:rsidP="00BD1413">
      <w:pPr>
        <w:pStyle w:val="ListParagraph"/>
        <w:numPr>
          <w:ilvl w:val="0"/>
          <w:numId w:val="4"/>
        </w:numPr>
        <w:rPr>
          <w:rFonts w:cstheme="minorHAnsi"/>
          <w:sz w:val="24"/>
          <w:szCs w:val="24"/>
        </w:rPr>
      </w:pPr>
      <w:r w:rsidRPr="00BD1413">
        <w:rPr>
          <w:rFonts w:cstheme="minorHAnsi"/>
          <w:sz w:val="24"/>
          <w:szCs w:val="24"/>
          <w:u w:val="single"/>
        </w:rPr>
        <w:t>Intermi</w:t>
      </w:r>
      <w:r w:rsidR="00BD1413" w:rsidRPr="00BD1413">
        <w:rPr>
          <w:rFonts w:cstheme="minorHAnsi"/>
          <w:sz w:val="24"/>
          <w:szCs w:val="24"/>
          <w:u w:val="single"/>
        </w:rPr>
        <w:t>ttent peritoneal dialysis (IPD):</w:t>
      </w:r>
      <w:r w:rsidRPr="002552BB">
        <w:rPr>
          <w:rFonts w:cstheme="minorHAnsi"/>
          <w:sz w:val="24"/>
          <w:szCs w:val="24"/>
        </w:rPr>
        <w:t xml:space="preserve"> This treatment is usually performed in the hospital, though it may be performed at home. It uses the same machine as CCPD, but the process takes longer.</w:t>
      </w:r>
    </w:p>
    <w:p w:rsidR="00395EF1" w:rsidRDefault="00395EF1" w:rsidP="00395EF1">
      <w:pPr>
        <w:ind w:left="360"/>
        <w:rPr>
          <w:rFonts w:cstheme="minorHAnsi"/>
          <w:sz w:val="24"/>
          <w:szCs w:val="24"/>
        </w:rPr>
      </w:pPr>
      <w:r>
        <w:rPr>
          <w:rFonts w:cstheme="minorHAnsi"/>
          <w:noProof/>
          <w:sz w:val="24"/>
          <w:szCs w:val="24"/>
        </w:rPr>
        <w:drawing>
          <wp:inline distT="0" distB="0" distL="0" distR="0">
            <wp:extent cx="3867150" cy="3506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itoneal dialysi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0260" cy="3590635"/>
                    </a:xfrm>
                    <a:prstGeom prst="rect">
                      <a:avLst/>
                    </a:prstGeom>
                  </pic:spPr>
                </pic:pic>
              </a:graphicData>
            </a:graphic>
          </wp:inline>
        </w:drawing>
      </w:r>
    </w:p>
    <w:p w:rsidR="001E0023" w:rsidRDefault="001E0023" w:rsidP="00395EF1">
      <w:pPr>
        <w:ind w:left="360"/>
        <w:rPr>
          <w:rFonts w:cstheme="minorHAnsi"/>
          <w:sz w:val="24"/>
          <w:szCs w:val="24"/>
        </w:rPr>
      </w:pPr>
    </w:p>
    <w:p w:rsidR="001E0023" w:rsidRDefault="001E0023" w:rsidP="00395EF1">
      <w:pPr>
        <w:ind w:left="360"/>
        <w:rPr>
          <w:rFonts w:cstheme="minorHAnsi"/>
          <w:sz w:val="24"/>
          <w:szCs w:val="24"/>
        </w:rPr>
      </w:pPr>
    </w:p>
    <w:p w:rsidR="00826557" w:rsidRDefault="00826557" w:rsidP="001E0023">
      <w:pPr>
        <w:pStyle w:val="ListParagraph"/>
        <w:numPr>
          <w:ilvl w:val="0"/>
          <w:numId w:val="1"/>
        </w:numPr>
        <w:rPr>
          <w:rFonts w:cstheme="minorHAnsi"/>
          <w:sz w:val="24"/>
          <w:szCs w:val="24"/>
        </w:rPr>
      </w:pPr>
      <w:r w:rsidRPr="00826557">
        <w:rPr>
          <w:rFonts w:cstheme="minorHAnsi"/>
          <w:b/>
          <w:sz w:val="24"/>
          <w:szCs w:val="24"/>
        </w:rPr>
        <w:t>Hemofiltration:</w:t>
      </w:r>
      <w:r w:rsidRPr="00826557">
        <w:t xml:space="preserve"> </w:t>
      </w:r>
      <w:r w:rsidRPr="00826557">
        <w:rPr>
          <w:rFonts w:cstheme="minorHAnsi"/>
          <w:sz w:val="24"/>
          <w:szCs w:val="24"/>
        </w:rPr>
        <w:t>Hemofiltration is a similar treatment to hemodialysis, but it makes use of a different principle. The blood is pumped th</w:t>
      </w:r>
      <w:r w:rsidR="00D47F41">
        <w:rPr>
          <w:rFonts w:cstheme="minorHAnsi"/>
          <w:sz w:val="24"/>
          <w:szCs w:val="24"/>
        </w:rPr>
        <w:t>rough a dialyzer or hemofilter</w:t>
      </w:r>
      <w:r w:rsidRPr="00826557">
        <w:rPr>
          <w:rFonts w:cstheme="minorHAnsi"/>
          <w:sz w:val="24"/>
          <w:szCs w:val="24"/>
        </w:rPr>
        <w:t xml:space="preserve"> as in dialysis, but no dialysate is used. A pressure gradient is applied; as a result, water moves across the very permeable membrane rapidly, "dragging" along with it many dissolved substances, including ones with large molecular weights, which are not cleared as well by hemodialysis. Salts and water lost from the blood during this process are replaced with a "substitution fluid" that is infused into the extracorporeal circuit during the treatment.</w:t>
      </w:r>
      <w:r w:rsidR="002552BB">
        <w:rPr>
          <w:rFonts w:cstheme="minorHAnsi"/>
          <w:sz w:val="24"/>
          <w:szCs w:val="24"/>
        </w:rPr>
        <w:t xml:space="preserve"> </w:t>
      </w:r>
      <w:r w:rsidR="001E0023">
        <w:rPr>
          <w:rFonts w:cstheme="minorHAnsi"/>
          <w:sz w:val="24"/>
          <w:szCs w:val="24"/>
        </w:rPr>
        <w:t xml:space="preserve">It is also called </w:t>
      </w:r>
      <w:r w:rsidR="001E0023" w:rsidRPr="001E0023">
        <w:rPr>
          <w:rFonts w:cstheme="minorHAnsi"/>
          <w:sz w:val="24"/>
          <w:szCs w:val="24"/>
        </w:rPr>
        <w:t>Continuous renal replacement therapy (CRRT)</w:t>
      </w:r>
      <w:r w:rsidR="001E0023">
        <w:rPr>
          <w:rFonts w:cstheme="minorHAnsi"/>
          <w:sz w:val="24"/>
          <w:szCs w:val="24"/>
        </w:rPr>
        <w:t>.</w:t>
      </w:r>
    </w:p>
    <w:p w:rsidR="001E0023" w:rsidRPr="00826557" w:rsidRDefault="001E0023" w:rsidP="001E0023">
      <w:pPr>
        <w:pStyle w:val="ListParagraph"/>
        <w:rPr>
          <w:rFonts w:cstheme="minorHAnsi"/>
          <w:sz w:val="24"/>
          <w:szCs w:val="24"/>
        </w:rPr>
      </w:pPr>
      <w:r>
        <w:rPr>
          <w:rFonts w:cstheme="minorHAnsi"/>
          <w:noProof/>
          <w:sz w:val="24"/>
          <w:szCs w:val="24"/>
        </w:rPr>
        <w:lastRenderedPageBreak/>
        <w:drawing>
          <wp:inline distT="0" distB="0" distL="0" distR="0">
            <wp:extent cx="4973063" cy="4197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inuous-Renal-Rep-h7l.jpg"/>
                    <pic:cNvPicPr/>
                  </pic:nvPicPr>
                  <pic:blipFill>
                    <a:blip r:embed="rId12">
                      <a:extLst>
                        <a:ext uri="{28A0092B-C50C-407E-A947-70E740481C1C}">
                          <a14:useLocalDpi xmlns:a14="http://schemas.microsoft.com/office/drawing/2010/main" val="0"/>
                        </a:ext>
                      </a:extLst>
                    </a:blip>
                    <a:stretch>
                      <a:fillRect/>
                    </a:stretch>
                  </pic:blipFill>
                  <pic:spPr>
                    <a:xfrm>
                      <a:off x="0" y="0"/>
                      <a:ext cx="4979396" cy="4202695"/>
                    </a:xfrm>
                    <a:prstGeom prst="rect">
                      <a:avLst/>
                    </a:prstGeom>
                  </pic:spPr>
                </pic:pic>
              </a:graphicData>
            </a:graphic>
          </wp:inline>
        </w:drawing>
      </w:r>
    </w:p>
    <w:p w:rsidR="003B663D" w:rsidRPr="00B37E6E" w:rsidRDefault="003B663D" w:rsidP="00B37E6E">
      <w:pPr>
        <w:ind w:left="360"/>
        <w:rPr>
          <w:rFonts w:cstheme="minorHAnsi"/>
          <w:b/>
          <w:sz w:val="24"/>
          <w:szCs w:val="24"/>
        </w:rPr>
      </w:pPr>
    </w:p>
    <w:sectPr w:rsidR="003B663D" w:rsidRPr="00B37E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21C"/>
    <w:multiLevelType w:val="multilevel"/>
    <w:tmpl w:val="A6FE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76288"/>
    <w:multiLevelType w:val="hybridMultilevel"/>
    <w:tmpl w:val="19F8A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C44C2"/>
    <w:multiLevelType w:val="hybridMultilevel"/>
    <w:tmpl w:val="18EED1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62C95"/>
    <w:multiLevelType w:val="multilevel"/>
    <w:tmpl w:val="01DC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A44C8"/>
    <w:multiLevelType w:val="hybridMultilevel"/>
    <w:tmpl w:val="76CE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41CDA"/>
    <w:multiLevelType w:val="multilevel"/>
    <w:tmpl w:val="1E66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812829"/>
    <w:multiLevelType w:val="multilevel"/>
    <w:tmpl w:val="B2C6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9220C2"/>
    <w:multiLevelType w:val="multilevel"/>
    <w:tmpl w:val="DE7A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8668E"/>
    <w:multiLevelType w:val="multilevel"/>
    <w:tmpl w:val="4426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864108"/>
    <w:multiLevelType w:val="hybridMultilevel"/>
    <w:tmpl w:val="819C9D0E"/>
    <w:lvl w:ilvl="0" w:tplc="035C2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441C72"/>
    <w:multiLevelType w:val="multilevel"/>
    <w:tmpl w:val="DEE2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FC3408"/>
    <w:multiLevelType w:val="multilevel"/>
    <w:tmpl w:val="8738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9"/>
  </w:num>
  <w:num w:numId="5">
    <w:abstractNumId w:val="7"/>
  </w:num>
  <w:num w:numId="6">
    <w:abstractNumId w:val="10"/>
  </w:num>
  <w:num w:numId="7">
    <w:abstractNumId w:val="0"/>
  </w:num>
  <w:num w:numId="8">
    <w:abstractNumId w:val="8"/>
  </w:num>
  <w:num w:numId="9">
    <w:abstractNumId w:val="5"/>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FE"/>
    <w:rsid w:val="00033DFE"/>
    <w:rsid w:val="000D1263"/>
    <w:rsid w:val="001E0023"/>
    <w:rsid w:val="002552BB"/>
    <w:rsid w:val="002F6F84"/>
    <w:rsid w:val="00343A0B"/>
    <w:rsid w:val="00395EF1"/>
    <w:rsid w:val="003B663D"/>
    <w:rsid w:val="00456E15"/>
    <w:rsid w:val="00494305"/>
    <w:rsid w:val="005130FE"/>
    <w:rsid w:val="00614EC7"/>
    <w:rsid w:val="00790309"/>
    <w:rsid w:val="00826557"/>
    <w:rsid w:val="008D4670"/>
    <w:rsid w:val="008D4FBA"/>
    <w:rsid w:val="00946E20"/>
    <w:rsid w:val="00B16918"/>
    <w:rsid w:val="00B37E6E"/>
    <w:rsid w:val="00B86DF7"/>
    <w:rsid w:val="00BA48F8"/>
    <w:rsid w:val="00BD1413"/>
    <w:rsid w:val="00C8503A"/>
    <w:rsid w:val="00D47F41"/>
    <w:rsid w:val="00DF7747"/>
    <w:rsid w:val="00E44F6C"/>
    <w:rsid w:val="00E96761"/>
    <w:rsid w:val="00F216CB"/>
    <w:rsid w:val="00F6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B52FE-25E3-4733-92F5-9DA66C3E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670"/>
    <w:pPr>
      <w:ind w:left="720"/>
      <w:contextualSpacing/>
    </w:pPr>
  </w:style>
  <w:style w:type="paragraph" w:styleId="NormalWeb">
    <w:name w:val="Normal (Web)"/>
    <w:basedOn w:val="Normal"/>
    <w:uiPriority w:val="99"/>
    <w:unhideWhenUsed/>
    <w:rsid w:val="000D12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1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298094">
      <w:bodyDiv w:val="1"/>
      <w:marLeft w:val="0"/>
      <w:marRight w:val="0"/>
      <w:marTop w:val="0"/>
      <w:marBottom w:val="0"/>
      <w:divBdr>
        <w:top w:val="none" w:sz="0" w:space="0" w:color="auto"/>
        <w:left w:val="none" w:sz="0" w:space="0" w:color="auto"/>
        <w:bottom w:val="none" w:sz="0" w:space="0" w:color="auto"/>
        <w:right w:val="none" w:sz="0" w:space="0" w:color="auto"/>
      </w:divBdr>
    </w:div>
    <w:div w:id="1615751322">
      <w:bodyDiv w:val="1"/>
      <w:marLeft w:val="0"/>
      <w:marRight w:val="0"/>
      <w:marTop w:val="0"/>
      <w:marBottom w:val="0"/>
      <w:divBdr>
        <w:top w:val="none" w:sz="0" w:space="0" w:color="auto"/>
        <w:left w:val="none" w:sz="0" w:space="0" w:color="auto"/>
        <w:bottom w:val="none" w:sz="0" w:space="0" w:color="auto"/>
        <w:right w:val="none" w:sz="0" w:space="0" w:color="auto"/>
      </w:divBdr>
      <w:divsChild>
        <w:div w:id="914781788">
          <w:marLeft w:val="0"/>
          <w:marRight w:val="0"/>
          <w:marTop w:val="0"/>
          <w:marBottom w:val="0"/>
          <w:divBdr>
            <w:top w:val="none" w:sz="0" w:space="0" w:color="auto"/>
            <w:left w:val="none" w:sz="0" w:space="0" w:color="auto"/>
            <w:bottom w:val="none" w:sz="0" w:space="0" w:color="auto"/>
            <w:right w:val="none" w:sz="0" w:space="0" w:color="auto"/>
          </w:divBdr>
        </w:div>
        <w:div w:id="1440760733">
          <w:marLeft w:val="0"/>
          <w:marRight w:val="0"/>
          <w:marTop w:val="0"/>
          <w:marBottom w:val="0"/>
          <w:divBdr>
            <w:top w:val="none" w:sz="0" w:space="0" w:color="auto"/>
            <w:left w:val="none" w:sz="0" w:space="0" w:color="auto"/>
            <w:bottom w:val="none" w:sz="0" w:space="0" w:color="auto"/>
            <w:right w:val="none" w:sz="0" w:space="0" w:color="auto"/>
          </w:divBdr>
        </w:div>
        <w:div w:id="1729760920">
          <w:marLeft w:val="0"/>
          <w:marRight w:val="0"/>
          <w:marTop w:val="0"/>
          <w:marBottom w:val="0"/>
          <w:divBdr>
            <w:top w:val="none" w:sz="0" w:space="0" w:color="auto"/>
            <w:left w:val="none" w:sz="0" w:space="0" w:color="auto"/>
            <w:bottom w:val="none" w:sz="0" w:space="0" w:color="auto"/>
            <w:right w:val="none" w:sz="0" w:space="0" w:color="auto"/>
          </w:divBdr>
        </w:div>
        <w:div w:id="1857428096">
          <w:marLeft w:val="0"/>
          <w:marRight w:val="0"/>
          <w:marTop w:val="0"/>
          <w:marBottom w:val="0"/>
          <w:divBdr>
            <w:top w:val="none" w:sz="0" w:space="0" w:color="auto"/>
            <w:left w:val="none" w:sz="0" w:space="0" w:color="auto"/>
            <w:bottom w:val="none" w:sz="0" w:space="0" w:color="auto"/>
            <w:right w:val="none" w:sz="0" w:space="0" w:color="auto"/>
          </w:divBdr>
        </w:div>
        <w:div w:id="826240967">
          <w:marLeft w:val="0"/>
          <w:marRight w:val="0"/>
          <w:marTop w:val="0"/>
          <w:marBottom w:val="0"/>
          <w:divBdr>
            <w:top w:val="none" w:sz="0" w:space="0" w:color="auto"/>
            <w:left w:val="none" w:sz="0" w:space="0" w:color="auto"/>
            <w:bottom w:val="none" w:sz="0" w:space="0" w:color="auto"/>
            <w:right w:val="none" w:sz="0" w:space="0" w:color="auto"/>
          </w:divBdr>
        </w:div>
        <w:div w:id="1569146525">
          <w:marLeft w:val="0"/>
          <w:marRight w:val="0"/>
          <w:marTop w:val="0"/>
          <w:marBottom w:val="0"/>
          <w:divBdr>
            <w:top w:val="none" w:sz="0" w:space="0" w:color="auto"/>
            <w:left w:val="none" w:sz="0" w:space="0" w:color="auto"/>
            <w:bottom w:val="none" w:sz="0" w:space="0" w:color="auto"/>
            <w:right w:val="none" w:sz="0" w:space="0" w:color="auto"/>
          </w:divBdr>
        </w:div>
        <w:div w:id="60178662">
          <w:marLeft w:val="0"/>
          <w:marRight w:val="0"/>
          <w:marTop w:val="0"/>
          <w:marBottom w:val="0"/>
          <w:divBdr>
            <w:top w:val="none" w:sz="0" w:space="0" w:color="auto"/>
            <w:left w:val="none" w:sz="0" w:space="0" w:color="auto"/>
            <w:bottom w:val="none" w:sz="0" w:space="0" w:color="auto"/>
            <w:right w:val="none" w:sz="0" w:space="0" w:color="auto"/>
          </w:divBdr>
        </w:div>
        <w:div w:id="1229533687">
          <w:marLeft w:val="0"/>
          <w:marRight w:val="0"/>
          <w:marTop w:val="0"/>
          <w:marBottom w:val="0"/>
          <w:divBdr>
            <w:top w:val="none" w:sz="0" w:space="0" w:color="auto"/>
            <w:left w:val="none" w:sz="0" w:space="0" w:color="auto"/>
            <w:bottom w:val="none" w:sz="0" w:space="0" w:color="auto"/>
            <w:right w:val="none" w:sz="0" w:space="0" w:color="auto"/>
          </w:divBdr>
        </w:div>
        <w:div w:id="1782676760">
          <w:marLeft w:val="0"/>
          <w:marRight w:val="0"/>
          <w:marTop w:val="0"/>
          <w:marBottom w:val="0"/>
          <w:divBdr>
            <w:top w:val="none" w:sz="0" w:space="0" w:color="auto"/>
            <w:left w:val="none" w:sz="0" w:space="0" w:color="auto"/>
            <w:bottom w:val="none" w:sz="0" w:space="0" w:color="auto"/>
            <w:right w:val="none" w:sz="0" w:space="0" w:color="auto"/>
          </w:divBdr>
        </w:div>
        <w:div w:id="677656826">
          <w:marLeft w:val="0"/>
          <w:marRight w:val="0"/>
          <w:marTop w:val="0"/>
          <w:marBottom w:val="0"/>
          <w:divBdr>
            <w:top w:val="none" w:sz="0" w:space="0" w:color="auto"/>
            <w:left w:val="none" w:sz="0" w:space="0" w:color="auto"/>
            <w:bottom w:val="none" w:sz="0" w:space="0" w:color="auto"/>
            <w:right w:val="none" w:sz="0" w:space="0" w:color="auto"/>
          </w:divBdr>
        </w:div>
      </w:divsChild>
    </w:div>
    <w:div w:id="1868367632">
      <w:bodyDiv w:val="1"/>
      <w:marLeft w:val="0"/>
      <w:marRight w:val="0"/>
      <w:marTop w:val="0"/>
      <w:marBottom w:val="0"/>
      <w:divBdr>
        <w:top w:val="none" w:sz="0" w:space="0" w:color="auto"/>
        <w:left w:val="none" w:sz="0" w:space="0" w:color="auto"/>
        <w:bottom w:val="none" w:sz="0" w:space="0" w:color="auto"/>
        <w:right w:val="none" w:sz="0" w:space="0" w:color="auto"/>
      </w:divBdr>
      <w:divsChild>
        <w:div w:id="393309675">
          <w:marLeft w:val="0"/>
          <w:marRight w:val="0"/>
          <w:marTop w:val="0"/>
          <w:marBottom w:val="0"/>
          <w:divBdr>
            <w:top w:val="none" w:sz="0" w:space="0" w:color="auto"/>
            <w:left w:val="none" w:sz="0" w:space="0" w:color="auto"/>
            <w:bottom w:val="none" w:sz="0" w:space="0" w:color="auto"/>
            <w:right w:val="none" w:sz="0" w:space="0" w:color="auto"/>
          </w:divBdr>
        </w:div>
        <w:div w:id="1841433602">
          <w:marLeft w:val="0"/>
          <w:marRight w:val="0"/>
          <w:marTop w:val="0"/>
          <w:marBottom w:val="0"/>
          <w:divBdr>
            <w:top w:val="none" w:sz="0" w:space="0" w:color="auto"/>
            <w:left w:val="none" w:sz="0" w:space="0" w:color="auto"/>
            <w:bottom w:val="none" w:sz="0" w:space="0" w:color="auto"/>
            <w:right w:val="none" w:sz="0" w:space="0" w:color="auto"/>
          </w:divBdr>
        </w:div>
        <w:div w:id="713624073">
          <w:marLeft w:val="0"/>
          <w:marRight w:val="0"/>
          <w:marTop w:val="0"/>
          <w:marBottom w:val="0"/>
          <w:divBdr>
            <w:top w:val="none" w:sz="0" w:space="0" w:color="auto"/>
            <w:left w:val="none" w:sz="0" w:space="0" w:color="auto"/>
            <w:bottom w:val="none" w:sz="0" w:space="0" w:color="auto"/>
            <w:right w:val="none" w:sz="0" w:space="0" w:color="auto"/>
          </w:divBdr>
        </w:div>
        <w:div w:id="2084452526">
          <w:marLeft w:val="0"/>
          <w:marRight w:val="0"/>
          <w:marTop w:val="0"/>
          <w:marBottom w:val="0"/>
          <w:divBdr>
            <w:top w:val="none" w:sz="0" w:space="0" w:color="auto"/>
            <w:left w:val="none" w:sz="0" w:space="0" w:color="auto"/>
            <w:bottom w:val="none" w:sz="0" w:space="0" w:color="auto"/>
            <w:right w:val="none" w:sz="0" w:space="0" w:color="auto"/>
          </w:divBdr>
        </w:div>
        <w:div w:id="46152582">
          <w:marLeft w:val="0"/>
          <w:marRight w:val="0"/>
          <w:marTop w:val="0"/>
          <w:marBottom w:val="0"/>
          <w:divBdr>
            <w:top w:val="none" w:sz="0" w:space="0" w:color="auto"/>
            <w:left w:val="none" w:sz="0" w:space="0" w:color="auto"/>
            <w:bottom w:val="none" w:sz="0" w:space="0" w:color="auto"/>
            <w:right w:val="none" w:sz="0" w:space="0" w:color="auto"/>
          </w:divBdr>
        </w:div>
        <w:div w:id="715349749">
          <w:marLeft w:val="0"/>
          <w:marRight w:val="0"/>
          <w:marTop w:val="0"/>
          <w:marBottom w:val="0"/>
          <w:divBdr>
            <w:top w:val="none" w:sz="0" w:space="0" w:color="auto"/>
            <w:left w:val="none" w:sz="0" w:space="0" w:color="auto"/>
            <w:bottom w:val="none" w:sz="0" w:space="0" w:color="auto"/>
            <w:right w:val="none" w:sz="0" w:space="0" w:color="auto"/>
          </w:divBdr>
        </w:div>
        <w:div w:id="1593859964">
          <w:marLeft w:val="0"/>
          <w:marRight w:val="0"/>
          <w:marTop w:val="0"/>
          <w:marBottom w:val="0"/>
          <w:divBdr>
            <w:top w:val="none" w:sz="0" w:space="0" w:color="auto"/>
            <w:left w:val="none" w:sz="0" w:space="0" w:color="auto"/>
            <w:bottom w:val="none" w:sz="0" w:space="0" w:color="auto"/>
            <w:right w:val="none" w:sz="0" w:space="0" w:color="auto"/>
          </w:divBdr>
        </w:div>
        <w:div w:id="1006638257">
          <w:marLeft w:val="0"/>
          <w:marRight w:val="0"/>
          <w:marTop w:val="0"/>
          <w:marBottom w:val="0"/>
          <w:divBdr>
            <w:top w:val="none" w:sz="0" w:space="0" w:color="auto"/>
            <w:left w:val="none" w:sz="0" w:space="0" w:color="auto"/>
            <w:bottom w:val="none" w:sz="0" w:space="0" w:color="auto"/>
            <w:right w:val="none" w:sz="0" w:space="0" w:color="auto"/>
          </w:divBdr>
        </w:div>
        <w:div w:id="1228108690">
          <w:marLeft w:val="0"/>
          <w:marRight w:val="0"/>
          <w:marTop w:val="0"/>
          <w:marBottom w:val="0"/>
          <w:divBdr>
            <w:top w:val="none" w:sz="0" w:space="0" w:color="auto"/>
            <w:left w:val="none" w:sz="0" w:space="0" w:color="auto"/>
            <w:bottom w:val="none" w:sz="0" w:space="0" w:color="auto"/>
            <w:right w:val="none" w:sz="0" w:space="0" w:color="auto"/>
          </w:divBdr>
        </w:div>
        <w:div w:id="1606187354">
          <w:marLeft w:val="0"/>
          <w:marRight w:val="0"/>
          <w:marTop w:val="0"/>
          <w:marBottom w:val="0"/>
          <w:divBdr>
            <w:top w:val="none" w:sz="0" w:space="0" w:color="auto"/>
            <w:left w:val="none" w:sz="0" w:space="0" w:color="auto"/>
            <w:bottom w:val="none" w:sz="0" w:space="0" w:color="auto"/>
            <w:right w:val="none" w:sz="0" w:space="0" w:color="auto"/>
          </w:divBdr>
        </w:div>
        <w:div w:id="551505551">
          <w:marLeft w:val="0"/>
          <w:marRight w:val="0"/>
          <w:marTop w:val="0"/>
          <w:marBottom w:val="0"/>
          <w:divBdr>
            <w:top w:val="none" w:sz="0" w:space="0" w:color="auto"/>
            <w:left w:val="none" w:sz="0" w:space="0" w:color="auto"/>
            <w:bottom w:val="none" w:sz="0" w:space="0" w:color="auto"/>
            <w:right w:val="none" w:sz="0" w:space="0" w:color="auto"/>
          </w:divBdr>
        </w:div>
        <w:div w:id="1811289647">
          <w:marLeft w:val="0"/>
          <w:marRight w:val="0"/>
          <w:marTop w:val="0"/>
          <w:marBottom w:val="0"/>
          <w:divBdr>
            <w:top w:val="none" w:sz="0" w:space="0" w:color="auto"/>
            <w:left w:val="none" w:sz="0" w:space="0" w:color="auto"/>
            <w:bottom w:val="none" w:sz="0" w:space="0" w:color="auto"/>
            <w:right w:val="none" w:sz="0" w:space="0" w:color="auto"/>
          </w:divBdr>
        </w:div>
        <w:div w:id="1473793418">
          <w:marLeft w:val="0"/>
          <w:marRight w:val="0"/>
          <w:marTop w:val="0"/>
          <w:marBottom w:val="0"/>
          <w:divBdr>
            <w:top w:val="none" w:sz="0" w:space="0" w:color="auto"/>
            <w:left w:val="none" w:sz="0" w:space="0" w:color="auto"/>
            <w:bottom w:val="none" w:sz="0" w:space="0" w:color="auto"/>
            <w:right w:val="none" w:sz="0" w:space="0" w:color="auto"/>
          </w:divBdr>
        </w:div>
        <w:div w:id="929003713">
          <w:marLeft w:val="0"/>
          <w:marRight w:val="0"/>
          <w:marTop w:val="0"/>
          <w:marBottom w:val="0"/>
          <w:divBdr>
            <w:top w:val="none" w:sz="0" w:space="0" w:color="auto"/>
            <w:left w:val="none" w:sz="0" w:space="0" w:color="auto"/>
            <w:bottom w:val="none" w:sz="0" w:space="0" w:color="auto"/>
            <w:right w:val="none" w:sz="0" w:space="0" w:color="auto"/>
          </w:divBdr>
        </w:div>
        <w:div w:id="731735887">
          <w:marLeft w:val="0"/>
          <w:marRight w:val="0"/>
          <w:marTop w:val="0"/>
          <w:marBottom w:val="0"/>
          <w:divBdr>
            <w:top w:val="none" w:sz="0" w:space="0" w:color="auto"/>
            <w:left w:val="none" w:sz="0" w:space="0" w:color="auto"/>
            <w:bottom w:val="none" w:sz="0" w:space="0" w:color="auto"/>
            <w:right w:val="none" w:sz="0" w:space="0" w:color="auto"/>
          </w:divBdr>
        </w:div>
        <w:div w:id="741147695">
          <w:marLeft w:val="0"/>
          <w:marRight w:val="0"/>
          <w:marTop w:val="0"/>
          <w:marBottom w:val="0"/>
          <w:divBdr>
            <w:top w:val="none" w:sz="0" w:space="0" w:color="auto"/>
            <w:left w:val="none" w:sz="0" w:space="0" w:color="auto"/>
            <w:bottom w:val="none" w:sz="0" w:space="0" w:color="auto"/>
            <w:right w:val="none" w:sz="0" w:space="0" w:color="auto"/>
          </w:divBdr>
        </w:div>
        <w:div w:id="434592878">
          <w:marLeft w:val="0"/>
          <w:marRight w:val="0"/>
          <w:marTop w:val="0"/>
          <w:marBottom w:val="0"/>
          <w:divBdr>
            <w:top w:val="none" w:sz="0" w:space="0" w:color="auto"/>
            <w:left w:val="none" w:sz="0" w:space="0" w:color="auto"/>
            <w:bottom w:val="none" w:sz="0" w:space="0" w:color="auto"/>
            <w:right w:val="none" w:sz="0" w:space="0" w:color="auto"/>
          </w:divBdr>
        </w:div>
        <w:div w:id="30543444">
          <w:marLeft w:val="0"/>
          <w:marRight w:val="0"/>
          <w:marTop w:val="0"/>
          <w:marBottom w:val="0"/>
          <w:divBdr>
            <w:top w:val="none" w:sz="0" w:space="0" w:color="auto"/>
            <w:left w:val="none" w:sz="0" w:space="0" w:color="auto"/>
            <w:bottom w:val="none" w:sz="0" w:space="0" w:color="auto"/>
            <w:right w:val="none" w:sz="0" w:space="0" w:color="auto"/>
          </w:divBdr>
        </w:div>
        <w:div w:id="2072381833">
          <w:marLeft w:val="0"/>
          <w:marRight w:val="0"/>
          <w:marTop w:val="0"/>
          <w:marBottom w:val="0"/>
          <w:divBdr>
            <w:top w:val="none" w:sz="0" w:space="0" w:color="auto"/>
            <w:left w:val="none" w:sz="0" w:space="0" w:color="auto"/>
            <w:bottom w:val="none" w:sz="0" w:space="0" w:color="auto"/>
            <w:right w:val="none" w:sz="0" w:space="0" w:color="auto"/>
          </w:divBdr>
        </w:div>
        <w:div w:id="1789427691">
          <w:marLeft w:val="0"/>
          <w:marRight w:val="0"/>
          <w:marTop w:val="0"/>
          <w:marBottom w:val="0"/>
          <w:divBdr>
            <w:top w:val="none" w:sz="0" w:space="0" w:color="auto"/>
            <w:left w:val="none" w:sz="0" w:space="0" w:color="auto"/>
            <w:bottom w:val="none" w:sz="0" w:space="0" w:color="auto"/>
            <w:right w:val="none" w:sz="0" w:space="0" w:color="auto"/>
          </w:divBdr>
        </w:div>
        <w:div w:id="220294283">
          <w:marLeft w:val="0"/>
          <w:marRight w:val="0"/>
          <w:marTop w:val="0"/>
          <w:marBottom w:val="0"/>
          <w:divBdr>
            <w:top w:val="none" w:sz="0" w:space="0" w:color="auto"/>
            <w:left w:val="none" w:sz="0" w:space="0" w:color="auto"/>
            <w:bottom w:val="none" w:sz="0" w:space="0" w:color="auto"/>
            <w:right w:val="none" w:sz="0" w:space="0" w:color="auto"/>
          </w:divBdr>
        </w:div>
        <w:div w:id="772556841">
          <w:marLeft w:val="0"/>
          <w:marRight w:val="0"/>
          <w:marTop w:val="0"/>
          <w:marBottom w:val="0"/>
          <w:divBdr>
            <w:top w:val="none" w:sz="0" w:space="0" w:color="auto"/>
            <w:left w:val="none" w:sz="0" w:space="0" w:color="auto"/>
            <w:bottom w:val="none" w:sz="0" w:space="0" w:color="auto"/>
            <w:right w:val="none" w:sz="0" w:space="0" w:color="auto"/>
          </w:divBdr>
        </w:div>
        <w:div w:id="2018993710">
          <w:marLeft w:val="0"/>
          <w:marRight w:val="0"/>
          <w:marTop w:val="0"/>
          <w:marBottom w:val="0"/>
          <w:divBdr>
            <w:top w:val="none" w:sz="0" w:space="0" w:color="auto"/>
            <w:left w:val="none" w:sz="0" w:space="0" w:color="auto"/>
            <w:bottom w:val="none" w:sz="0" w:space="0" w:color="auto"/>
            <w:right w:val="none" w:sz="0" w:space="0" w:color="auto"/>
          </w:divBdr>
        </w:div>
        <w:div w:id="145516227">
          <w:marLeft w:val="0"/>
          <w:marRight w:val="0"/>
          <w:marTop w:val="0"/>
          <w:marBottom w:val="0"/>
          <w:divBdr>
            <w:top w:val="none" w:sz="0" w:space="0" w:color="auto"/>
            <w:left w:val="none" w:sz="0" w:space="0" w:color="auto"/>
            <w:bottom w:val="none" w:sz="0" w:space="0" w:color="auto"/>
            <w:right w:val="none" w:sz="0" w:space="0" w:color="auto"/>
          </w:divBdr>
        </w:div>
        <w:div w:id="1655061988">
          <w:marLeft w:val="0"/>
          <w:marRight w:val="0"/>
          <w:marTop w:val="0"/>
          <w:marBottom w:val="0"/>
          <w:divBdr>
            <w:top w:val="none" w:sz="0" w:space="0" w:color="auto"/>
            <w:left w:val="none" w:sz="0" w:space="0" w:color="auto"/>
            <w:bottom w:val="none" w:sz="0" w:space="0" w:color="auto"/>
            <w:right w:val="none" w:sz="0" w:space="0" w:color="auto"/>
          </w:divBdr>
        </w:div>
        <w:div w:id="1559439016">
          <w:marLeft w:val="0"/>
          <w:marRight w:val="0"/>
          <w:marTop w:val="0"/>
          <w:marBottom w:val="0"/>
          <w:divBdr>
            <w:top w:val="none" w:sz="0" w:space="0" w:color="auto"/>
            <w:left w:val="none" w:sz="0" w:space="0" w:color="auto"/>
            <w:bottom w:val="none" w:sz="0" w:space="0" w:color="auto"/>
            <w:right w:val="none" w:sz="0" w:space="0" w:color="auto"/>
          </w:divBdr>
        </w:div>
        <w:div w:id="117991274">
          <w:marLeft w:val="0"/>
          <w:marRight w:val="0"/>
          <w:marTop w:val="0"/>
          <w:marBottom w:val="0"/>
          <w:divBdr>
            <w:top w:val="none" w:sz="0" w:space="0" w:color="auto"/>
            <w:left w:val="none" w:sz="0" w:space="0" w:color="auto"/>
            <w:bottom w:val="none" w:sz="0" w:space="0" w:color="auto"/>
            <w:right w:val="none" w:sz="0" w:space="0" w:color="auto"/>
          </w:divBdr>
        </w:div>
        <w:div w:id="71587354">
          <w:marLeft w:val="0"/>
          <w:marRight w:val="0"/>
          <w:marTop w:val="0"/>
          <w:marBottom w:val="0"/>
          <w:divBdr>
            <w:top w:val="none" w:sz="0" w:space="0" w:color="auto"/>
            <w:left w:val="none" w:sz="0" w:space="0" w:color="auto"/>
            <w:bottom w:val="none" w:sz="0" w:space="0" w:color="auto"/>
            <w:right w:val="none" w:sz="0" w:space="0" w:color="auto"/>
          </w:divBdr>
        </w:div>
        <w:div w:id="1288244419">
          <w:marLeft w:val="0"/>
          <w:marRight w:val="0"/>
          <w:marTop w:val="0"/>
          <w:marBottom w:val="0"/>
          <w:divBdr>
            <w:top w:val="none" w:sz="0" w:space="0" w:color="auto"/>
            <w:left w:val="none" w:sz="0" w:space="0" w:color="auto"/>
            <w:bottom w:val="none" w:sz="0" w:space="0" w:color="auto"/>
            <w:right w:val="none" w:sz="0" w:space="0" w:color="auto"/>
          </w:divBdr>
        </w:div>
        <w:div w:id="456873198">
          <w:marLeft w:val="0"/>
          <w:marRight w:val="0"/>
          <w:marTop w:val="0"/>
          <w:marBottom w:val="0"/>
          <w:divBdr>
            <w:top w:val="none" w:sz="0" w:space="0" w:color="auto"/>
            <w:left w:val="none" w:sz="0" w:space="0" w:color="auto"/>
            <w:bottom w:val="none" w:sz="0" w:space="0" w:color="auto"/>
            <w:right w:val="none" w:sz="0" w:space="0" w:color="auto"/>
          </w:divBdr>
        </w:div>
        <w:div w:id="1411661275">
          <w:marLeft w:val="0"/>
          <w:marRight w:val="0"/>
          <w:marTop w:val="0"/>
          <w:marBottom w:val="0"/>
          <w:divBdr>
            <w:top w:val="none" w:sz="0" w:space="0" w:color="auto"/>
            <w:left w:val="none" w:sz="0" w:space="0" w:color="auto"/>
            <w:bottom w:val="none" w:sz="0" w:space="0" w:color="auto"/>
            <w:right w:val="none" w:sz="0" w:space="0" w:color="auto"/>
          </w:divBdr>
        </w:div>
        <w:div w:id="415594680">
          <w:marLeft w:val="0"/>
          <w:marRight w:val="0"/>
          <w:marTop w:val="0"/>
          <w:marBottom w:val="0"/>
          <w:divBdr>
            <w:top w:val="none" w:sz="0" w:space="0" w:color="auto"/>
            <w:left w:val="none" w:sz="0" w:space="0" w:color="auto"/>
            <w:bottom w:val="none" w:sz="0" w:space="0" w:color="auto"/>
            <w:right w:val="none" w:sz="0" w:space="0" w:color="auto"/>
          </w:divBdr>
        </w:div>
        <w:div w:id="1229460642">
          <w:marLeft w:val="0"/>
          <w:marRight w:val="0"/>
          <w:marTop w:val="0"/>
          <w:marBottom w:val="0"/>
          <w:divBdr>
            <w:top w:val="none" w:sz="0" w:space="0" w:color="auto"/>
            <w:left w:val="none" w:sz="0" w:space="0" w:color="auto"/>
            <w:bottom w:val="none" w:sz="0" w:space="0" w:color="auto"/>
            <w:right w:val="none" w:sz="0" w:space="0" w:color="auto"/>
          </w:divBdr>
        </w:div>
        <w:div w:id="163859567">
          <w:marLeft w:val="0"/>
          <w:marRight w:val="0"/>
          <w:marTop w:val="0"/>
          <w:marBottom w:val="0"/>
          <w:divBdr>
            <w:top w:val="none" w:sz="0" w:space="0" w:color="auto"/>
            <w:left w:val="none" w:sz="0" w:space="0" w:color="auto"/>
            <w:bottom w:val="none" w:sz="0" w:space="0" w:color="auto"/>
            <w:right w:val="none" w:sz="0" w:space="0" w:color="auto"/>
          </w:divBdr>
        </w:div>
        <w:div w:id="1814178138">
          <w:marLeft w:val="0"/>
          <w:marRight w:val="0"/>
          <w:marTop w:val="0"/>
          <w:marBottom w:val="0"/>
          <w:divBdr>
            <w:top w:val="none" w:sz="0" w:space="0" w:color="auto"/>
            <w:left w:val="none" w:sz="0" w:space="0" w:color="auto"/>
            <w:bottom w:val="none" w:sz="0" w:space="0" w:color="auto"/>
            <w:right w:val="none" w:sz="0" w:space="0" w:color="auto"/>
          </w:divBdr>
        </w:div>
      </w:divsChild>
    </w:div>
    <w:div w:id="20332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127351-over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edicine.medscape.com/article/241893-overview"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edicine.medscape.com/article/241185-overview" TargetMode="External"/><Relationship Id="rId11" Type="http://schemas.openxmlformats.org/officeDocument/2006/relationships/image" Target="media/image2.jpeg"/><Relationship Id="rId5" Type="http://schemas.openxmlformats.org/officeDocument/2006/relationships/hyperlink" Target="http://emedicine.medscape.com/article/1389854-overview"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emedicine.medscape.com/article/242975-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Oluwaferanmi Amoo</dc:creator>
  <cp:keywords/>
  <dc:description/>
  <cp:lastModifiedBy>Oluwaferanmi Amoo</cp:lastModifiedBy>
  <cp:revision>10</cp:revision>
  <dcterms:created xsi:type="dcterms:W3CDTF">2020-06-21T11:00:00Z</dcterms:created>
  <dcterms:modified xsi:type="dcterms:W3CDTF">2020-06-22T12:16:00Z</dcterms:modified>
</cp:coreProperties>
</file>