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8F" w:rsidRDefault="00497D8F">
      <w:pPr>
        <w:rPr>
          <w:rFonts w:cs="Arial"/>
          <w:color w:val="222222"/>
          <w:shd w:val="clear" w:color="auto" w:fill="FFFFFF"/>
        </w:rPr>
      </w:pPr>
      <w:r>
        <w:rPr>
          <w:rFonts w:cs="Arial"/>
          <w:color w:val="222222"/>
          <w:shd w:val="clear" w:color="auto" w:fill="FFFFFF"/>
        </w:rPr>
        <w:t>NAME: ONAH KAMSIYOCHUKWU OGONNA</w:t>
      </w:r>
    </w:p>
    <w:p w:rsidR="00497D8F" w:rsidRDefault="00497D8F">
      <w:pPr>
        <w:rPr>
          <w:rFonts w:cs="Arial"/>
          <w:color w:val="222222"/>
          <w:shd w:val="clear" w:color="auto" w:fill="FFFFFF"/>
        </w:rPr>
      </w:pPr>
      <w:r>
        <w:rPr>
          <w:rFonts w:cs="Arial"/>
          <w:color w:val="222222"/>
          <w:shd w:val="clear" w:color="auto" w:fill="FFFFFF"/>
        </w:rPr>
        <w:t>DEPT: NURSING SCIENCE</w:t>
      </w:r>
    </w:p>
    <w:p w:rsidR="00497D8F" w:rsidRDefault="00136312">
      <w:pPr>
        <w:rPr>
          <w:rFonts w:cs="Arial"/>
          <w:color w:val="222222"/>
          <w:shd w:val="clear" w:color="auto" w:fill="FFFFFF"/>
        </w:rPr>
      </w:pPr>
      <w:r>
        <w:rPr>
          <w:rFonts w:cs="Arial"/>
          <w:color w:val="222222"/>
          <w:shd w:val="clear" w:color="auto" w:fill="FFFFFF"/>
        </w:rPr>
        <w:t>M/N: 18/MHS02/156</w:t>
      </w:r>
    </w:p>
    <w:p w:rsidR="00136312" w:rsidRDefault="00136312">
      <w:pPr>
        <w:rPr>
          <w:rFonts w:cs="Arial"/>
          <w:color w:val="222222"/>
          <w:shd w:val="clear" w:color="auto" w:fill="FFFFFF"/>
        </w:rPr>
      </w:pPr>
      <w:r>
        <w:rPr>
          <w:rFonts w:cs="Arial"/>
          <w:color w:val="222222"/>
          <w:shd w:val="clear" w:color="auto" w:fill="FFFFFF"/>
        </w:rPr>
        <w:t>ASSIGNMENT: DISCUSS THE SOMATOSENSORY PATHWAYS.</w:t>
      </w:r>
    </w:p>
    <w:p w:rsidR="00180A42" w:rsidRPr="00136312" w:rsidRDefault="00374ADF">
      <w:proofErr w:type="spellStart"/>
      <w:r>
        <w:rPr>
          <w:rStyle w:val="Strong"/>
          <w:color w:val="000000"/>
          <w:shd w:val="clear" w:color="auto" w:fill="FFFFFF"/>
        </w:rPr>
        <w:t>S</w:t>
      </w:r>
      <w:r w:rsidR="00B63463">
        <w:rPr>
          <w:rStyle w:val="Strong"/>
          <w:color w:val="000000"/>
          <w:shd w:val="clear" w:color="auto" w:fill="FFFFFF"/>
        </w:rPr>
        <w:t>omatosensory</w:t>
      </w:r>
      <w:proofErr w:type="spellEnd"/>
      <w:r w:rsidR="00B63463">
        <w:rPr>
          <w:rStyle w:val="Strong"/>
          <w:color w:val="000000"/>
          <w:shd w:val="clear" w:color="auto" w:fill="FFFFFF"/>
        </w:rPr>
        <w:t xml:space="preserve"> P</w:t>
      </w:r>
      <w:r w:rsidR="00136312" w:rsidRPr="00136312">
        <w:rPr>
          <w:rStyle w:val="Strong"/>
          <w:color w:val="000000"/>
          <w:shd w:val="clear" w:color="auto" w:fill="FFFFFF"/>
        </w:rPr>
        <w:t>athways</w:t>
      </w:r>
      <w:r w:rsidR="00136312" w:rsidRPr="00136312">
        <w:rPr>
          <w:color w:val="000000"/>
          <w:shd w:val="clear" w:color="auto" w:fill="FFFFFF"/>
        </w:rPr>
        <w:t> consist of the chain of neurons, from receptor organ to cerebral cortex, that are responsible for the perception of sensations.</w:t>
      </w:r>
      <w:r w:rsidR="00136312">
        <w:t xml:space="preserve"> </w:t>
      </w:r>
      <w:r w:rsidR="00497D8F" w:rsidRPr="00497D8F">
        <w:rPr>
          <w:rFonts w:cs="Arial"/>
          <w:color w:val="222222"/>
          <w:shd w:val="clear" w:color="auto" w:fill="FFFFFF"/>
        </w:rPr>
        <w:t>All </w:t>
      </w:r>
      <w:proofErr w:type="spellStart"/>
      <w:r w:rsidR="00497D8F" w:rsidRPr="00497D8F">
        <w:rPr>
          <w:rFonts w:cs="Arial"/>
          <w:bCs/>
          <w:color w:val="222222"/>
          <w:shd w:val="clear" w:color="auto" w:fill="FFFFFF"/>
        </w:rPr>
        <w:t>somatosensory</w:t>
      </w:r>
      <w:proofErr w:type="spellEnd"/>
      <w:r w:rsidR="00497D8F" w:rsidRPr="00497D8F">
        <w:rPr>
          <w:rFonts w:cs="Arial"/>
          <w:bCs/>
          <w:color w:val="222222"/>
          <w:shd w:val="clear" w:color="auto" w:fill="FFFFFF"/>
        </w:rPr>
        <w:t xml:space="preserve"> pathways</w:t>
      </w:r>
      <w:r w:rsidR="00497D8F" w:rsidRPr="00497D8F">
        <w:rPr>
          <w:rFonts w:cs="Arial"/>
          <w:color w:val="222222"/>
          <w:shd w:val="clear" w:color="auto" w:fill="FFFFFF"/>
        </w:rPr>
        <w:t> include a thalamic nucleus. The thalamic neurons send their axons in the posterior limb of the internal capsule to end in the cerebral cortex. Most </w:t>
      </w:r>
      <w:proofErr w:type="spellStart"/>
      <w:r w:rsidR="00497D8F" w:rsidRPr="00497D8F">
        <w:rPr>
          <w:rFonts w:cs="Arial"/>
          <w:bCs/>
          <w:color w:val="222222"/>
          <w:shd w:val="clear" w:color="auto" w:fill="FFFFFF"/>
        </w:rPr>
        <w:t>somatosensory</w:t>
      </w:r>
      <w:proofErr w:type="spellEnd"/>
      <w:r w:rsidR="00497D8F" w:rsidRPr="00497D8F">
        <w:rPr>
          <w:rFonts w:cs="Arial"/>
          <w:bCs/>
          <w:color w:val="222222"/>
          <w:shd w:val="clear" w:color="auto" w:fill="FFFFFF"/>
        </w:rPr>
        <w:t xml:space="preserve"> pathways</w:t>
      </w:r>
      <w:r w:rsidR="00497D8F" w:rsidRPr="00497D8F">
        <w:rPr>
          <w:rFonts w:cs="Arial"/>
          <w:color w:val="222222"/>
          <w:shd w:val="clear" w:color="auto" w:fill="FFFFFF"/>
        </w:rPr>
        <w:t> terminate in the parietal lobe of the cerebral cortex</w:t>
      </w:r>
      <w:r w:rsidR="00497D8F">
        <w:rPr>
          <w:rFonts w:cs="Arial"/>
          <w:color w:val="222222"/>
          <w:shd w:val="clear" w:color="auto" w:fill="FFFFFF"/>
        </w:rPr>
        <w:t>.</w:t>
      </w:r>
    </w:p>
    <w:p w:rsidR="00533B51" w:rsidRPr="00B63463" w:rsidRDefault="00533B51" w:rsidP="00B63463">
      <w:r w:rsidRPr="00B63463">
        <w:t xml:space="preserve">A </w:t>
      </w:r>
      <w:proofErr w:type="spellStart"/>
      <w:r w:rsidRPr="00B63463">
        <w:t>somatosensory</w:t>
      </w:r>
      <w:proofErr w:type="spellEnd"/>
      <w:r w:rsidRPr="00B63463">
        <w:t xml:space="preserve"> pathway will typically consist of three neurons: primary, secondary, and tertiary.</w:t>
      </w:r>
    </w:p>
    <w:p w:rsidR="00533B51" w:rsidRPr="00B63463" w:rsidRDefault="00533B51" w:rsidP="00B63463">
      <w:r w:rsidRPr="00B63463">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533B51" w:rsidRPr="00B63463" w:rsidRDefault="00533B51" w:rsidP="00B63463">
      <w:r w:rsidRPr="00B63463">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533B51" w:rsidRPr="00B63463" w:rsidRDefault="00533B51" w:rsidP="00B63463">
      <w:r w:rsidRPr="00B63463">
        <w:t xml:space="preserve">Tertiary neurons have cell bodies in the thalamus and project to the </w:t>
      </w:r>
      <w:proofErr w:type="spellStart"/>
      <w:r w:rsidRPr="00B63463">
        <w:t>postcentral</w:t>
      </w:r>
      <w:proofErr w:type="spellEnd"/>
      <w:r w:rsidRPr="00B63463">
        <w:t xml:space="preserve"> </w:t>
      </w:r>
      <w:proofErr w:type="spellStart"/>
      <w:r w:rsidRPr="00B63463">
        <w:t>gyrus</w:t>
      </w:r>
      <w:proofErr w:type="spellEnd"/>
      <w:r w:rsidRPr="00B63463">
        <w:t xml:space="preserve"> of the parietal lobe, forming a sensory homunculus in the case of touch. Regarding posture, the tertiary neuron is located in the cerebellum.</w:t>
      </w:r>
    </w:p>
    <w:p w:rsidR="00374ADF" w:rsidRDefault="0034284B" w:rsidP="0034284B">
      <w:pPr>
        <w:rPr>
          <w:color w:val="000000"/>
          <w:shd w:val="clear" w:color="auto" w:fill="FFFFFF"/>
        </w:rPr>
      </w:pPr>
      <w:r w:rsidRPr="0034284B">
        <w:rPr>
          <w:color w:val="000000"/>
          <w:shd w:val="clear" w:color="auto" w:fill="FFFFFF"/>
        </w:rPr>
        <w:t xml:space="preserve">The sensory information processed by the </w:t>
      </w:r>
      <w:proofErr w:type="spellStart"/>
      <w:r w:rsidRPr="0034284B">
        <w:rPr>
          <w:color w:val="000000"/>
          <w:shd w:val="clear" w:color="auto" w:fill="FFFFFF"/>
        </w:rPr>
        <w:t>somatosensory</w:t>
      </w:r>
      <w:proofErr w:type="spellEnd"/>
      <w:r w:rsidRPr="0034284B">
        <w:rPr>
          <w:color w:val="000000"/>
          <w:shd w:val="clear" w:color="auto" w:fill="FFFFFF"/>
        </w:rPr>
        <w:t xml:space="preserve"> systems travels along different anatomical pathways depending on the information carried. For example, the posterior column-medial </w:t>
      </w:r>
      <w:proofErr w:type="spellStart"/>
      <w:r w:rsidRPr="0034284B">
        <w:rPr>
          <w:color w:val="000000"/>
          <w:shd w:val="clear" w:color="auto" w:fill="FFFFFF"/>
        </w:rPr>
        <w:t>lemniscal</w:t>
      </w:r>
      <w:proofErr w:type="spellEnd"/>
      <w:r w:rsidRPr="0034284B">
        <w:rPr>
          <w:color w:val="000000"/>
          <w:shd w:val="clear" w:color="auto" w:fill="FFFFFF"/>
        </w:rPr>
        <w:t xml:space="preserve"> pathway carries discriminative touch and </w:t>
      </w:r>
      <w:proofErr w:type="spellStart"/>
      <w:r w:rsidRPr="0034284B">
        <w:rPr>
          <w:color w:val="000000"/>
          <w:shd w:val="clear" w:color="auto" w:fill="FFFFFF"/>
        </w:rPr>
        <w:t>proprioceptive</w:t>
      </w:r>
      <w:proofErr w:type="spellEnd"/>
      <w:r w:rsidRPr="0034284B">
        <w:rPr>
          <w:color w:val="000000"/>
          <w:shd w:val="clear" w:color="auto" w:fill="FFFFFF"/>
        </w:rPr>
        <w:t xml:space="preserve"> information from the body, and the main sensory trigeminal pathway carries this information from the face. Whereas, the </w:t>
      </w:r>
      <w:proofErr w:type="spellStart"/>
      <w:r w:rsidRPr="0034284B">
        <w:rPr>
          <w:color w:val="000000"/>
          <w:shd w:val="clear" w:color="auto" w:fill="FFFFFF"/>
        </w:rPr>
        <w:t>spinothalamic</w:t>
      </w:r>
      <w:proofErr w:type="spellEnd"/>
      <w:r w:rsidRPr="0034284B">
        <w:rPr>
          <w:color w:val="000000"/>
          <w:shd w:val="clear" w:color="auto" w:fill="FFFFFF"/>
        </w:rPr>
        <w:t xml:space="preserve"> pathways carry crude touch, pain and temperature information from the </w:t>
      </w:r>
      <w:proofErr w:type="gramStart"/>
      <w:r w:rsidRPr="0034284B">
        <w:rPr>
          <w:color w:val="000000"/>
          <w:shd w:val="clear" w:color="auto" w:fill="FFFFFF"/>
        </w:rPr>
        <w:t>body,</w:t>
      </w:r>
      <w:proofErr w:type="gramEnd"/>
      <w:r w:rsidRPr="0034284B">
        <w:rPr>
          <w:color w:val="000000"/>
          <w:shd w:val="clear" w:color="auto" w:fill="FFFFFF"/>
        </w:rPr>
        <w:t xml:space="preserve"> and the spinal trigeminal pathway carries this information from the face. </w:t>
      </w:r>
    </w:p>
    <w:p w:rsidR="0034284B" w:rsidRPr="0034284B" w:rsidRDefault="0034284B" w:rsidP="0034284B">
      <w:pPr>
        <w:rPr>
          <w:color w:val="000000"/>
          <w:shd w:val="clear" w:color="auto" w:fill="FFFFFF"/>
        </w:rPr>
      </w:pPr>
      <w:r w:rsidRPr="0034284B">
        <w:rPr>
          <w:color w:val="000000"/>
          <w:shd w:val="clear" w:color="auto" w:fill="FFFFFF"/>
        </w:rPr>
        <w:t>The posterior (dorsal) column - </w:t>
      </w:r>
      <w:r w:rsidRPr="0034284B">
        <w:rPr>
          <w:rStyle w:val="Strong"/>
          <w:color w:val="000000"/>
          <w:shd w:val="clear" w:color="auto" w:fill="FFFFFF"/>
        </w:rPr>
        <w:t xml:space="preserve">medial </w:t>
      </w:r>
      <w:proofErr w:type="spellStart"/>
      <w:r w:rsidRPr="0034284B">
        <w:rPr>
          <w:rStyle w:val="Strong"/>
          <w:color w:val="000000"/>
          <w:shd w:val="clear" w:color="auto" w:fill="FFFFFF"/>
        </w:rPr>
        <w:t>lemniscal</w:t>
      </w:r>
      <w:proofErr w:type="spellEnd"/>
      <w:r w:rsidRPr="0034284B">
        <w:rPr>
          <w:rStyle w:val="Strong"/>
          <w:color w:val="000000"/>
          <w:shd w:val="clear" w:color="auto" w:fill="FFFFFF"/>
        </w:rPr>
        <w:t xml:space="preserve"> pathway</w:t>
      </w:r>
      <w:r w:rsidRPr="0034284B">
        <w:rPr>
          <w:color w:val="000000"/>
          <w:shd w:val="clear" w:color="auto" w:fill="FFFFFF"/>
        </w:rPr>
        <w:t xml:space="preserve">, carries and processes discriminative touch and </w:t>
      </w:r>
      <w:proofErr w:type="spellStart"/>
      <w:r w:rsidRPr="0034284B">
        <w:rPr>
          <w:color w:val="000000"/>
          <w:shd w:val="clear" w:color="auto" w:fill="FFFFFF"/>
        </w:rPr>
        <w:t>proprioceptive</w:t>
      </w:r>
      <w:proofErr w:type="spellEnd"/>
      <w:r w:rsidRPr="0034284B">
        <w:rPr>
          <w:color w:val="000000"/>
          <w:shd w:val="clear" w:color="auto" w:fill="FFFFFF"/>
        </w:rPr>
        <w:t xml:space="preserve"> information from the body. It is important to keep in mind that within the medial </w:t>
      </w:r>
      <w:proofErr w:type="spellStart"/>
      <w:r w:rsidRPr="0034284B">
        <w:rPr>
          <w:color w:val="000000"/>
          <w:shd w:val="clear" w:color="auto" w:fill="FFFFFF"/>
        </w:rPr>
        <w:t>lemniscal</w:t>
      </w:r>
      <w:proofErr w:type="spellEnd"/>
      <w:r w:rsidRPr="0034284B">
        <w:rPr>
          <w:color w:val="000000"/>
          <w:shd w:val="clear" w:color="auto" w:fill="FFFFFF"/>
        </w:rPr>
        <w:t xml:space="preserve"> pathway, the afferents carrying discriminative touch information are kept separate from those carrying </w:t>
      </w:r>
      <w:proofErr w:type="spellStart"/>
      <w:r w:rsidRPr="0034284B">
        <w:rPr>
          <w:color w:val="000000"/>
          <w:shd w:val="clear" w:color="auto" w:fill="FFFFFF"/>
        </w:rPr>
        <w:t>proprioceptive</w:t>
      </w:r>
      <w:proofErr w:type="spellEnd"/>
      <w:r w:rsidRPr="0034284B">
        <w:rPr>
          <w:color w:val="000000"/>
          <w:shd w:val="clear" w:color="auto" w:fill="FFFFFF"/>
        </w:rPr>
        <w:t xml:space="preserve"> information up to the level of the cerebral cortex.</w:t>
      </w:r>
    </w:p>
    <w:p w:rsidR="00533B51" w:rsidRPr="00533B51" w:rsidRDefault="00533B51"/>
    <w:sectPr w:rsidR="00533B51" w:rsidRPr="00533B51" w:rsidSect="00180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4E5"/>
    <w:multiLevelType w:val="multilevel"/>
    <w:tmpl w:val="A152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638A5"/>
    <w:multiLevelType w:val="multilevel"/>
    <w:tmpl w:val="8D1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D8F"/>
    <w:rsid w:val="00136312"/>
    <w:rsid w:val="00180A42"/>
    <w:rsid w:val="0034284B"/>
    <w:rsid w:val="00374ADF"/>
    <w:rsid w:val="00497D8F"/>
    <w:rsid w:val="00533B51"/>
    <w:rsid w:val="00761A51"/>
    <w:rsid w:val="007C5346"/>
    <w:rsid w:val="00B63463"/>
    <w:rsid w:val="00DE6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6312"/>
    <w:rPr>
      <w:b/>
      <w:bCs/>
    </w:rPr>
  </w:style>
  <w:style w:type="paragraph" w:styleId="NormalWeb">
    <w:name w:val="Normal (Web)"/>
    <w:basedOn w:val="Normal"/>
    <w:uiPriority w:val="99"/>
    <w:semiHidden/>
    <w:unhideWhenUsed/>
    <w:rsid w:val="001363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284B"/>
    <w:pPr>
      <w:ind w:left="720"/>
      <w:contextualSpacing/>
    </w:pPr>
  </w:style>
</w:styles>
</file>

<file path=word/webSettings.xml><?xml version="1.0" encoding="utf-8"?>
<w:webSettings xmlns:r="http://schemas.openxmlformats.org/officeDocument/2006/relationships" xmlns:w="http://schemas.openxmlformats.org/wordprocessingml/2006/main">
  <w:divs>
    <w:div w:id="80951620">
      <w:bodyDiv w:val="1"/>
      <w:marLeft w:val="0"/>
      <w:marRight w:val="0"/>
      <w:marTop w:val="0"/>
      <w:marBottom w:val="0"/>
      <w:divBdr>
        <w:top w:val="none" w:sz="0" w:space="0" w:color="auto"/>
        <w:left w:val="none" w:sz="0" w:space="0" w:color="auto"/>
        <w:bottom w:val="none" w:sz="0" w:space="0" w:color="auto"/>
        <w:right w:val="none" w:sz="0" w:space="0" w:color="auto"/>
      </w:divBdr>
    </w:div>
    <w:div w:id="11424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2020-06-21T21:04:00Z</dcterms:created>
  <dcterms:modified xsi:type="dcterms:W3CDTF">2020-06-22T12:41:00Z</dcterms:modified>
</cp:coreProperties>
</file>