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7F" w:rsidRDefault="00741A7F" w:rsidP="00741A7F">
      <w:r>
        <w:t>OKPALE AHIOWAWA GIFT-OHEJI</w:t>
      </w:r>
    </w:p>
    <w:p w:rsidR="00741A7F" w:rsidRDefault="00741A7F" w:rsidP="00741A7F">
      <w:r>
        <w:t>18/MHS01/272</w:t>
      </w:r>
    </w:p>
    <w:p w:rsidR="00741A7F" w:rsidRDefault="00741A7F" w:rsidP="00741A7F">
      <w:r>
        <w:t>BIOMEDICAL ENGINEERING</w:t>
      </w:r>
    </w:p>
    <w:p w:rsidR="00564364" w:rsidRDefault="00741A7F" w:rsidP="00741A7F">
      <w:r>
        <w:t>PHS 212 (HUMAN PHYSIOLOGY)</w:t>
      </w:r>
    </w:p>
    <w:p w:rsidR="00741A7F" w:rsidRDefault="004724D0" w:rsidP="00741A7F">
      <w:r>
        <w:t>Discuss the defects of the eye</w:t>
      </w:r>
    </w:p>
    <w:p w:rsidR="00BC2F97" w:rsidRDefault="001303F3" w:rsidP="00D0177E">
      <w:r w:rsidRPr="001303F3">
        <w:rPr>
          <w:b/>
          <w:color w:val="000000" w:themeColor="text1"/>
          <w:sz w:val="28"/>
          <w:szCs w:val="28"/>
          <w:u w:val="single"/>
        </w:rPr>
        <w:t>Myopia (nearsightedness)</w:t>
      </w:r>
      <w:r w:rsidRPr="001303F3">
        <w:rPr>
          <w:color w:val="000000" w:themeColor="text1"/>
        </w:rPr>
        <w:t>:</w:t>
      </w:r>
      <w:r w:rsidRPr="00D0177E">
        <w:t xml:space="preserve"> This</w:t>
      </w:r>
      <w:r w:rsidR="00D0177E" w:rsidRPr="00D0177E">
        <w:t xml:space="preserve">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1303F3" w:rsidRDefault="001303F3" w:rsidP="001303F3">
      <w:r w:rsidRPr="001303F3">
        <w:rPr>
          <w:b/>
          <w:sz w:val="28"/>
          <w:szCs w:val="28"/>
          <w:u w:val="single"/>
        </w:rPr>
        <w:t>Astigmatism</w:t>
      </w:r>
      <w:r w:rsidRPr="001303F3">
        <w:t>: 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rsidR="00E613E7" w:rsidRPr="00E613E7" w:rsidRDefault="00E613E7" w:rsidP="00E613E7">
      <w:r w:rsidRPr="00E613E7">
        <w:rPr>
          <w:b/>
          <w:sz w:val="28"/>
          <w:szCs w:val="28"/>
          <w:u w:val="single"/>
        </w:rPr>
        <w:t>Hyperopia (farsightedness)</w:t>
      </w:r>
      <w:r w:rsidRPr="00E613E7">
        <w:t xml:space="preserve">: This </w:t>
      </w:r>
      <w:bookmarkStart w:id="0" w:name="_GoBack"/>
      <w:bookmarkEnd w:id="0"/>
      <w:r w:rsidRPr="00E613E7">
        <w:t>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sectPr w:rsidR="00E613E7" w:rsidRPr="00E613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94"/>
    <w:rsid w:val="00021A94"/>
    <w:rsid w:val="001303F3"/>
    <w:rsid w:val="004724D0"/>
    <w:rsid w:val="00564364"/>
    <w:rsid w:val="00741A7F"/>
    <w:rsid w:val="00BC2F97"/>
    <w:rsid w:val="00D0177E"/>
    <w:rsid w:val="00E6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906C"/>
  <w15:chartTrackingRefBased/>
  <w15:docId w15:val="{376B707F-3DDC-4997-B69C-C4DD81D2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2020-06-08T07:49:00Z</dcterms:created>
  <dcterms:modified xsi:type="dcterms:W3CDTF">2020-06-22T12:53:00Z</dcterms:modified>
</cp:coreProperties>
</file>