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38" w:rsidRPr="0020406F" w:rsidRDefault="00320B1D">
      <w:pPr>
        <w:rPr>
          <w:rFonts w:ascii="Times New Roman" w:hAnsi="Times New Roman" w:cs="Times New Roman"/>
          <w:sz w:val="26"/>
          <w:szCs w:val="26"/>
        </w:rPr>
      </w:pPr>
      <w:r w:rsidRPr="0020406F">
        <w:rPr>
          <w:rFonts w:ascii="Times New Roman" w:hAnsi="Times New Roman" w:cs="Times New Roman"/>
          <w:b/>
          <w:sz w:val="26"/>
          <w:szCs w:val="26"/>
        </w:rPr>
        <w:t>NAME:</w:t>
      </w:r>
      <w:r w:rsidRPr="00204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406F">
        <w:rPr>
          <w:rFonts w:ascii="Times New Roman" w:hAnsi="Times New Roman" w:cs="Times New Roman"/>
          <w:sz w:val="26"/>
          <w:szCs w:val="26"/>
        </w:rPr>
        <w:t>Osuagwu</w:t>
      </w:r>
      <w:proofErr w:type="spellEnd"/>
      <w:r w:rsidRPr="00204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406F">
        <w:rPr>
          <w:rFonts w:ascii="Times New Roman" w:hAnsi="Times New Roman" w:cs="Times New Roman"/>
          <w:sz w:val="26"/>
          <w:szCs w:val="26"/>
        </w:rPr>
        <w:t>Oluomachi</w:t>
      </w:r>
      <w:proofErr w:type="spellEnd"/>
      <w:r w:rsidRPr="00204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406F">
        <w:rPr>
          <w:rFonts w:ascii="Times New Roman" w:hAnsi="Times New Roman" w:cs="Times New Roman"/>
          <w:sz w:val="26"/>
          <w:szCs w:val="26"/>
        </w:rPr>
        <w:t>Joline</w:t>
      </w:r>
      <w:proofErr w:type="spellEnd"/>
    </w:p>
    <w:p w:rsidR="00320B1D" w:rsidRPr="0020406F" w:rsidRDefault="00320B1D">
      <w:pPr>
        <w:rPr>
          <w:rFonts w:ascii="Times New Roman" w:hAnsi="Times New Roman" w:cs="Times New Roman"/>
          <w:sz w:val="26"/>
          <w:szCs w:val="26"/>
        </w:rPr>
      </w:pPr>
      <w:r w:rsidRPr="0020406F">
        <w:rPr>
          <w:rFonts w:ascii="Times New Roman" w:hAnsi="Times New Roman" w:cs="Times New Roman"/>
          <w:b/>
          <w:sz w:val="26"/>
          <w:szCs w:val="26"/>
        </w:rPr>
        <w:t>MATRIC NO:</w:t>
      </w:r>
      <w:r w:rsidRPr="0020406F">
        <w:rPr>
          <w:rFonts w:ascii="Times New Roman" w:hAnsi="Times New Roman" w:cs="Times New Roman"/>
          <w:sz w:val="26"/>
          <w:szCs w:val="26"/>
        </w:rPr>
        <w:t xml:space="preserve"> 17/MHS01/274</w:t>
      </w:r>
    </w:p>
    <w:p w:rsidR="00320B1D" w:rsidRPr="0020406F" w:rsidRDefault="00320B1D">
      <w:pPr>
        <w:rPr>
          <w:rFonts w:ascii="Times New Roman" w:hAnsi="Times New Roman" w:cs="Times New Roman"/>
          <w:sz w:val="26"/>
          <w:szCs w:val="26"/>
        </w:rPr>
      </w:pPr>
      <w:r w:rsidRPr="0020406F">
        <w:rPr>
          <w:rFonts w:ascii="Times New Roman" w:hAnsi="Times New Roman" w:cs="Times New Roman"/>
          <w:sz w:val="26"/>
          <w:szCs w:val="26"/>
        </w:rPr>
        <w:t>WITH THE AID OF A DIAGRAM, WRITE AN ESSAY ON THE HISTOLOGY OF AN ORGAN OF CORTI.</w:t>
      </w:r>
    </w:p>
    <w:p w:rsidR="00212359" w:rsidRDefault="00212359" w:rsidP="0020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359" w:rsidRDefault="00DB4266" w:rsidP="0020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4112971"/>
            <wp:effectExtent l="19050" t="0" r="0" b="0"/>
            <wp:docPr id="1" name="Picture 1" descr="C:\Users\Joline\Documents\New Doc 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ine\Documents\New Doc 1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59" w:rsidRDefault="00212359" w:rsidP="0020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359" w:rsidRDefault="00212359" w:rsidP="0020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7D95" w:rsidRDefault="0020406F" w:rsidP="0020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06F">
        <w:rPr>
          <w:rFonts w:ascii="Times New Roman" w:hAnsi="Times New Roman" w:cs="Times New Roman"/>
          <w:sz w:val="26"/>
          <w:szCs w:val="26"/>
        </w:rPr>
        <w:t xml:space="preserve">The organ of </w:t>
      </w:r>
      <w:proofErr w:type="spellStart"/>
      <w:r w:rsidRPr="0020406F">
        <w:rPr>
          <w:rFonts w:ascii="Times New Roman" w:hAnsi="Times New Roman" w:cs="Times New Roman"/>
          <w:sz w:val="26"/>
          <w:szCs w:val="26"/>
        </w:rPr>
        <w:t>corti</w:t>
      </w:r>
      <w:proofErr w:type="spellEnd"/>
      <w:r w:rsidRPr="0020406F">
        <w:rPr>
          <w:rFonts w:ascii="Times New Roman" w:hAnsi="Times New Roman" w:cs="Times New Roman"/>
          <w:sz w:val="26"/>
          <w:szCs w:val="26"/>
        </w:rPr>
        <w:t xml:space="preserve"> is also called the spiral organ of </w:t>
      </w:r>
      <w:proofErr w:type="spellStart"/>
      <w:r w:rsidRPr="0020406F">
        <w:rPr>
          <w:rFonts w:ascii="Times New Roman" w:hAnsi="Times New Roman" w:cs="Times New Roman"/>
          <w:sz w:val="26"/>
          <w:szCs w:val="26"/>
        </w:rPr>
        <w:t>corti</w:t>
      </w:r>
      <w:proofErr w:type="spellEnd"/>
      <w:r w:rsidRPr="0020406F">
        <w:rPr>
          <w:rFonts w:ascii="Times New Roman" w:hAnsi="Times New Roman" w:cs="Times New Roman"/>
          <w:sz w:val="26"/>
          <w:szCs w:val="26"/>
        </w:rPr>
        <w:t xml:space="preserve"> because (like other structures in the cochlea) it extends in a spiral manner through the turns of the cochlea. In sections it is seen to be placed on the basilar membrane</w:t>
      </w:r>
      <w:r w:rsidR="00A57D95">
        <w:rPr>
          <w:rFonts w:ascii="Times New Roman" w:hAnsi="Times New Roman" w:cs="Times New Roman"/>
          <w:sz w:val="26"/>
          <w:szCs w:val="26"/>
        </w:rPr>
        <w:t xml:space="preserve">. The organ of </w:t>
      </w:r>
      <w:proofErr w:type="spellStart"/>
      <w:r w:rsidR="00A57D95">
        <w:rPr>
          <w:rFonts w:ascii="Times New Roman" w:hAnsi="Times New Roman" w:cs="Times New Roman"/>
          <w:sz w:val="26"/>
          <w:szCs w:val="26"/>
        </w:rPr>
        <w:t>corti</w:t>
      </w:r>
      <w:proofErr w:type="spellEnd"/>
      <w:r w:rsidR="00A57D95">
        <w:rPr>
          <w:rFonts w:ascii="Times New Roman" w:hAnsi="Times New Roman" w:cs="Times New Roman"/>
          <w:sz w:val="26"/>
          <w:szCs w:val="26"/>
        </w:rPr>
        <w:t xml:space="preserve"> contains;</w:t>
      </w:r>
    </w:p>
    <w:p w:rsidR="00A57D95" w:rsidRDefault="00A57D95" w:rsidP="00A57D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D95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single row of inner hair cells.</w:t>
      </w:r>
    </w:p>
    <w:p w:rsidR="00A57D95" w:rsidRDefault="00A57D95" w:rsidP="00A57D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Three rows of outer  hair cells that have </w:t>
      </w:r>
      <w:proofErr w:type="spellStart"/>
      <w:r>
        <w:rPr>
          <w:rFonts w:ascii="Times New Roman" w:hAnsi="Times New Roman" w:cs="Times New Roman"/>
          <w:sz w:val="26"/>
          <w:szCs w:val="26"/>
        </w:rPr>
        <w:t>steriocilia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(but no </w:t>
      </w:r>
      <w:proofErr w:type="spellStart"/>
      <w:r>
        <w:rPr>
          <w:rFonts w:ascii="Times New Roman" w:hAnsi="Times New Roman" w:cs="Times New Roman"/>
          <w:sz w:val="26"/>
          <w:szCs w:val="26"/>
        </w:rPr>
        <w:t>kinocilium</w:t>
      </w:r>
      <w:proofErr w:type="spellEnd"/>
      <w:r>
        <w:rPr>
          <w:rFonts w:ascii="Times New Roman" w:hAnsi="Times New Roman" w:cs="Times New Roman"/>
          <w:sz w:val="26"/>
          <w:szCs w:val="26"/>
        </w:rPr>
        <w:t>) on their apical border and synapse</w:t>
      </w:r>
      <w:r w:rsidR="004D7154">
        <w:rPr>
          <w:rFonts w:ascii="Times New Roman" w:hAnsi="Times New Roman" w:cs="Times New Roman"/>
          <w:sz w:val="26"/>
          <w:szCs w:val="26"/>
        </w:rPr>
        <w:t xml:space="preserve"> with bipolar neurons of the cochlear(spiral) ganglion of CNVIII</w:t>
      </w:r>
    </w:p>
    <w:p w:rsidR="004D7154" w:rsidRDefault="004D7154" w:rsidP="00A57D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Supporting cells: pillar cells, </w:t>
      </w:r>
      <w:proofErr w:type="spellStart"/>
      <w:r>
        <w:rPr>
          <w:rFonts w:ascii="Times New Roman" w:hAnsi="Times New Roman" w:cs="Times New Roman"/>
          <w:sz w:val="26"/>
          <w:szCs w:val="26"/>
        </w:rPr>
        <w:t>phalangeal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cells, border cells, cells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hensen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F3336" w:rsidRDefault="0020406F" w:rsidP="0019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933">
        <w:rPr>
          <w:rFonts w:ascii="Times New Roman" w:hAnsi="Times New Roman" w:cs="Times New Roman"/>
          <w:sz w:val="26"/>
          <w:szCs w:val="26"/>
        </w:rPr>
        <w:t xml:space="preserve">The cells of the spiral organ are covered from above by a gelatinous mass called the </w:t>
      </w:r>
      <w:proofErr w:type="spellStart"/>
      <w:r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membrana</w:t>
      </w:r>
      <w:proofErr w:type="spellEnd"/>
      <w:r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tectoria</w:t>
      </w:r>
      <w:proofErr w:type="spellEnd"/>
      <w:r w:rsidR="00946AED" w:rsidRPr="003D1933">
        <w:rPr>
          <w:rFonts w:ascii="Times New Roman" w:hAnsi="Times New Roman" w:cs="Times New Roman"/>
          <w:sz w:val="26"/>
          <w:szCs w:val="26"/>
        </w:rPr>
        <w:t xml:space="preserve"> and they </w:t>
      </w:r>
      <w:r w:rsidR="0019420F" w:rsidRPr="003D1933">
        <w:rPr>
          <w:rFonts w:ascii="Times New Roman" w:hAnsi="Times New Roman" w:cs="Times New Roman"/>
          <w:sz w:val="26"/>
          <w:szCs w:val="26"/>
        </w:rPr>
        <w:t>enclose a triangular cavity called</w:t>
      </w:r>
      <w:r w:rsidR="00946AED" w:rsidRPr="003D1933">
        <w:rPr>
          <w:rFonts w:ascii="Times New Roman" w:hAnsi="Times New Roman" w:cs="Times New Roman"/>
          <w:sz w:val="26"/>
          <w:szCs w:val="26"/>
        </w:rPr>
        <w:t xml:space="preserve"> </w:t>
      </w:r>
      <w:r w:rsidR="0019420F" w:rsidRPr="003D1933">
        <w:rPr>
          <w:rFonts w:ascii="Times New Roman" w:hAnsi="Times New Roman" w:cs="Times New Roman"/>
          <w:sz w:val="26"/>
          <w:szCs w:val="26"/>
        </w:rPr>
        <w:t xml:space="preserve">the </w:t>
      </w:r>
      <w:r w:rsidR="0019420F"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tunnel of </w:t>
      </w:r>
      <w:proofErr w:type="spellStart"/>
      <w:r w:rsidR="0019420F"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Corti</w:t>
      </w:r>
      <w:proofErr w:type="spellEnd"/>
      <w:r w:rsidR="0019420F"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9420F" w:rsidRPr="003D1933">
        <w:rPr>
          <w:rFonts w:ascii="Times New Roman" w:hAnsi="Times New Roman" w:cs="Times New Roman"/>
          <w:sz w:val="26"/>
          <w:szCs w:val="26"/>
        </w:rPr>
        <w:t xml:space="preserve">(or </w:t>
      </w:r>
      <w:proofErr w:type="spellStart"/>
      <w:r w:rsidR="0019420F"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cuniculum</w:t>
      </w:r>
      <w:proofErr w:type="spellEnd"/>
      <w:r w:rsidR="0019420F"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19420F"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internum</w:t>
      </w:r>
      <w:proofErr w:type="spellEnd"/>
      <w:r w:rsidR="0019420F" w:rsidRPr="003D1933">
        <w:rPr>
          <w:rFonts w:ascii="Times New Roman" w:hAnsi="Times New Roman" w:cs="Times New Roman"/>
          <w:sz w:val="26"/>
          <w:szCs w:val="26"/>
        </w:rPr>
        <w:t>). The base of the tunnel lies over the basilar membrane.</w:t>
      </w:r>
      <w:r w:rsidR="00946AED" w:rsidRPr="003D1933">
        <w:rPr>
          <w:rFonts w:ascii="Times New Roman" w:hAnsi="Times New Roman" w:cs="Times New Roman"/>
          <w:sz w:val="26"/>
          <w:szCs w:val="26"/>
        </w:rPr>
        <w:t xml:space="preserve"> </w:t>
      </w:r>
      <w:r w:rsidR="0019420F" w:rsidRPr="003D1933">
        <w:rPr>
          <w:rFonts w:ascii="Times New Roman" w:hAnsi="Times New Roman" w:cs="Times New Roman"/>
          <w:sz w:val="26"/>
          <w:szCs w:val="26"/>
        </w:rPr>
        <w:t xml:space="preserve">It has a </w:t>
      </w:r>
      <w:r w:rsidR="0019420F" w:rsidRPr="003D1933">
        <w:rPr>
          <w:rFonts w:ascii="Times New Roman" w:hAnsi="Times New Roman" w:cs="Times New Roman"/>
          <w:sz w:val="26"/>
          <w:szCs w:val="26"/>
        </w:rPr>
        <w:lastRenderedPageBreak/>
        <w:t xml:space="preserve">sloping inner wall that is formed by </w:t>
      </w:r>
      <w:r w:rsidR="0019420F"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internal rod cells</w:t>
      </w:r>
      <w:r w:rsidR="0019420F" w:rsidRPr="003D1933">
        <w:rPr>
          <w:rFonts w:ascii="Times New Roman" w:hAnsi="Times New Roman" w:cs="Times New Roman"/>
          <w:sz w:val="26"/>
          <w:szCs w:val="26"/>
        </w:rPr>
        <w:t>; a</w:t>
      </w:r>
      <w:r w:rsidR="00946AED" w:rsidRPr="003D1933">
        <w:rPr>
          <w:rFonts w:ascii="Times New Roman" w:hAnsi="Times New Roman" w:cs="Times New Roman"/>
          <w:sz w:val="26"/>
          <w:szCs w:val="26"/>
        </w:rPr>
        <w:t xml:space="preserve">nd a sloping outer wall that is </w:t>
      </w:r>
      <w:r w:rsidR="0019420F" w:rsidRPr="003D1933">
        <w:rPr>
          <w:rFonts w:ascii="Times New Roman" w:hAnsi="Times New Roman" w:cs="Times New Roman"/>
          <w:sz w:val="26"/>
          <w:szCs w:val="26"/>
        </w:rPr>
        <w:t xml:space="preserve">formed by </w:t>
      </w:r>
      <w:r w:rsidR="0019420F"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external </w:t>
      </w:r>
      <w:r w:rsidR="0019420F" w:rsidRPr="003D1933">
        <w:rPr>
          <w:rFonts w:ascii="Times New Roman" w:hAnsi="Times New Roman" w:cs="Times New Roman"/>
          <w:sz w:val="26"/>
          <w:szCs w:val="26"/>
        </w:rPr>
        <w:t>r</w:t>
      </w:r>
      <w:r w:rsidR="0019420F"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od cells</w:t>
      </w:r>
      <w:r w:rsidR="00946AED" w:rsidRPr="003D1933">
        <w:rPr>
          <w:rFonts w:ascii="Times New Roman" w:hAnsi="Times New Roman" w:cs="Times New Roman"/>
          <w:sz w:val="26"/>
          <w:szCs w:val="26"/>
        </w:rPr>
        <w:t>.</w:t>
      </w:r>
    </w:p>
    <w:p w:rsidR="0020406F" w:rsidRDefault="0019420F" w:rsidP="009F33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3D1933">
        <w:rPr>
          <w:rFonts w:ascii="Times New Roman" w:hAnsi="Times New Roman" w:cs="Times New Roman"/>
          <w:sz w:val="26"/>
          <w:szCs w:val="26"/>
        </w:rPr>
        <w:t>The inner hair cell is supported</w:t>
      </w:r>
      <w:r w:rsidR="00946AED" w:rsidRPr="003D1933">
        <w:rPr>
          <w:rFonts w:ascii="Times New Roman" w:hAnsi="Times New Roman" w:cs="Times New Roman"/>
          <w:sz w:val="26"/>
          <w:szCs w:val="26"/>
        </w:rPr>
        <w:t xml:space="preserve"> </w:t>
      </w:r>
      <w:r w:rsidRPr="003D1933">
        <w:rPr>
          <w:rFonts w:ascii="Times New Roman" w:hAnsi="Times New Roman" w:cs="Times New Roman"/>
          <w:sz w:val="26"/>
          <w:szCs w:val="26"/>
        </w:rPr>
        <w:t>by tall cells lining the tympanic lip of the internal</w:t>
      </w:r>
      <w:r w:rsidR="00946AED" w:rsidRPr="003D1933">
        <w:rPr>
          <w:rFonts w:ascii="Times New Roman" w:hAnsi="Times New Roman" w:cs="Times New Roman"/>
          <w:sz w:val="26"/>
          <w:szCs w:val="26"/>
        </w:rPr>
        <w:t xml:space="preserve"> </w:t>
      </w:r>
      <w:r w:rsidRPr="003D1933">
        <w:rPr>
          <w:rFonts w:ascii="Times New Roman" w:hAnsi="Times New Roman" w:cs="Times New Roman"/>
          <w:sz w:val="26"/>
          <w:szCs w:val="26"/>
        </w:rPr>
        <w:t xml:space="preserve">spiral </w:t>
      </w:r>
      <w:proofErr w:type="spellStart"/>
      <w:r w:rsidRPr="003D1933">
        <w:rPr>
          <w:rFonts w:ascii="Times New Roman" w:hAnsi="Times New Roman" w:cs="Times New Roman"/>
          <w:sz w:val="26"/>
          <w:szCs w:val="26"/>
        </w:rPr>
        <w:t>sulcus</w:t>
      </w:r>
      <w:proofErr w:type="spellEnd"/>
      <w:r w:rsidRPr="003D1933">
        <w:rPr>
          <w:rFonts w:ascii="Times New Roman" w:hAnsi="Times New Roman" w:cs="Times New Roman"/>
          <w:sz w:val="26"/>
          <w:szCs w:val="26"/>
        </w:rPr>
        <w:t>. On the outer side of each external</w:t>
      </w:r>
      <w:r w:rsidR="00946AED" w:rsidRPr="003D1933">
        <w:rPr>
          <w:rFonts w:ascii="Times New Roman" w:hAnsi="Times New Roman" w:cs="Times New Roman"/>
          <w:sz w:val="26"/>
          <w:szCs w:val="26"/>
        </w:rPr>
        <w:t xml:space="preserve"> </w:t>
      </w:r>
      <w:r w:rsidRPr="003D1933">
        <w:rPr>
          <w:rFonts w:ascii="Times New Roman" w:hAnsi="Times New Roman" w:cs="Times New Roman"/>
          <w:sz w:val="26"/>
          <w:szCs w:val="26"/>
        </w:rPr>
        <w:t xml:space="preserve">rod cell there are three or four </w:t>
      </w:r>
      <w:r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outer hair cells</w:t>
      </w:r>
      <w:r w:rsidRPr="003D1933">
        <w:rPr>
          <w:rFonts w:ascii="Times New Roman" w:hAnsi="Times New Roman" w:cs="Times New Roman"/>
          <w:sz w:val="26"/>
          <w:szCs w:val="26"/>
        </w:rPr>
        <w:t>. Still more</w:t>
      </w:r>
      <w:r w:rsidR="00946AED" w:rsidRPr="003D1933">
        <w:rPr>
          <w:rFonts w:ascii="Times New Roman" w:hAnsi="Times New Roman" w:cs="Times New Roman"/>
          <w:sz w:val="26"/>
          <w:szCs w:val="26"/>
        </w:rPr>
        <w:t xml:space="preserve"> </w:t>
      </w:r>
      <w:r w:rsidRPr="003D1933">
        <w:rPr>
          <w:rFonts w:ascii="Times New Roman" w:hAnsi="Times New Roman" w:cs="Times New Roman"/>
          <w:sz w:val="26"/>
          <w:szCs w:val="26"/>
        </w:rPr>
        <w:t xml:space="preserve">externally the outer spiral </w:t>
      </w:r>
      <w:proofErr w:type="spellStart"/>
      <w:r w:rsidRPr="003D1933">
        <w:rPr>
          <w:rFonts w:ascii="Times New Roman" w:hAnsi="Times New Roman" w:cs="Times New Roman"/>
          <w:sz w:val="26"/>
          <w:szCs w:val="26"/>
        </w:rPr>
        <w:t>sulcus</w:t>
      </w:r>
      <w:proofErr w:type="spellEnd"/>
      <w:r w:rsidRPr="003D1933">
        <w:rPr>
          <w:rFonts w:ascii="Times New Roman" w:hAnsi="Times New Roman" w:cs="Times New Roman"/>
          <w:sz w:val="26"/>
          <w:szCs w:val="26"/>
        </w:rPr>
        <w:t xml:space="preserve"> is lined by cubical</w:t>
      </w:r>
      <w:r w:rsidR="003D1933">
        <w:rPr>
          <w:rFonts w:ascii="Times New Roman" w:hAnsi="Times New Roman" w:cs="Times New Roman"/>
          <w:sz w:val="26"/>
          <w:szCs w:val="26"/>
        </w:rPr>
        <w:t xml:space="preserve"> </w:t>
      </w:r>
      <w:r w:rsidRPr="003D1933">
        <w:rPr>
          <w:rFonts w:ascii="Times New Roman" w:hAnsi="Times New Roman" w:cs="Times New Roman"/>
          <w:sz w:val="26"/>
          <w:szCs w:val="26"/>
        </w:rPr>
        <w:t>cells (</w:t>
      </w:r>
      <w:r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cells of Claudius</w:t>
      </w:r>
      <w:r w:rsidR="00946AED" w:rsidRPr="003D1933">
        <w:rPr>
          <w:rFonts w:ascii="Times New Roman" w:hAnsi="Times New Roman" w:cs="Times New Roman"/>
          <w:sz w:val="26"/>
          <w:szCs w:val="26"/>
        </w:rPr>
        <w:t xml:space="preserve">). </w:t>
      </w:r>
      <w:r w:rsidRPr="003D1933">
        <w:rPr>
          <w:rFonts w:ascii="Times New Roman" w:hAnsi="Times New Roman" w:cs="Times New Roman"/>
          <w:sz w:val="26"/>
          <w:szCs w:val="26"/>
        </w:rPr>
        <w:t xml:space="preserve">A narrow space the </w:t>
      </w:r>
      <w:proofErr w:type="spellStart"/>
      <w:r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cuniculum</w:t>
      </w:r>
      <w:proofErr w:type="spellEnd"/>
      <w:r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externum</w:t>
      </w:r>
      <w:proofErr w:type="spellEnd"/>
      <w:r w:rsidR="00946AED" w:rsidRPr="003D1933">
        <w:rPr>
          <w:rFonts w:ascii="Times New Roman" w:hAnsi="Times New Roman" w:cs="Times New Roman"/>
          <w:sz w:val="26"/>
          <w:szCs w:val="26"/>
        </w:rPr>
        <w:t xml:space="preserve"> </w:t>
      </w:r>
      <w:r w:rsidRPr="003D1933">
        <w:rPr>
          <w:rFonts w:ascii="Times New Roman" w:hAnsi="Times New Roman" w:cs="Times New Roman"/>
          <w:sz w:val="26"/>
          <w:szCs w:val="26"/>
        </w:rPr>
        <w:t>intervenes between the outermost hair cells and</w:t>
      </w:r>
      <w:r w:rsidR="00946AED" w:rsidRPr="003D1933">
        <w:rPr>
          <w:rFonts w:ascii="Times New Roman" w:hAnsi="Times New Roman" w:cs="Times New Roman"/>
          <w:sz w:val="26"/>
          <w:szCs w:val="26"/>
        </w:rPr>
        <w:t xml:space="preserve"> </w:t>
      </w:r>
      <w:r w:rsidRPr="003D1933">
        <w:rPr>
          <w:rFonts w:ascii="Times New Roman" w:hAnsi="Times New Roman" w:cs="Times New Roman"/>
          <w:sz w:val="26"/>
          <w:szCs w:val="26"/>
        </w:rPr>
        <w:t xml:space="preserve">the cells of </w:t>
      </w:r>
      <w:proofErr w:type="spellStart"/>
      <w:r w:rsidRPr="003D1933">
        <w:rPr>
          <w:rFonts w:ascii="Times New Roman" w:hAnsi="Times New Roman" w:cs="Times New Roman"/>
          <w:sz w:val="26"/>
          <w:szCs w:val="26"/>
        </w:rPr>
        <w:t>Hensen</w:t>
      </w:r>
      <w:proofErr w:type="spellEnd"/>
      <w:r w:rsidRPr="003D1933">
        <w:rPr>
          <w:rFonts w:ascii="Times New Roman" w:hAnsi="Times New Roman" w:cs="Times New Roman"/>
          <w:sz w:val="26"/>
          <w:szCs w:val="26"/>
        </w:rPr>
        <w:t>. A third space, the</w:t>
      </w:r>
      <w:r w:rsidR="00946AED" w:rsidRPr="003D19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cuniculum</w:t>
      </w:r>
      <w:proofErr w:type="spellEnd"/>
      <w:r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medium </w:t>
      </w:r>
      <w:r w:rsidRPr="003D1933">
        <w:rPr>
          <w:rFonts w:ascii="Times New Roman" w:hAnsi="Times New Roman" w:cs="Times New Roman"/>
          <w:sz w:val="26"/>
          <w:szCs w:val="26"/>
        </w:rPr>
        <w:t xml:space="preserve">(or </w:t>
      </w:r>
      <w:r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space of </w:t>
      </w:r>
      <w:proofErr w:type="spellStart"/>
      <w:r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Nuel</w:t>
      </w:r>
      <w:proofErr w:type="spellEnd"/>
      <w:r w:rsidRPr="003D1933">
        <w:rPr>
          <w:rFonts w:ascii="Times New Roman" w:hAnsi="Times New Roman" w:cs="Times New Roman"/>
          <w:sz w:val="26"/>
          <w:szCs w:val="26"/>
        </w:rPr>
        <w:t>) lies between the outer rod cel</w:t>
      </w:r>
      <w:r w:rsidR="00946AED" w:rsidRPr="003D1933">
        <w:rPr>
          <w:rFonts w:ascii="Times New Roman" w:hAnsi="Times New Roman" w:cs="Times New Roman"/>
          <w:sz w:val="26"/>
          <w:szCs w:val="26"/>
        </w:rPr>
        <w:t xml:space="preserve">l and the outer hair cells. The </w:t>
      </w:r>
      <w:r w:rsidRPr="003D1933">
        <w:rPr>
          <w:rFonts w:ascii="Times New Roman" w:hAnsi="Times New Roman" w:cs="Times New Roman"/>
          <w:sz w:val="26"/>
          <w:szCs w:val="26"/>
        </w:rPr>
        <w:t xml:space="preserve">spaces are filled with </w:t>
      </w:r>
      <w:proofErr w:type="spellStart"/>
      <w:r w:rsidRPr="003D1933">
        <w:rPr>
          <w:rFonts w:ascii="Times New Roman" w:hAnsi="Times New Roman" w:cs="Times New Roman"/>
          <w:sz w:val="26"/>
          <w:szCs w:val="26"/>
        </w:rPr>
        <w:t>perilymph</w:t>
      </w:r>
      <w:proofErr w:type="spellEnd"/>
      <w:r w:rsidRPr="003D1933">
        <w:rPr>
          <w:rFonts w:ascii="Times New Roman" w:hAnsi="Times New Roman" w:cs="Times New Roman"/>
          <w:sz w:val="26"/>
          <w:szCs w:val="26"/>
        </w:rPr>
        <w:t xml:space="preserve"> (or </w:t>
      </w:r>
      <w:proofErr w:type="spellStart"/>
      <w:r w:rsidRPr="003D19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cortilymph</w:t>
      </w:r>
      <w:proofErr w:type="spellEnd"/>
      <w:r w:rsidRPr="003D1933">
        <w:rPr>
          <w:rFonts w:ascii="Times New Roman" w:hAnsi="Times New Roman" w:cs="Times New Roman"/>
          <w:sz w:val="26"/>
          <w:szCs w:val="26"/>
        </w:rPr>
        <w:t>).</w:t>
      </w:r>
    </w:p>
    <w:p w:rsidR="000E6F2F" w:rsidRPr="003D1933" w:rsidRDefault="000E6F2F" w:rsidP="009F33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sectPr w:rsidR="000E6F2F" w:rsidRPr="003D1933" w:rsidSect="001E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698"/>
    <w:multiLevelType w:val="hybridMultilevel"/>
    <w:tmpl w:val="9CC4B448"/>
    <w:lvl w:ilvl="0" w:tplc="8D486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26C05"/>
    <w:multiLevelType w:val="hybridMultilevel"/>
    <w:tmpl w:val="48FEA0EE"/>
    <w:lvl w:ilvl="0" w:tplc="BDF4D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0B1D"/>
    <w:rsid w:val="000E6F2F"/>
    <w:rsid w:val="0019420F"/>
    <w:rsid w:val="001A01F6"/>
    <w:rsid w:val="001E5038"/>
    <w:rsid w:val="0020406F"/>
    <w:rsid w:val="00212359"/>
    <w:rsid w:val="002E4FE6"/>
    <w:rsid w:val="00320B1D"/>
    <w:rsid w:val="003D1933"/>
    <w:rsid w:val="003D4454"/>
    <w:rsid w:val="00451365"/>
    <w:rsid w:val="004B3ADA"/>
    <w:rsid w:val="004D7154"/>
    <w:rsid w:val="00946AED"/>
    <w:rsid w:val="009F3336"/>
    <w:rsid w:val="00A24ECC"/>
    <w:rsid w:val="00A57D95"/>
    <w:rsid w:val="00DB4266"/>
    <w:rsid w:val="00E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Joline</dc:creator>
  <cp:lastModifiedBy>Joline</cp:lastModifiedBy>
  <cp:revision>3</cp:revision>
  <dcterms:created xsi:type="dcterms:W3CDTF">2020-06-19T05:17:00Z</dcterms:created>
  <dcterms:modified xsi:type="dcterms:W3CDTF">2020-06-23T05:58:00Z</dcterms:modified>
</cp:coreProperties>
</file>