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B6" w:rsidRPr="00A044B6" w:rsidRDefault="00A044B6">
      <w:pPr>
        <w:rPr>
          <w:sz w:val="24"/>
        </w:rPr>
      </w:pPr>
      <w:r w:rsidRPr="00A044B6">
        <w:rPr>
          <w:sz w:val="24"/>
        </w:rPr>
        <w:t xml:space="preserve">NEUROHISTOLOGY </w:t>
      </w:r>
    </w:p>
    <w:p w:rsidR="00A044B6" w:rsidRDefault="00A044B6">
      <w:pPr>
        <w:rPr>
          <w:sz w:val="24"/>
        </w:rPr>
      </w:pPr>
      <w:r w:rsidRPr="00A044B6">
        <w:rPr>
          <w:sz w:val="24"/>
        </w:rPr>
        <w:t xml:space="preserve">Write on the organ of </w:t>
      </w:r>
      <w:proofErr w:type="spellStart"/>
      <w:r w:rsidRPr="00A044B6">
        <w:rPr>
          <w:sz w:val="24"/>
        </w:rPr>
        <w:t>Corti</w:t>
      </w:r>
      <w:proofErr w:type="spellEnd"/>
      <w:r w:rsidRPr="00A044B6">
        <w:rPr>
          <w:sz w:val="24"/>
        </w:rPr>
        <w:t>.</w:t>
      </w:r>
    </w:p>
    <w:p w:rsidR="004779FB" w:rsidRDefault="004779FB">
      <w:pPr>
        <w:rPr>
          <w:sz w:val="24"/>
        </w:rPr>
      </w:pPr>
      <w:r>
        <w:rPr>
          <w:noProof/>
        </w:rPr>
        <w:drawing>
          <wp:inline distT="0" distB="0" distL="0" distR="0" wp14:anchorId="3D307F9D" wp14:editId="089C6E99">
            <wp:extent cx="5943600" cy="39890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989070"/>
                    </a:xfrm>
                    <a:prstGeom prst="rect">
                      <a:avLst/>
                    </a:prstGeom>
                  </pic:spPr>
                </pic:pic>
              </a:graphicData>
            </a:graphic>
          </wp:inline>
        </w:drawing>
      </w:r>
    </w:p>
    <w:p w:rsidR="00A044B6" w:rsidRDefault="00A044B6" w:rsidP="00A044B6">
      <w:pPr>
        <w:jc w:val="both"/>
        <w:rPr>
          <w:rFonts w:cstheme="minorHAnsi"/>
          <w:color w:val="000000"/>
          <w:sz w:val="23"/>
          <w:szCs w:val="19"/>
          <w:shd w:val="clear" w:color="auto" w:fill="FFFFFF"/>
        </w:rPr>
      </w:pPr>
      <w:r w:rsidRPr="00A044B6">
        <w:rPr>
          <w:rFonts w:cstheme="minorHAnsi"/>
          <w:color w:val="000000"/>
          <w:sz w:val="23"/>
          <w:szCs w:val="19"/>
          <w:shd w:val="clear" w:color="auto" w:fill="FFFFFF"/>
        </w:rPr>
        <w:t>Th</w:t>
      </w:r>
      <w:r w:rsidRPr="00A044B6">
        <w:rPr>
          <w:rFonts w:cstheme="minorHAnsi"/>
          <w:color w:val="000000"/>
          <w:sz w:val="23"/>
          <w:szCs w:val="19"/>
          <w:shd w:val="clear" w:color="auto" w:fill="FFFFFF"/>
        </w:rPr>
        <w:t xml:space="preserve">e organ of </w:t>
      </w:r>
      <w:proofErr w:type="spellStart"/>
      <w:r w:rsidRPr="00A044B6">
        <w:rPr>
          <w:rFonts w:cstheme="minorHAnsi"/>
          <w:color w:val="000000"/>
          <w:sz w:val="23"/>
          <w:szCs w:val="19"/>
          <w:shd w:val="clear" w:color="auto" w:fill="FFFFFF"/>
        </w:rPr>
        <w:t>Corti</w:t>
      </w:r>
      <w:proofErr w:type="spellEnd"/>
      <w:r w:rsidRPr="00A044B6">
        <w:rPr>
          <w:rFonts w:cstheme="minorHAnsi"/>
          <w:color w:val="000000"/>
          <w:sz w:val="23"/>
          <w:szCs w:val="19"/>
          <w:shd w:val="clear" w:color="auto" w:fill="FFFFFF"/>
        </w:rPr>
        <w:t xml:space="preserve"> is a specialized sensory epithelium that allows for the transduction of sound vibrations into neural signals</w:t>
      </w:r>
      <w:r>
        <w:rPr>
          <w:rFonts w:cstheme="minorHAnsi"/>
          <w:color w:val="000000"/>
          <w:sz w:val="23"/>
          <w:szCs w:val="19"/>
          <w:shd w:val="clear" w:color="auto" w:fill="FFFFFF"/>
        </w:rPr>
        <w:t xml:space="preserve"> (</w:t>
      </w:r>
      <w:r>
        <w:rPr>
          <w:color w:val="000000"/>
          <w:shd w:val="clear" w:color="auto" w:fill="FFFFFF"/>
        </w:rPr>
        <w:t>senses mechanical vibration of incoming sound and converts it to action potentials</w:t>
      </w:r>
      <w:r>
        <w:rPr>
          <w:color w:val="000000"/>
          <w:shd w:val="clear" w:color="auto" w:fill="FFFFFF"/>
        </w:rPr>
        <w:t>)</w:t>
      </w:r>
      <w:r w:rsidRPr="00A044B6">
        <w:rPr>
          <w:rFonts w:cstheme="minorHAnsi"/>
          <w:color w:val="000000"/>
          <w:sz w:val="23"/>
          <w:szCs w:val="19"/>
          <w:shd w:val="clear" w:color="auto" w:fill="FFFFFF"/>
        </w:rPr>
        <w:t xml:space="preserve">. The organ of </w:t>
      </w:r>
      <w:proofErr w:type="spellStart"/>
      <w:r w:rsidRPr="00A044B6">
        <w:rPr>
          <w:rFonts w:cstheme="minorHAnsi"/>
          <w:color w:val="000000"/>
          <w:sz w:val="23"/>
          <w:szCs w:val="19"/>
          <w:shd w:val="clear" w:color="auto" w:fill="FFFFFF"/>
        </w:rPr>
        <w:t>Corti</w:t>
      </w:r>
      <w:proofErr w:type="spellEnd"/>
      <w:r w:rsidRPr="00A044B6">
        <w:rPr>
          <w:rFonts w:cstheme="minorHAnsi"/>
          <w:color w:val="000000"/>
          <w:sz w:val="23"/>
          <w:szCs w:val="19"/>
          <w:shd w:val="clear" w:color="auto" w:fill="FFFFFF"/>
        </w:rPr>
        <w:t xml:space="preserve"> rests on the basilar membrane and contains two types of hair cells: inner hair cells and outer hair cells. Inner hair cells transduce sound from vibrations to neural signals via the shearing action of their </w:t>
      </w:r>
      <w:proofErr w:type="spellStart"/>
      <w:r w:rsidRPr="00A044B6">
        <w:rPr>
          <w:rFonts w:cstheme="minorHAnsi"/>
          <w:color w:val="000000"/>
          <w:sz w:val="23"/>
          <w:szCs w:val="19"/>
          <w:shd w:val="clear" w:color="auto" w:fill="FFFFFF"/>
        </w:rPr>
        <w:t>stereocilia</w:t>
      </w:r>
      <w:proofErr w:type="spellEnd"/>
      <w:r w:rsidRPr="00A044B6">
        <w:rPr>
          <w:rFonts w:cstheme="minorHAnsi"/>
          <w:color w:val="000000"/>
          <w:sz w:val="23"/>
          <w:szCs w:val="19"/>
          <w:shd w:val="clear" w:color="auto" w:fill="FFFFFF"/>
        </w:rPr>
        <w:t xml:space="preserve">. Outer hair cells serve a function as acoustic pre-amplifiers which improve frequency selectivity by allowing the organ of </w:t>
      </w:r>
      <w:proofErr w:type="spellStart"/>
      <w:r w:rsidRPr="00A044B6">
        <w:rPr>
          <w:rFonts w:cstheme="minorHAnsi"/>
          <w:color w:val="000000"/>
          <w:sz w:val="23"/>
          <w:szCs w:val="19"/>
          <w:shd w:val="clear" w:color="auto" w:fill="FFFFFF"/>
        </w:rPr>
        <w:t>Corti</w:t>
      </w:r>
      <w:proofErr w:type="spellEnd"/>
      <w:r w:rsidRPr="00A044B6">
        <w:rPr>
          <w:rFonts w:cstheme="minorHAnsi"/>
          <w:color w:val="000000"/>
          <w:sz w:val="23"/>
          <w:szCs w:val="19"/>
          <w:shd w:val="clear" w:color="auto" w:fill="FFFFFF"/>
        </w:rPr>
        <w:t xml:space="preserve"> to become attuned to specific frequencies, like those of speech or music. The fibrous tectorial membrane rests on top of the </w:t>
      </w:r>
      <w:proofErr w:type="spellStart"/>
      <w:r w:rsidRPr="00A044B6">
        <w:rPr>
          <w:rFonts w:cstheme="minorHAnsi"/>
          <w:color w:val="000000"/>
          <w:sz w:val="23"/>
          <w:szCs w:val="19"/>
          <w:shd w:val="clear" w:color="auto" w:fill="FFFFFF"/>
        </w:rPr>
        <w:t>stereocilia</w:t>
      </w:r>
      <w:proofErr w:type="spellEnd"/>
      <w:r w:rsidRPr="00A044B6">
        <w:rPr>
          <w:rFonts w:cstheme="minorHAnsi"/>
          <w:color w:val="000000"/>
          <w:sz w:val="23"/>
          <w:szCs w:val="19"/>
          <w:shd w:val="clear" w:color="auto" w:fill="FFFFFF"/>
        </w:rPr>
        <w:t xml:space="preserve"> or the outer hair cells. Mutations in </w:t>
      </w:r>
      <w:proofErr w:type="spellStart"/>
      <w:proofErr w:type="gramStart"/>
      <w:r w:rsidRPr="00A044B6">
        <w:rPr>
          <w:rFonts w:cstheme="minorHAnsi"/>
          <w:color w:val="000000"/>
          <w:sz w:val="23"/>
          <w:szCs w:val="19"/>
          <w:shd w:val="clear" w:color="auto" w:fill="FFFFFF"/>
        </w:rPr>
        <w:t>a</w:t>
      </w:r>
      <w:proofErr w:type="spellEnd"/>
      <w:proofErr w:type="gramEnd"/>
      <w:r w:rsidRPr="00A044B6">
        <w:rPr>
          <w:rFonts w:cstheme="minorHAnsi"/>
          <w:color w:val="000000"/>
          <w:sz w:val="23"/>
          <w:szCs w:val="19"/>
          <w:shd w:val="clear" w:color="auto" w:fill="FFFFFF"/>
        </w:rPr>
        <w:t xml:space="preserve"> alpha-</w:t>
      </w:r>
      <w:proofErr w:type="spellStart"/>
      <w:r w:rsidRPr="00A044B6">
        <w:rPr>
          <w:rFonts w:cstheme="minorHAnsi"/>
          <w:color w:val="000000"/>
          <w:sz w:val="23"/>
          <w:szCs w:val="19"/>
          <w:shd w:val="clear" w:color="auto" w:fill="FFFFFF"/>
        </w:rPr>
        <w:t>tectorin</w:t>
      </w:r>
      <w:proofErr w:type="spellEnd"/>
      <w:r w:rsidRPr="00A044B6">
        <w:rPr>
          <w:rFonts w:cstheme="minorHAnsi"/>
          <w:color w:val="000000"/>
          <w:sz w:val="23"/>
          <w:szCs w:val="19"/>
          <w:shd w:val="clear" w:color="auto" w:fill="FFFFFF"/>
        </w:rPr>
        <w:t>, which encodes a protein specific to the tectorial membrane, cause deafness.</w:t>
      </w:r>
    </w:p>
    <w:p w:rsidR="00D06C96" w:rsidRDefault="00D06C96" w:rsidP="00A044B6">
      <w:pPr>
        <w:jc w:val="both"/>
        <w:rPr>
          <w:color w:val="000000"/>
          <w:shd w:val="clear" w:color="auto" w:fill="FFFFFF"/>
        </w:rPr>
      </w:pPr>
      <w:r>
        <w:rPr>
          <w:color w:val="000000"/>
          <w:shd w:val="clear" w:color="auto" w:fill="FFFFFF"/>
        </w:rPr>
        <w:t>T</w:t>
      </w:r>
      <w:r>
        <w:rPr>
          <w:color w:val="000000"/>
          <w:shd w:val="clear" w:color="auto" w:fill="FFFFFF"/>
        </w:rPr>
        <w:t>he outer hair cell</w:t>
      </w:r>
      <w:r>
        <w:rPr>
          <w:color w:val="000000"/>
          <w:shd w:val="clear" w:color="auto" w:fill="FFFFFF"/>
        </w:rPr>
        <w:t>s are arranged in three parallel rows</w:t>
      </w:r>
      <w:r>
        <w:rPr>
          <w:color w:val="000000"/>
          <w:shd w:val="clear" w:color="auto" w:fill="FFFFFF"/>
        </w:rPr>
        <w:t xml:space="preserve">, whereas the inner hair cells are in a single row. </w:t>
      </w:r>
      <w:r>
        <w:rPr>
          <w:color w:val="000000"/>
          <w:shd w:val="clear" w:color="auto" w:fill="FFFFFF"/>
        </w:rPr>
        <w:t xml:space="preserve">At their apical end, the hair cells are provided with </w:t>
      </w:r>
      <w:proofErr w:type="spellStart"/>
      <w:r>
        <w:rPr>
          <w:color w:val="000000"/>
          <w:shd w:val="clear" w:color="auto" w:fill="FFFFFF"/>
        </w:rPr>
        <w:t>stereocilia</w:t>
      </w:r>
      <w:proofErr w:type="spellEnd"/>
      <w:r>
        <w:rPr>
          <w:color w:val="000000"/>
          <w:shd w:val="clear" w:color="auto" w:fill="FFFFFF"/>
        </w:rPr>
        <w:t xml:space="preserve"> in a typical ‘W’ pattern. The organ of </w:t>
      </w:r>
      <w:proofErr w:type="spellStart"/>
      <w:r>
        <w:rPr>
          <w:color w:val="000000"/>
          <w:shd w:val="clear" w:color="auto" w:fill="FFFFFF"/>
        </w:rPr>
        <w:t>Corti</w:t>
      </w:r>
      <w:proofErr w:type="spellEnd"/>
      <w:r>
        <w:rPr>
          <w:color w:val="000000"/>
          <w:shd w:val="clear" w:color="auto" w:fill="FFFFFF"/>
        </w:rPr>
        <w:t xml:space="preserve"> is overlain by the gel-like tectorial membrane, which is indirectly connected to the osseous spiral lamina through the spiral limbus.</w:t>
      </w:r>
      <w:r>
        <w:rPr>
          <w:color w:val="000000"/>
          <w:shd w:val="clear" w:color="auto" w:fill="FFFFFF"/>
        </w:rPr>
        <w:t xml:space="preserve"> Only the </w:t>
      </w:r>
      <w:proofErr w:type="spellStart"/>
      <w:r>
        <w:rPr>
          <w:color w:val="000000"/>
          <w:shd w:val="clear" w:color="auto" w:fill="FFFFFF"/>
        </w:rPr>
        <w:t>stereocilia</w:t>
      </w:r>
      <w:proofErr w:type="spellEnd"/>
      <w:r>
        <w:rPr>
          <w:color w:val="000000"/>
          <w:shd w:val="clear" w:color="auto" w:fill="FFFFFF"/>
        </w:rPr>
        <w:t xml:space="preserve"> of the outer hair cell</w:t>
      </w:r>
      <w:r>
        <w:rPr>
          <w:color w:val="000000"/>
          <w:shd w:val="clear" w:color="auto" w:fill="FFFFFF"/>
        </w:rPr>
        <w:t>s appear to be in contact with the tectorial membrane. Shearing movements between the basilar membrane with the sensory epithelium and the tectorial membrane cause receptor potentials to be produced in the hair cells, by means of d</w:t>
      </w:r>
      <w:r>
        <w:rPr>
          <w:color w:val="000000"/>
          <w:shd w:val="clear" w:color="auto" w:fill="FFFFFF"/>
        </w:rPr>
        <w:t xml:space="preserve">eflections of their </w:t>
      </w:r>
      <w:proofErr w:type="spellStart"/>
      <w:r>
        <w:rPr>
          <w:color w:val="000000"/>
          <w:shd w:val="clear" w:color="auto" w:fill="FFFFFF"/>
        </w:rPr>
        <w:t>stereocilia</w:t>
      </w:r>
      <w:proofErr w:type="spellEnd"/>
      <w:r>
        <w:rPr>
          <w:color w:val="000000"/>
          <w:shd w:val="clear" w:color="auto" w:fill="FFFFFF"/>
        </w:rPr>
        <w:t>. The inner hair cell</w:t>
      </w:r>
      <w:r>
        <w:rPr>
          <w:color w:val="000000"/>
          <w:shd w:val="clear" w:color="auto" w:fill="FFFFFF"/>
        </w:rPr>
        <w:t>s a</w:t>
      </w:r>
      <w:r>
        <w:rPr>
          <w:color w:val="000000"/>
          <w:shd w:val="clear" w:color="auto" w:fill="FFFFFF"/>
        </w:rPr>
        <w:t>ct as the primary receptor cell, whereas the outer hair cell</w:t>
      </w:r>
      <w:r>
        <w:rPr>
          <w:color w:val="000000"/>
          <w:shd w:val="clear" w:color="auto" w:fill="FFFFFF"/>
        </w:rPr>
        <w:t>s act as motor cells that can convert membrane po</w:t>
      </w:r>
      <w:r>
        <w:rPr>
          <w:color w:val="000000"/>
          <w:shd w:val="clear" w:color="auto" w:fill="FFFFFF"/>
        </w:rPr>
        <w:t>tential into a mechanical force.</w:t>
      </w:r>
    </w:p>
    <w:p w:rsidR="00D06C96" w:rsidRPr="00C41D03" w:rsidRDefault="00D06C96" w:rsidP="00A044B6">
      <w:pPr>
        <w:jc w:val="both"/>
        <w:rPr>
          <w:b/>
          <w:color w:val="000000"/>
          <w:sz w:val="24"/>
          <w:u w:val="single"/>
          <w:shd w:val="clear" w:color="auto" w:fill="FFFFFF"/>
        </w:rPr>
      </w:pPr>
      <w:r w:rsidRPr="00C41D03">
        <w:rPr>
          <w:b/>
          <w:color w:val="000000"/>
          <w:sz w:val="24"/>
          <w:u w:val="single"/>
          <w:shd w:val="clear" w:color="auto" w:fill="FFFFFF"/>
        </w:rPr>
        <w:lastRenderedPageBreak/>
        <w:t>Outer Hair Cells</w:t>
      </w:r>
    </w:p>
    <w:p w:rsidR="00E1660F" w:rsidRDefault="00D06C96" w:rsidP="00A044B6">
      <w:pPr>
        <w:jc w:val="both"/>
        <w:rPr>
          <w:rFonts w:cstheme="minorHAnsi"/>
          <w:color w:val="000000"/>
          <w:shd w:val="clear" w:color="auto" w:fill="FFFFFF"/>
        </w:rPr>
      </w:pPr>
      <w:r w:rsidRPr="00E1660F">
        <w:rPr>
          <w:rFonts w:cstheme="minorHAnsi"/>
          <w:color w:val="000000"/>
          <w:shd w:val="clear" w:color="auto" w:fill="FFFFFF"/>
        </w:rPr>
        <w:t>The outer hair cells surrounded by outer phalangeal cells</w:t>
      </w:r>
      <w:r w:rsidR="00E1660F" w:rsidRPr="00E1660F">
        <w:rPr>
          <w:rFonts w:cstheme="minorHAnsi"/>
          <w:color w:val="000000"/>
          <w:shd w:val="clear" w:color="auto" w:fill="FFFFFF"/>
        </w:rPr>
        <w:t xml:space="preserve"> (supporting cells called </w:t>
      </w:r>
      <w:proofErr w:type="spellStart"/>
      <w:r w:rsidR="00E1660F" w:rsidRPr="00E1660F">
        <w:rPr>
          <w:rFonts w:cstheme="minorHAnsi"/>
          <w:color w:val="000000"/>
          <w:shd w:val="clear" w:color="auto" w:fill="FFFFFF"/>
        </w:rPr>
        <w:t>Deiter’s</w:t>
      </w:r>
      <w:proofErr w:type="spellEnd"/>
      <w:r w:rsidR="00E1660F" w:rsidRPr="00E1660F">
        <w:rPr>
          <w:rFonts w:cstheme="minorHAnsi"/>
          <w:color w:val="000000"/>
          <w:shd w:val="clear" w:color="auto" w:fill="FFFFFF"/>
        </w:rPr>
        <w:t xml:space="preserve"> cells </w:t>
      </w:r>
      <w:r w:rsidR="00E1660F" w:rsidRPr="00E1660F">
        <w:rPr>
          <w:rFonts w:cstheme="minorHAnsi"/>
          <w:color w:val="000000"/>
          <w:shd w:val="clear" w:color="auto" w:fill="FFFFFF"/>
        </w:rPr>
        <w:t>that co</w:t>
      </w:r>
      <w:r w:rsidR="00E1660F" w:rsidRPr="00E1660F">
        <w:rPr>
          <w:rFonts w:cstheme="minorHAnsi"/>
          <w:color w:val="000000"/>
          <w:shd w:val="clear" w:color="auto" w:fill="FFFFFF"/>
        </w:rPr>
        <w:t xml:space="preserve">mprise 75–80% of all hair cells). </w:t>
      </w:r>
      <w:r w:rsidR="006336E3">
        <w:rPr>
          <w:rFonts w:cstheme="minorHAnsi"/>
          <w:color w:val="000000"/>
          <w:shd w:val="clear" w:color="auto" w:fill="FFFFFF"/>
        </w:rPr>
        <w:t>The outer hair cell</w:t>
      </w:r>
      <w:r w:rsidR="00E1660F" w:rsidRPr="00E1660F">
        <w:rPr>
          <w:rFonts w:cstheme="minorHAnsi"/>
          <w:color w:val="000000"/>
          <w:shd w:val="clear" w:color="auto" w:fill="FFFFFF"/>
        </w:rPr>
        <w:t xml:space="preserve">s are cylindrically shaped and possess a large spherical nucleus </w:t>
      </w:r>
      <w:r w:rsidR="006336E3">
        <w:rPr>
          <w:rFonts w:cstheme="minorHAnsi"/>
          <w:color w:val="000000"/>
          <w:shd w:val="clear" w:color="auto" w:fill="FFFFFF"/>
        </w:rPr>
        <w:t>located at the neural pole.</w:t>
      </w:r>
      <w:r w:rsidRPr="00E1660F">
        <w:rPr>
          <w:rFonts w:cstheme="minorHAnsi"/>
          <w:color w:val="000000"/>
          <w:shd w:val="clear" w:color="auto" w:fill="FFFFFF"/>
        </w:rPr>
        <w:t xml:space="preserve"> There are </w:t>
      </w:r>
      <w:r w:rsidRPr="00E1660F">
        <w:rPr>
          <w:rStyle w:val="Strong"/>
          <w:rFonts w:cstheme="minorHAnsi"/>
          <w:color w:val="000000"/>
        </w:rPr>
        <w:t>three rows</w:t>
      </w:r>
      <w:r w:rsidR="00E1660F" w:rsidRPr="00E1660F">
        <w:rPr>
          <w:rFonts w:cstheme="minorHAnsi"/>
          <w:color w:val="000000"/>
          <w:shd w:val="clear" w:color="auto" w:fill="FFFFFF"/>
        </w:rPr>
        <w:t xml:space="preserve"> of outer hair cells that </w:t>
      </w:r>
      <w:r w:rsidR="00E1660F" w:rsidRPr="00E1660F">
        <w:rPr>
          <w:rFonts w:cstheme="minorHAnsi"/>
          <w:color w:val="000000"/>
          <w:shd w:val="clear" w:color="auto" w:fill="FFFFFF"/>
        </w:rPr>
        <w:t>are characterized by having several cisterns of endoplasmic reticulum distinctly located under the cellular membrane in a laminar fashion extending from the nucleus up to the apical pole</w:t>
      </w:r>
      <w:r w:rsidR="00E1660F" w:rsidRPr="00E1660F">
        <w:rPr>
          <w:rFonts w:cstheme="minorHAnsi"/>
          <w:color w:val="000000"/>
          <w:shd w:val="clear" w:color="auto" w:fill="FFFFFF"/>
        </w:rPr>
        <w:t>.</w:t>
      </w:r>
      <w:r w:rsidRPr="00E1660F">
        <w:rPr>
          <w:rFonts w:cstheme="minorHAnsi"/>
          <w:color w:val="000000"/>
          <w:shd w:val="clear" w:color="auto" w:fill="FFFFFF"/>
        </w:rPr>
        <w:t xml:space="preserve"> The apices of these cells and their phalangeal cells are joined together to form the reticular membrane (also called reticular lamina or apical </w:t>
      </w:r>
      <w:proofErr w:type="spellStart"/>
      <w:r w:rsidRPr="00E1660F">
        <w:rPr>
          <w:rFonts w:cstheme="minorHAnsi"/>
          <w:color w:val="000000"/>
          <w:shd w:val="clear" w:color="auto" w:fill="FFFFFF"/>
        </w:rPr>
        <w:t>cuticular</w:t>
      </w:r>
      <w:proofErr w:type="spellEnd"/>
      <w:r w:rsidRPr="00E1660F">
        <w:rPr>
          <w:rFonts w:cstheme="minorHAnsi"/>
          <w:color w:val="000000"/>
          <w:shd w:val="clear" w:color="auto" w:fill="FFFFFF"/>
        </w:rPr>
        <w:t xml:space="preserve"> plate) that separates endolymph in the </w:t>
      </w:r>
      <w:proofErr w:type="spellStart"/>
      <w:r w:rsidRPr="00E1660F">
        <w:rPr>
          <w:rFonts w:cstheme="minorHAnsi"/>
          <w:color w:val="000000"/>
          <w:shd w:val="clear" w:color="auto" w:fill="FFFFFF"/>
        </w:rPr>
        <w:t>scala</w:t>
      </w:r>
      <w:proofErr w:type="spellEnd"/>
      <w:r w:rsidRPr="00E1660F">
        <w:rPr>
          <w:rFonts w:cstheme="minorHAnsi"/>
          <w:color w:val="000000"/>
          <w:shd w:val="clear" w:color="auto" w:fill="FFFFFF"/>
        </w:rPr>
        <w:t xml:space="preserve"> media from underlying </w:t>
      </w:r>
      <w:proofErr w:type="spellStart"/>
      <w:r w:rsidRPr="00E1660F">
        <w:rPr>
          <w:rFonts w:cstheme="minorHAnsi"/>
          <w:color w:val="000000"/>
          <w:shd w:val="clear" w:color="auto" w:fill="FFFFFF"/>
        </w:rPr>
        <w:t>corticolymph</w:t>
      </w:r>
      <w:proofErr w:type="spellEnd"/>
      <w:r w:rsidRPr="00E1660F">
        <w:rPr>
          <w:rFonts w:cstheme="minorHAnsi"/>
          <w:color w:val="000000"/>
          <w:shd w:val="clear" w:color="auto" w:fill="FFFFFF"/>
        </w:rPr>
        <w:t xml:space="preserve"> and perilymph of the </w:t>
      </w:r>
      <w:proofErr w:type="spellStart"/>
      <w:r w:rsidRPr="00E1660F">
        <w:rPr>
          <w:rFonts w:cstheme="minorHAnsi"/>
          <w:color w:val="000000"/>
          <w:shd w:val="clear" w:color="auto" w:fill="FFFFFF"/>
        </w:rPr>
        <w:t>scala</w:t>
      </w:r>
      <w:proofErr w:type="spellEnd"/>
      <w:r w:rsidRPr="00E1660F">
        <w:rPr>
          <w:rFonts w:cstheme="minorHAnsi"/>
          <w:color w:val="000000"/>
          <w:shd w:val="clear" w:color="auto" w:fill="FFFFFF"/>
        </w:rPr>
        <w:t xml:space="preserve"> tympani.</w:t>
      </w:r>
      <w:r w:rsidR="00E1660F" w:rsidRPr="00E1660F">
        <w:rPr>
          <w:rFonts w:cstheme="minorHAnsi"/>
          <w:color w:val="000000"/>
          <w:shd w:val="clear" w:color="auto" w:fill="FFFFFF"/>
        </w:rPr>
        <w:t xml:space="preserve"> </w:t>
      </w:r>
      <w:r w:rsidR="00E1660F" w:rsidRPr="00E1660F">
        <w:rPr>
          <w:rFonts w:cstheme="minorHAnsi"/>
          <w:color w:val="000000"/>
          <w:shd w:val="clear" w:color="auto" w:fill="FFFFFF"/>
        </w:rPr>
        <w:t xml:space="preserve">At the </w:t>
      </w:r>
      <w:proofErr w:type="spellStart"/>
      <w:r w:rsidR="00E1660F" w:rsidRPr="00E1660F">
        <w:rPr>
          <w:rFonts w:cstheme="minorHAnsi"/>
          <w:color w:val="000000"/>
          <w:shd w:val="clear" w:color="auto" w:fill="FFFFFF"/>
        </w:rPr>
        <w:t>cuticular</w:t>
      </w:r>
      <w:proofErr w:type="spellEnd"/>
      <w:r w:rsidR="00E1660F" w:rsidRPr="00E1660F">
        <w:rPr>
          <w:rFonts w:cstheme="minorHAnsi"/>
          <w:color w:val="000000"/>
          <w:shd w:val="clear" w:color="auto" w:fill="FFFFFF"/>
        </w:rPr>
        <w:t xml:space="preserve"> end, three rows of </w:t>
      </w:r>
      <w:proofErr w:type="spellStart"/>
      <w:r w:rsidR="00E1660F" w:rsidRPr="00E1660F">
        <w:rPr>
          <w:rFonts w:cstheme="minorHAnsi"/>
          <w:color w:val="000000"/>
          <w:shd w:val="clear" w:color="auto" w:fill="FFFFFF"/>
        </w:rPr>
        <w:t>stereocilia</w:t>
      </w:r>
      <w:proofErr w:type="spellEnd"/>
      <w:r w:rsidR="00E1660F" w:rsidRPr="00E1660F">
        <w:rPr>
          <w:rFonts w:cstheme="minorHAnsi"/>
          <w:color w:val="000000"/>
          <w:shd w:val="clear" w:color="auto" w:fill="FFFFFF"/>
        </w:rPr>
        <w:t xml:space="preserve"> arise forming a typical W-shaped configuration</w:t>
      </w:r>
      <w:r w:rsidR="00E1660F">
        <w:rPr>
          <w:rFonts w:cstheme="minorHAnsi"/>
          <w:color w:val="000000"/>
          <w:shd w:val="clear" w:color="auto" w:fill="FFFFFF"/>
        </w:rPr>
        <w:t xml:space="preserve">. </w:t>
      </w:r>
      <w:r w:rsidR="00E1660F">
        <w:rPr>
          <w:rStyle w:val="Strong"/>
          <w:rFonts w:cstheme="minorHAnsi"/>
          <w:color w:val="000000"/>
        </w:rPr>
        <w:t>O</w:t>
      </w:r>
      <w:r w:rsidRPr="00E1660F">
        <w:rPr>
          <w:rStyle w:val="Strong"/>
          <w:rFonts w:cstheme="minorHAnsi"/>
          <w:color w:val="000000"/>
        </w:rPr>
        <w:t>ut</w:t>
      </w:r>
      <w:r w:rsidR="00E1660F">
        <w:rPr>
          <w:rStyle w:val="Strong"/>
          <w:rFonts w:cstheme="minorHAnsi"/>
          <w:color w:val="000000"/>
        </w:rPr>
        <w:t xml:space="preserve">er hair cells account for only </w:t>
      </w:r>
      <w:r w:rsidRPr="00E1660F">
        <w:rPr>
          <w:rStyle w:val="Strong"/>
          <w:rFonts w:cstheme="minorHAnsi"/>
          <w:color w:val="000000"/>
        </w:rPr>
        <w:t>5-10% of the sensory input into the auditory system</w:t>
      </w:r>
      <w:r w:rsidR="00E1660F" w:rsidRPr="00E1660F">
        <w:rPr>
          <w:rStyle w:val="Strong"/>
          <w:rFonts w:cstheme="minorHAnsi"/>
          <w:color w:val="000000"/>
        </w:rPr>
        <w:t xml:space="preserve"> </w:t>
      </w:r>
      <w:r w:rsidR="00E1660F" w:rsidRPr="00E1660F">
        <w:rPr>
          <w:rFonts w:cstheme="minorHAnsi"/>
          <w:color w:val="000000"/>
          <w:shd w:val="clear" w:color="auto" w:fill="FFFFFF"/>
        </w:rPr>
        <w:t xml:space="preserve">from the cochlear nerve, but are contacted by a large number of efferent nerve terminals originating in the </w:t>
      </w:r>
      <w:proofErr w:type="spellStart"/>
      <w:r w:rsidR="00E1660F" w:rsidRPr="00562C83">
        <w:rPr>
          <w:rFonts w:cstheme="minorHAnsi"/>
          <w:color w:val="000000"/>
          <w:shd w:val="clear" w:color="auto" w:fill="FFFFFF"/>
        </w:rPr>
        <w:t>olivocochlear</w:t>
      </w:r>
      <w:proofErr w:type="spellEnd"/>
      <w:r w:rsidR="00E1660F" w:rsidRPr="00562C83">
        <w:rPr>
          <w:rFonts w:cstheme="minorHAnsi"/>
          <w:color w:val="000000"/>
          <w:shd w:val="clear" w:color="auto" w:fill="FFFFFF"/>
        </w:rPr>
        <w:t xml:space="preserve"> bundle</w:t>
      </w:r>
      <w:r w:rsidRPr="00562C83">
        <w:rPr>
          <w:rFonts w:cstheme="minorHAnsi"/>
          <w:color w:val="000000"/>
          <w:shd w:val="clear" w:color="auto" w:fill="FFFFFF"/>
        </w:rPr>
        <w:t>. The primary function of outer hair cells is actually to</w:t>
      </w:r>
      <w:r w:rsidRPr="00562C83">
        <w:rPr>
          <w:rFonts w:cstheme="minorHAnsi"/>
          <w:b/>
          <w:color w:val="000000"/>
          <w:shd w:val="clear" w:color="auto" w:fill="FFFFFF"/>
        </w:rPr>
        <w:t xml:space="preserve"> </w:t>
      </w:r>
      <w:r w:rsidRPr="00562C83">
        <w:rPr>
          <w:rStyle w:val="Strong"/>
          <w:rFonts w:cstheme="minorHAnsi"/>
          <w:b w:val="0"/>
          <w:color w:val="000000"/>
        </w:rPr>
        <w:t>contract when stimulated</w:t>
      </w:r>
      <w:r w:rsidR="00562C83">
        <w:rPr>
          <w:rStyle w:val="Strong"/>
          <w:rFonts w:cstheme="minorHAnsi"/>
          <w:b w:val="0"/>
          <w:color w:val="000000"/>
        </w:rPr>
        <w:t xml:space="preserve"> </w:t>
      </w:r>
      <w:r w:rsidR="00562C83" w:rsidRPr="00562C83">
        <w:rPr>
          <w:rStyle w:val="Strong"/>
          <w:rFonts w:cstheme="minorHAnsi"/>
          <w:b w:val="0"/>
          <w:color w:val="000000"/>
        </w:rPr>
        <w:t>(</w:t>
      </w:r>
      <w:r w:rsidR="00562C83">
        <w:rPr>
          <w:rStyle w:val="Strong"/>
          <w:rFonts w:cstheme="minorHAnsi"/>
          <w:b w:val="0"/>
          <w:color w:val="000000"/>
        </w:rPr>
        <w:t>e</w:t>
      </w:r>
      <w:r w:rsidR="00562C83" w:rsidRPr="00562C83">
        <w:rPr>
          <w:rFonts w:cstheme="minorHAnsi"/>
          <w:color w:val="000000"/>
          <w:shd w:val="clear" w:color="auto" w:fill="FFFFFF"/>
        </w:rPr>
        <w:t xml:space="preserve">ither by deflection of their </w:t>
      </w:r>
      <w:proofErr w:type="spellStart"/>
      <w:r w:rsidR="00562C83" w:rsidRPr="00562C83">
        <w:rPr>
          <w:rFonts w:cstheme="minorHAnsi"/>
          <w:color w:val="000000"/>
          <w:shd w:val="clear" w:color="auto" w:fill="FFFFFF"/>
        </w:rPr>
        <w:t>stereocilia</w:t>
      </w:r>
      <w:proofErr w:type="spellEnd"/>
      <w:r w:rsidR="00562C83" w:rsidRPr="00562C83">
        <w:rPr>
          <w:rFonts w:cstheme="minorHAnsi"/>
          <w:color w:val="000000"/>
          <w:shd w:val="clear" w:color="auto" w:fill="FFFFFF"/>
        </w:rPr>
        <w:t xml:space="preserve"> caused by movement of the basilar membrane or from these efferent synapses</w:t>
      </w:r>
      <w:r w:rsidR="00562C83">
        <w:rPr>
          <w:rFonts w:ascii="Helvetica" w:hAnsi="Helvetica"/>
          <w:color w:val="000000"/>
          <w:shd w:val="clear" w:color="auto" w:fill="FFFFFF"/>
        </w:rPr>
        <w:t>)</w:t>
      </w:r>
      <w:r w:rsidRPr="00E1660F">
        <w:rPr>
          <w:rFonts w:cstheme="minorHAnsi"/>
          <w:color w:val="000000"/>
          <w:shd w:val="clear" w:color="auto" w:fill="FFFFFF"/>
        </w:rPr>
        <w:t xml:space="preserve">, thus "pulling" on the </w:t>
      </w:r>
      <w:proofErr w:type="spellStart"/>
      <w:r w:rsidRPr="00E1660F">
        <w:rPr>
          <w:rFonts w:cstheme="minorHAnsi"/>
          <w:color w:val="000000"/>
          <w:shd w:val="clear" w:color="auto" w:fill="FFFFFF"/>
        </w:rPr>
        <w:t>tectoral</w:t>
      </w:r>
      <w:proofErr w:type="spellEnd"/>
      <w:r w:rsidRPr="00E1660F">
        <w:rPr>
          <w:rFonts w:cstheme="minorHAnsi"/>
          <w:color w:val="000000"/>
          <w:shd w:val="clear" w:color="auto" w:fill="FFFFFF"/>
        </w:rPr>
        <w:t xml:space="preserve"> membrane thereby stim</w:t>
      </w:r>
      <w:r w:rsidRPr="00E1660F">
        <w:rPr>
          <w:rFonts w:cstheme="minorHAnsi"/>
          <w:color w:val="000000"/>
          <w:shd w:val="clear" w:color="auto" w:fill="FFFFFF"/>
        </w:rPr>
        <w:t>ulating the inner hair cells.</w:t>
      </w:r>
      <w:r w:rsidR="00366EF9">
        <w:rPr>
          <w:rFonts w:cstheme="minorHAnsi"/>
          <w:color w:val="000000"/>
          <w:shd w:val="clear" w:color="auto" w:fill="FFFFFF"/>
        </w:rPr>
        <w:t xml:space="preserve"> </w:t>
      </w:r>
      <w:r w:rsidR="00366EF9" w:rsidRPr="00366EF9">
        <w:rPr>
          <w:rFonts w:cstheme="minorHAnsi"/>
          <w:color w:val="000000"/>
          <w:shd w:val="clear" w:color="auto" w:fill="FFFFFF"/>
        </w:rPr>
        <w:t xml:space="preserve">This </w:t>
      </w:r>
      <w:r w:rsidR="00366EF9" w:rsidRPr="00366EF9">
        <w:rPr>
          <w:rFonts w:cstheme="minorHAnsi"/>
          <w:color w:val="000000"/>
          <w:shd w:val="clear" w:color="auto" w:fill="FFFFFF"/>
        </w:rPr>
        <w:t xml:space="preserve">essentially "tunes" the organ of </w:t>
      </w:r>
      <w:proofErr w:type="spellStart"/>
      <w:r w:rsidR="00366EF9" w:rsidRPr="00366EF9">
        <w:rPr>
          <w:rFonts w:cstheme="minorHAnsi"/>
          <w:color w:val="000000"/>
          <w:shd w:val="clear" w:color="auto" w:fill="FFFFFF"/>
        </w:rPr>
        <w:t>Corti</w:t>
      </w:r>
      <w:proofErr w:type="spellEnd"/>
      <w:r w:rsidR="00366EF9" w:rsidRPr="00366EF9">
        <w:rPr>
          <w:rFonts w:cstheme="minorHAnsi"/>
          <w:color w:val="000000"/>
          <w:shd w:val="clear" w:color="auto" w:fill="FFFFFF"/>
        </w:rPr>
        <w:t xml:space="preserve"> to be more or less sensitive to particular sound frequencies.</w:t>
      </w:r>
      <w:r w:rsidR="00366EF9" w:rsidRPr="00366EF9">
        <w:rPr>
          <w:rFonts w:ascii="Helvetica" w:hAnsi="Helvetica"/>
          <w:color w:val="000000"/>
          <w:shd w:val="clear" w:color="auto" w:fill="FFFFFF"/>
        </w:rPr>
        <w:t xml:space="preserve"> </w:t>
      </w:r>
    </w:p>
    <w:p w:rsidR="00E1660F" w:rsidRPr="00C41D03" w:rsidRDefault="00E1660F" w:rsidP="00A044B6">
      <w:pPr>
        <w:jc w:val="both"/>
        <w:rPr>
          <w:rFonts w:cstheme="minorHAnsi"/>
          <w:b/>
          <w:color w:val="000000"/>
          <w:sz w:val="24"/>
          <w:u w:val="single"/>
          <w:shd w:val="clear" w:color="auto" w:fill="FFFFFF"/>
        </w:rPr>
      </w:pPr>
      <w:r w:rsidRPr="00C41D03">
        <w:rPr>
          <w:rFonts w:cstheme="minorHAnsi"/>
          <w:b/>
          <w:color w:val="000000"/>
          <w:sz w:val="24"/>
          <w:u w:val="single"/>
          <w:shd w:val="clear" w:color="auto" w:fill="FFFFFF"/>
        </w:rPr>
        <w:t>Inner Hair Cells</w:t>
      </w:r>
    </w:p>
    <w:p w:rsidR="00E1660F" w:rsidRPr="00562C83" w:rsidRDefault="00D65FA1" w:rsidP="00A044B6">
      <w:pPr>
        <w:jc w:val="both"/>
        <w:rPr>
          <w:rFonts w:cstheme="minorHAnsi"/>
          <w:color w:val="000000"/>
          <w:shd w:val="clear" w:color="auto" w:fill="FFFFFF"/>
        </w:rPr>
      </w:pPr>
      <w:r>
        <w:rPr>
          <w:color w:val="000000"/>
          <w:shd w:val="clear" w:color="auto" w:fill="FFFFFF"/>
        </w:rPr>
        <w:t xml:space="preserve">The IHCs are flask-shaped with a globular cell soma tapering into a thinner elongated neck. Their nucleus is rounded and located halfway along the length of the cells, so dividing them into two topographic domains. At the basal end are found synaptic contacts from afferent cochlear nerve fibers, hence this pole is also referred to as the neural pole. The neural pole receives about 90–95% of all afferent contacts with </w:t>
      </w:r>
      <w:r>
        <w:rPr>
          <w:color w:val="000000"/>
          <w:shd w:val="clear" w:color="auto" w:fill="FFFFFF"/>
        </w:rPr>
        <w:t xml:space="preserve">cochlear nerve fibers. </w:t>
      </w:r>
      <w:r>
        <w:rPr>
          <w:color w:val="000000"/>
          <w:shd w:val="clear" w:color="auto" w:fill="FFFFFF"/>
        </w:rPr>
        <w:t xml:space="preserve">The apical pole is characterized by a bundle of </w:t>
      </w:r>
      <w:proofErr w:type="spellStart"/>
      <w:r>
        <w:rPr>
          <w:color w:val="000000"/>
          <w:shd w:val="clear" w:color="auto" w:fill="FFFFFF"/>
        </w:rPr>
        <w:t>stereocilia</w:t>
      </w:r>
      <w:proofErr w:type="spellEnd"/>
      <w:r>
        <w:rPr>
          <w:color w:val="000000"/>
          <w:shd w:val="clear" w:color="auto" w:fill="FFFFFF"/>
        </w:rPr>
        <w:t xml:space="preserve"> in nearly straight rows </w:t>
      </w:r>
      <w:r w:rsidRPr="00562C83">
        <w:rPr>
          <w:rFonts w:cstheme="minorHAnsi"/>
          <w:color w:val="000000"/>
          <w:shd w:val="clear" w:color="auto" w:fill="FFFFFF"/>
        </w:rPr>
        <w:t>and is synapse free</w:t>
      </w:r>
      <w:r w:rsidRPr="00562C83">
        <w:rPr>
          <w:rFonts w:cstheme="minorHAnsi"/>
          <w:color w:val="000000"/>
          <w:shd w:val="clear" w:color="auto" w:fill="FFFFFF"/>
        </w:rPr>
        <w:t>.</w:t>
      </w:r>
      <w:r w:rsidR="00366EF9" w:rsidRPr="00562C83">
        <w:rPr>
          <w:rFonts w:cstheme="minorHAnsi"/>
          <w:color w:val="000000"/>
          <w:shd w:val="clear" w:color="auto" w:fill="FFFFFF"/>
        </w:rPr>
        <w:t xml:space="preserve"> T</w:t>
      </w:r>
      <w:r w:rsidR="00366EF9" w:rsidRPr="00562C83">
        <w:rPr>
          <w:rFonts w:cstheme="minorHAnsi"/>
          <w:color w:val="000000"/>
          <w:shd w:val="clear" w:color="auto" w:fill="FFFFFF"/>
        </w:rPr>
        <w:t>hey detect deflection of the basilar membrane.</w:t>
      </w:r>
    </w:p>
    <w:p w:rsidR="00125379" w:rsidRPr="00C41D03" w:rsidRDefault="00125379" w:rsidP="00A044B6">
      <w:pPr>
        <w:jc w:val="both"/>
        <w:rPr>
          <w:b/>
          <w:color w:val="000000"/>
          <w:sz w:val="24"/>
          <w:shd w:val="clear" w:color="auto" w:fill="FFFFFF"/>
        </w:rPr>
      </w:pPr>
      <w:r w:rsidRPr="00C41D03">
        <w:rPr>
          <w:b/>
          <w:color w:val="000000"/>
          <w:sz w:val="24"/>
          <w:u w:val="single"/>
          <w:shd w:val="clear" w:color="auto" w:fill="FFFFFF"/>
        </w:rPr>
        <w:t>Supporting cells</w:t>
      </w:r>
    </w:p>
    <w:p w:rsidR="00D65FA1" w:rsidRDefault="00125379" w:rsidP="00A044B6">
      <w:pPr>
        <w:jc w:val="both"/>
        <w:rPr>
          <w:rFonts w:cstheme="minorHAnsi"/>
          <w:color w:val="000000"/>
          <w:shd w:val="clear" w:color="auto" w:fill="FFFFFF"/>
        </w:rPr>
      </w:pPr>
      <w:r w:rsidRPr="00B2298D">
        <w:rPr>
          <w:rFonts w:cstheme="minorHAnsi"/>
          <w:color w:val="000000"/>
          <w:shd w:val="clear" w:color="auto" w:fill="FFFFFF"/>
        </w:rPr>
        <w:t xml:space="preserve">The most conspicuous supporting cells in the organ of </w:t>
      </w:r>
      <w:proofErr w:type="spellStart"/>
      <w:r w:rsidRPr="00B2298D">
        <w:rPr>
          <w:rFonts w:cstheme="minorHAnsi"/>
          <w:color w:val="000000"/>
          <w:shd w:val="clear" w:color="auto" w:fill="FFFFFF"/>
        </w:rPr>
        <w:t>Corti</w:t>
      </w:r>
      <w:proofErr w:type="spellEnd"/>
      <w:r w:rsidRPr="00B2298D">
        <w:rPr>
          <w:rFonts w:cstheme="minorHAnsi"/>
          <w:color w:val="000000"/>
          <w:shd w:val="clear" w:color="auto" w:fill="FFFFFF"/>
        </w:rPr>
        <w:t xml:space="preserve"> are the inner and outer pillar cells. They form the</w:t>
      </w:r>
      <w:r w:rsidR="00B2298D" w:rsidRPr="00B2298D">
        <w:rPr>
          <w:rFonts w:cstheme="minorHAnsi"/>
          <w:color w:val="000000"/>
          <w:shd w:val="clear" w:color="auto" w:fill="FFFFFF"/>
        </w:rPr>
        <w:t xml:space="preserve"> </w:t>
      </w:r>
      <w:r w:rsidR="00B2298D" w:rsidRPr="00B2298D">
        <w:rPr>
          <w:rFonts w:eastAsia="Times New Roman" w:cstheme="minorHAnsi"/>
          <w:color w:val="000000"/>
        </w:rPr>
        <w:t>triangular shaped</w:t>
      </w:r>
      <w:r w:rsidRPr="00B2298D">
        <w:rPr>
          <w:rFonts w:cstheme="minorHAnsi"/>
          <w:color w:val="000000"/>
          <w:shd w:val="clear" w:color="auto" w:fill="FFFFFF"/>
        </w:rPr>
        <w:t xml:space="preserve"> tunnel of </w:t>
      </w:r>
      <w:proofErr w:type="spellStart"/>
      <w:r w:rsidRPr="00B2298D">
        <w:rPr>
          <w:rFonts w:cstheme="minorHAnsi"/>
          <w:color w:val="000000"/>
          <w:shd w:val="clear" w:color="auto" w:fill="FFFFFF"/>
        </w:rPr>
        <w:t>C</w:t>
      </w:r>
      <w:r w:rsidR="00B2298D" w:rsidRPr="00B2298D">
        <w:rPr>
          <w:rFonts w:cstheme="minorHAnsi"/>
          <w:color w:val="000000"/>
          <w:shd w:val="clear" w:color="auto" w:fill="FFFFFF"/>
        </w:rPr>
        <w:t>orti</w:t>
      </w:r>
      <w:proofErr w:type="spellEnd"/>
      <w:r w:rsidR="00B2298D" w:rsidRPr="00B2298D">
        <w:rPr>
          <w:rFonts w:cstheme="minorHAnsi"/>
          <w:color w:val="000000"/>
          <w:shd w:val="clear" w:color="auto" w:fill="FFFFFF"/>
        </w:rPr>
        <w:t xml:space="preserve"> between the inner and outer hair cells </w:t>
      </w:r>
      <w:r w:rsidR="00B2298D" w:rsidRPr="00B2298D">
        <w:rPr>
          <w:rFonts w:eastAsia="Times New Roman" w:cstheme="minorHAnsi"/>
          <w:color w:val="000000"/>
        </w:rPr>
        <w:t xml:space="preserve">which is filled with perilymph-like fluid called </w:t>
      </w:r>
      <w:proofErr w:type="spellStart"/>
      <w:r w:rsidR="00B2298D" w:rsidRPr="00B2298D">
        <w:rPr>
          <w:rFonts w:eastAsia="Times New Roman" w:cstheme="minorHAnsi"/>
          <w:color w:val="000000"/>
        </w:rPr>
        <w:t>corticolymph</w:t>
      </w:r>
      <w:proofErr w:type="spellEnd"/>
      <w:r w:rsidR="00B2298D" w:rsidRPr="00B2298D">
        <w:rPr>
          <w:rFonts w:eastAsia="Times New Roman" w:cstheme="minorHAnsi"/>
          <w:color w:val="000000"/>
        </w:rPr>
        <w:t>.</w:t>
      </w:r>
      <w:r w:rsidR="00581EAA">
        <w:rPr>
          <w:rFonts w:eastAsia="Times New Roman" w:cstheme="minorHAnsi"/>
          <w:color w:val="000000"/>
        </w:rPr>
        <w:t xml:space="preserve"> </w:t>
      </w:r>
    </w:p>
    <w:p w:rsidR="00581EAA" w:rsidRPr="00C41D03" w:rsidRDefault="00581EAA" w:rsidP="00A044B6">
      <w:pPr>
        <w:jc w:val="both"/>
        <w:rPr>
          <w:rFonts w:cstheme="minorHAnsi"/>
          <w:b/>
          <w:color w:val="000000"/>
          <w:sz w:val="24"/>
          <w:u w:val="single"/>
          <w:shd w:val="clear" w:color="auto" w:fill="FFFFFF"/>
        </w:rPr>
      </w:pPr>
      <w:r w:rsidRPr="00C41D03">
        <w:rPr>
          <w:rFonts w:cstheme="minorHAnsi"/>
          <w:b/>
          <w:color w:val="000000"/>
          <w:sz w:val="24"/>
          <w:u w:val="single"/>
          <w:shd w:val="clear" w:color="auto" w:fill="FFFFFF"/>
        </w:rPr>
        <w:t>Innervation</w:t>
      </w:r>
    </w:p>
    <w:p w:rsidR="00581EAA" w:rsidRPr="00C41D03" w:rsidRDefault="00581EAA" w:rsidP="00C41D03">
      <w:pPr>
        <w:pStyle w:val="NormalWeb"/>
        <w:jc w:val="both"/>
        <w:rPr>
          <w:rFonts w:asciiTheme="minorHAnsi" w:hAnsiTheme="minorHAnsi" w:cstheme="minorHAnsi"/>
          <w:color w:val="000000"/>
          <w:sz w:val="22"/>
        </w:rPr>
      </w:pPr>
      <w:r w:rsidRPr="00C41D03">
        <w:rPr>
          <w:rFonts w:asciiTheme="minorHAnsi" w:hAnsiTheme="minorHAnsi" w:cstheme="minorHAnsi"/>
          <w:color w:val="000000"/>
          <w:sz w:val="22"/>
        </w:rPr>
        <w:t>There are</w:t>
      </w:r>
      <w:r w:rsidRPr="00C41D03">
        <w:rPr>
          <w:rFonts w:asciiTheme="minorHAnsi" w:hAnsiTheme="minorHAnsi" w:cstheme="minorHAnsi"/>
          <w:color w:val="000000"/>
          <w:sz w:val="22"/>
        </w:rPr>
        <w:t xml:space="preserve"> two types of nerve fibers connecting to the organ of </w:t>
      </w:r>
      <w:proofErr w:type="spellStart"/>
      <w:r w:rsidRPr="00C41D03">
        <w:rPr>
          <w:rFonts w:asciiTheme="minorHAnsi" w:hAnsiTheme="minorHAnsi" w:cstheme="minorHAnsi"/>
          <w:color w:val="000000"/>
          <w:sz w:val="22"/>
        </w:rPr>
        <w:t>Corti</w:t>
      </w:r>
      <w:proofErr w:type="spellEnd"/>
      <w:r w:rsidRPr="00C41D03">
        <w:rPr>
          <w:rFonts w:asciiTheme="minorHAnsi" w:hAnsiTheme="minorHAnsi" w:cstheme="minorHAnsi"/>
          <w:color w:val="000000"/>
          <w:sz w:val="22"/>
        </w:rPr>
        <w:t xml:space="preserve">: </w:t>
      </w:r>
      <w:r w:rsidRPr="00C41D03">
        <w:rPr>
          <w:rStyle w:val="Emphasis"/>
          <w:rFonts w:asciiTheme="minorHAnsi" w:hAnsiTheme="minorHAnsi" w:cstheme="minorHAnsi"/>
          <w:color w:val="000000"/>
          <w:sz w:val="22"/>
        </w:rPr>
        <w:t>afferent</w:t>
      </w:r>
      <w:r w:rsidRPr="00C41D03">
        <w:rPr>
          <w:rFonts w:asciiTheme="minorHAnsi" w:hAnsiTheme="minorHAnsi" w:cstheme="minorHAnsi"/>
          <w:color w:val="000000"/>
          <w:sz w:val="22"/>
        </w:rPr>
        <w:t xml:space="preserve"> and </w:t>
      </w:r>
      <w:r w:rsidRPr="00C41D03">
        <w:rPr>
          <w:rStyle w:val="Emphasis"/>
          <w:rFonts w:asciiTheme="minorHAnsi" w:hAnsiTheme="minorHAnsi" w:cstheme="minorHAnsi"/>
          <w:color w:val="000000"/>
          <w:sz w:val="22"/>
        </w:rPr>
        <w:t>efferent</w:t>
      </w:r>
      <w:r w:rsidRPr="00C41D03">
        <w:rPr>
          <w:rFonts w:asciiTheme="minorHAnsi" w:hAnsiTheme="minorHAnsi" w:cstheme="minorHAnsi"/>
          <w:color w:val="000000"/>
          <w:sz w:val="22"/>
        </w:rPr>
        <w:t xml:space="preserve"> fibers The afferent fibers convey impulses to the cochlear nuclear complex, whereas the efferent fibers convey impulses from the superior </w:t>
      </w:r>
      <w:proofErr w:type="spellStart"/>
      <w:r w:rsidRPr="00C41D03">
        <w:rPr>
          <w:rFonts w:asciiTheme="minorHAnsi" w:hAnsiTheme="minorHAnsi" w:cstheme="minorHAnsi"/>
          <w:color w:val="000000"/>
          <w:sz w:val="22"/>
        </w:rPr>
        <w:t>olivary</w:t>
      </w:r>
      <w:proofErr w:type="spellEnd"/>
      <w:r w:rsidRPr="00C41D03">
        <w:rPr>
          <w:rFonts w:asciiTheme="minorHAnsi" w:hAnsiTheme="minorHAnsi" w:cstheme="minorHAnsi"/>
          <w:color w:val="000000"/>
          <w:sz w:val="22"/>
        </w:rPr>
        <w:t xml:space="preserve"> complex to the organ of </w:t>
      </w:r>
      <w:proofErr w:type="spellStart"/>
      <w:r w:rsidRPr="00C41D03">
        <w:rPr>
          <w:rFonts w:asciiTheme="minorHAnsi" w:hAnsiTheme="minorHAnsi" w:cstheme="minorHAnsi"/>
          <w:color w:val="000000"/>
          <w:sz w:val="22"/>
        </w:rPr>
        <w:t>Corti</w:t>
      </w:r>
      <w:proofErr w:type="spellEnd"/>
      <w:r w:rsidRPr="00C41D03">
        <w:rPr>
          <w:rFonts w:asciiTheme="minorHAnsi" w:hAnsiTheme="minorHAnsi" w:cstheme="minorHAnsi"/>
          <w:color w:val="000000"/>
          <w:sz w:val="22"/>
        </w:rPr>
        <w:t>.</w:t>
      </w:r>
      <w:r w:rsidRPr="00C41D03">
        <w:rPr>
          <w:rFonts w:asciiTheme="minorHAnsi" w:hAnsiTheme="minorHAnsi" w:cstheme="minorHAnsi"/>
          <w:color w:val="000000"/>
          <w:sz w:val="22"/>
        </w:rPr>
        <w:t xml:space="preserve"> </w:t>
      </w:r>
    </w:p>
    <w:p w:rsidR="00581EAA" w:rsidRPr="00C41D03" w:rsidRDefault="00581EAA" w:rsidP="00C41D03">
      <w:pPr>
        <w:pStyle w:val="NormalWeb"/>
        <w:jc w:val="both"/>
        <w:rPr>
          <w:rFonts w:asciiTheme="minorHAnsi" w:hAnsiTheme="minorHAnsi" w:cstheme="minorHAnsi"/>
          <w:color w:val="000000"/>
          <w:sz w:val="22"/>
        </w:rPr>
      </w:pPr>
      <w:r w:rsidRPr="00C41D03">
        <w:rPr>
          <w:rFonts w:asciiTheme="minorHAnsi" w:hAnsiTheme="minorHAnsi" w:cstheme="minorHAnsi"/>
          <w:color w:val="000000"/>
          <w:sz w:val="22"/>
        </w:rPr>
        <w:t xml:space="preserve">There are </w:t>
      </w:r>
      <w:r w:rsidRPr="00C41D03">
        <w:rPr>
          <w:rFonts w:asciiTheme="minorHAnsi" w:hAnsiTheme="minorHAnsi" w:cstheme="minorHAnsi"/>
          <w:color w:val="000000"/>
          <w:sz w:val="22"/>
        </w:rPr>
        <w:t xml:space="preserve">two subtypes of afferent fibers. </w:t>
      </w:r>
      <w:r w:rsidRPr="00C41D03">
        <w:rPr>
          <w:rFonts w:asciiTheme="minorHAnsi" w:hAnsiTheme="minorHAnsi" w:cstheme="minorHAnsi"/>
          <w:color w:val="000000"/>
          <w:sz w:val="22"/>
        </w:rPr>
        <w:t>The thick myelinated fibers arising from the bipolar type I spiral ga</w:t>
      </w:r>
      <w:r w:rsidRPr="00C41D03">
        <w:rPr>
          <w:rFonts w:asciiTheme="minorHAnsi" w:hAnsiTheme="minorHAnsi" w:cstheme="minorHAnsi"/>
          <w:color w:val="000000"/>
          <w:sz w:val="22"/>
        </w:rPr>
        <w:t>nglion cells innervating the inner hair cell</w:t>
      </w:r>
      <w:r w:rsidRPr="00C41D03">
        <w:rPr>
          <w:rFonts w:asciiTheme="minorHAnsi" w:hAnsiTheme="minorHAnsi" w:cstheme="minorHAnsi"/>
          <w:color w:val="000000"/>
          <w:sz w:val="22"/>
        </w:rPr>
        <w:t xml:space="preserve">s, and the thin unmyelinated fibers arising from </w:t>
      </w:r>
      <w:proofErr w:type="spellStart"/>
      <w:r w:rsidRPr="00C41D03">
        <w:rPr>
          <w:rFonts w:asciiTheme="minorHAnsi" w:hAnsiTheme="minorHAnsi" w:cstheme="minorHAnsi"/>
          <w:color w:val="000000"/>
          <w:sz w:val="22"/>
        </w:rPr>
        <w:t>monopolar</w:t>
      </w:r>
      <w:proofErr w:type="spellEnd"/>
      <w:r w:rsidRPr="00C41D03">
        <w:rPr>
          <w:rFonts w:asciiTheme="minorHAnsi" w:hAnsiTheme="minorHAnsi" w:cstheme="minorHAnsi"/>
          <w:color w:val="000000"/>
          <w:sz w:val="22"/>
        </w:rPr>
        <w:t xml:space="preserve"> type II spiral </w:t>
      </w:r>
      <w:r w:rsidRPr="00C41D03">
        <w:rPr>
          <w:rFonts w:asciiTheme="minorHAnsi" w:hAnsiTheme="minorHAnsi" w:cstheme="minorHAnsi"/>
          <w:color w:val="000000"/>
          <w:sz w:val="22"/>
        </w:rPr>
        <w:t>ganglion cells innervating outer hair cells</w:t>
      </w:r>
      <w:r w:rsidR="00B061B8" w:rsidRPr="00C41D03">
        <w:rPr>
          <w:rFonts w:asciiTheme="minorHAnsi" w:hAnsiTheme="minorHAnsi" w:cstheme="minorHAnsi"/>
          <w:color w:val="000000"/>
          <w:sz w:val="22"/>
        </w:rPr>
        <w:t>.</w:t>
      </w:r>
      <w:r w:rsidR="003A59FD" w:rsidRPr="00C41D03">
        <w:rPr>
          <w:rFonts w:asciiTheme="minorHAnsi" w:hAnsiTheme="minorHAnsi" w:cstheme="minorHAnsi"/>
          <w:color w:val="000000"/>
          <w:sz w:val="22"/>
        </w:rPr>
        <w:t xml:space="preserve"> </w:t>
      </w:r>
      <w:r w:rsidR="003A59FD" w:rsidRPr="00C41D03">
        <w:rPr>
          <w:rFonts w:asciiTheme="minorHAnsi" w:hAnsiTheme="minorHAnsi" w:cstheme="minorHAnsi"/>
          <w:color w:val="000000"/>
          <w:sz w:val="22"/>
          <w:shd w:val="clear" w:color="auto" w:fill="FFFFFF"/>
        </w:rPr>
        <w:t>S</w:t>
      </w:r>
      <w:r w:rsidR="003A59FD" w:rsidRPr="00C41D03">
        <w:rPr>
          <w:rFonts w:asciiTheme="minorHAnsi" w:hAnsiTheme="minorHAnsi" w:cstheme="minorHAnsi"/>
          <w:color w:val="000000"/>
          <w:sz w:val="22"/>
          <w:shd w:val="clear" w:color="auto" w:fill="FFFFFF"/>
        </w:rPr>
        <w:t>everal type I afferent</w:t>
      </w:r>
      <w:r w:rsidR="003A59FD" w:rsidRPr="00C41D03">
        <w:rPr>
          <w:rFonts w:asciiTheme="minorHAnsi" w:hAnsiTheme="minorHAnsi" w:cstheme="minorHAnsi"/>
          <w:color w:val="000000"/>
          <w:sz w:val="22"/>
          <w:shd w:val="clear" w:color="auto" w:fill="FFFFFF"/>
        </w:rPr>
        <w:t xml:space="preserve"> fibers converge onto single inner hair cell</w:t>
      </w:r>
      <w:r w:rsidR="003A59FD" w:rsidRPr="00C41D03">
        <w:rPr>
          <w:rFonts w:asciiTheme="minorHAnsi" w:hAnsiTheme="minorHAnsi" w:cstheme="minorHAnsi"/>
          <w:color w:val="000000"/>
          <w:sz w:val="22"/>
          <w:shd w:val="clear" w:color="auto" w:fill="FFFFFF"/>
        </w:rPr>
        <w:t>, whereas a single type II afferent f</w:t>
      </w:r>
      <w:r w:rsidR="003A59FD" w:rsidRPr="00C41D03">
        <w:rPr>
          <w:rFonts w:asciiTheme="minorHAnsi" w:hAnsiTheme="minorHAnsi" w:cstheme="minorHAnsi"/>
          <w:color w:val="000000"/>
          <w:sz w:val="22"/>
          <w:shd w:val="clear" w:color="auto" w:fill="FFFFFF"/>
        </w:rPr>
        <w:t xml:space="preserve">ibers terminate onto several outer hair </w:t>
      </w:r>
      <w:proofErr w:type="spellStart"/>
      <w:r w:rsidR="003A59FD" w:rsidRPr="00C41D03">
        <w:rPr>
          <w:rFonts w:asciiTheme="minorHAnsi" w:hAnsiTheme="minorHAnsi" w:cstheme="minorHAnsi"/>
          <w:color w:val="000000"/>
          <w:sz w:val="22"/>
          <w:shd w:val="clear" w:color="auto" w:fill="FFFFFF"/>
        </w:rPr>
        <w:t>cel</w:t>
      </w:r>
      <w:r w:rsidR="003A59FD" w:rsidRPr="00C41D03">
        <w:rPr>
          <w:rFonts w:asciiTheme="minorHAnsi" w:hAnsiTheme="minorHAnsi" w:cstheme="minorHAnsi"/>
          <w:color w:val="000000"/>
          <w:sz w:val="22"/>
          <w:shd w:val="clear" w:color="auto" w:fill="FFFFFF"/>
        </w:rPr>
        <w:t>s</w:t>
      </w:r>
      <w:proofErr w:type="spellEnd"/>
      <w:r w:rsidR="003A59FD" w:rsidRPr="00C41D03">
        <w:rPr>
          <w:rFonts w:asciiTheme="minorHAnsi" w:hAnsiTheme="minorHAnsi" w:cstheme="minorHAnsi"/>
          <w:color w:val="000000"/>
          <w:sz w:val="22"/>
          <w:shd w:val="clear" w:color="auto" w:fill="FFFFFF"/>
        </w:rPr>
        <w:t>.</w:t>
      </w:r>
    </w:p>
    <w:p w:rsidR="00A144E6" w:rsidRPr="00C41D03" w:rsidRDefault="00A144E6" w:rsidP="00C41D03">
      <w:pPr>
        <w:pStyle w:val="NormalWeb"/>
        <w:jc w:val="both"/>
        <w:rPr>
          <w:rFonts w:asciiTheme="minorHAnsi" w:hAnsiTheme="minorHAnsi" w:cstheme="minorHAnsi"/>
          <w:color w:val="000000"/>
          <w:sz w:val="22"/>
        </w:rPr>
      </w:pPr>
      <w:r w:rsidRPr="00C41D03">
        <w:rPr>
          <w:rFonts w:asciiTheme="minorHAnsi" w:hAnsiTheme="minorHAnsi" w:cstheme="minorHAnsi"/>
          <w:color w:val="000000"/>
          <w:sz w:val="22"/>
          <w:shd w:val="clear" w:color="auto" w:fill="FFFFFF"/>
        </w:rPr>
        <w:t xml:space="preserve">There are also two systems of efferent fibers: the lateral efferent system (lateral </w:t>
      </w:r>
      <w:proofErr w:type="spellStart"/>
      <w:r w:rsidRPr="00C41D03">
        <w:rPr>
          <w:rFonts w:asciiTheme="minorHAnsi" w:hAnsiTheme="minorHAnsi" w:cstheme="minorHAnsi"/>
          <w:color w:val="000000"/>
          <w:sz w:val="22"/>
          <w:shd w:val="clear" w:color="auto" w:fill="FFFFFF"/>
        </w:rPr>
        <w:t>olivocochlear</w:t>
      </w:r>
      <w:proofErr w:type="spellEnd"/>
      <w:r w:rsidRPr="00C41D03">
        <w:rPr>
          <w:rFonts w:asciiTheme="minorHAnsi" w:hAnsiTheme="minorHAnsi" w:cstheme="minorHAnsi"/>
          <w:color w:val="000000"/>
          <w:sz w:val="22"/>
          <w:shd w:val="clear" w:color="auto" w:fill="FFFFFF"/>
        </w:rPr>
        <w:t xml:space="preserve"> system; LOC) that innervat</w:t>
      </w:r>
      <w:r w:rsidR="00642C41" w:rsidRPr="00C41D03">
        <w:rPr>
          <w:rFonts w:asciiTheme="minorHAnsi" w:hAnsiTheme="minorHAnsi" w:cstheme="minorHAnsi"/>
          <w:color w:val="000000"/>
          <w:sz w:val="22"/>
          <w:shd w:val="clear" w:color="auto" w:fill="FFFFFF"/>
        </w:rPr>
        <w:t>es afferent fibers under the inner hair cell</w:t>
      </w:r>
      <w:r w:rsidRPr="00C41D03">
        <w:rPr>
          <w:rFonts w:asciiTheme="minorHAnsi" w:hAnsiTheme="minorHAnsi" w:cstheme="minorHAnsi"/>
          <w:color w:val="000000"/>
          <w:sz w:val="22"/>
          <w:shd w:val="clear" w:color="auto" w:fill="FFFFFF"/>
        </w:rPr>
        <w:t xml:space="preserve">s and the medial efferent system (medial </w:t>
      </w:r>
      <w:proofErr w:type="spellStart"/>
      <w:r w:rsidRPr="00C41D03">
        <w:rPr>
          <w:rFonts w:asciiTheme="minorHAnsi" w:hAnsiTheme="minorHAnsi" w:cstheme="minorHAnsi"/>
          <w:color w:val="000000"/>
          <w:sz w:val="22"/>
          <w:shd w:val="clear" w:color="auto" w:fill="FFFFFF"/>
        </w:rPr>
        <w:t>olivocochlear</w:t>
      </w:r>
      <w:proofErr w:type="spellEnd"/>
      <w:r w:rsidRPr="00C41D03">
        <w:rPr>
          <w:rFonts w:asciiTheme="minorHAnsi" w:hAnsiTheme="minorHAnsi" w:cstheme="minorHAnsi"/>
          <w:color w:val="000000"/>
          <w:sz w:val="22"/>
          <w:shd w:val="clear" w:color="auto" w:fill="FFFFFF"/>
        </w:rPr>
        <w:t xml:space="preserve"> system; MOC) t</w:t>
      </w:r>
      <w:r w:rsidR="00642C41" w:rsidRPr="00C41D03">
        <w:rPr>
          <w:rFonts w:asciiTheme="minorHAnsi" w:hAnsiTheme="minorHAnsi" w:cstheme="minorHAnsi"/>
          <w:color w:val="000000"/>
          <w:sz w:val="22"/>
          <w:shd w:val="clear" w:color="auto" w:fill="FFFFFF"/>
        </w:rPr>
        <w:t xml:space="preserve">hat innervates the outer hair cells. </w:t>
      </w:r>
      <w:r w:rsidRPr="00C41D03">
        <w:rPr>
          <w:rFonts w:asciiTheme="minorHAnsi" w:hAnsiTheme="minorHAnsi" w:cstheme="minorHAnsi"/>
          <w:color w:val="000000"/>
          <w:sz w:val="22"/>
          <w:shd w:val="clear" w:color="auto" w:fill="FFFFFF"/>
        </w:rPr>
        <w:t xml:space="preserve">They belong to the </w:t>
      </w:r>
      <w:proofErr w:type="spellStart"/>
      <w:r w:rsidRPr="00C41D03">
        <w:rPr>
          <w:rFonts w:asciiTheme="minorHAnsi" w:hAnsiTheme="minorHAnsi" w:cstheme="minorHAnsi"/>
          <w:color w:val="000000"/>
          <w:sz w:val="22"/>
          <w:shd w:val="clear" w:color="auto" w:fill="FFFFFF"/>
        </w:rPr>
        <w:t>olivocochlear</w:t>
      </w:r>
      <w:proofErr w:type="spellEnd"/>
      <w:r w:rsidRPr="00C41D03">
        <w:rPr>
          <w:rFonts w:asciiTheme="minorHAnsi" w:hAnsiTheme="minorHAnsi" w:cstheme="minorHAnsi"/>
          <w:color w:val="000000"/>
          <w:sz w:val="22"/>
          <w:shd w:val="clear" w:color="auto" w:fill="FFFFFF"/>
        </w:rPr>
        <w:t xml:space="preserve"> system </w:t>
      </w:r>
      <w:r w:rsidRPr="00C41D03">
        <w:rPr>
          <w:rFonts w:asciiTheme="minorHAnsi" w:hAnsiTheme="minorHAnsi" w:cstheme="minorHAnsi"/>
          <w:color w:val="000000"/>
          <w:sz w:val="22"/>
          <w:shd w:val="clear" w:color="auto" w:fill="FFFFFF"/>
        </w:rPr>
        <w:t xml:space="preserve">(part of </w:t>
      </w:r>
      <w:r w:rsidRPr="00C41D03">
        <w:rPr>
          <w:rFonts w:asciiTheme="minorHAnsi" w:hAnsiTheme="minorHAnsi" w:cstheme="minorHAnsi"/>
          <w:color w:val="000000"/>
          <w:sz w:val="22"/>
          <w:shd w:val="clear" w:color="auto" w:fill="FFFFFF"/>
        </w:rPr>
        <w:t>the descending auditory pathway section</w:t>
      </w:r>
      <w:r w:rsidRPr="00C41D03">
        <w:rPr>
          <w:rFonts w:asciiTheme="minorHAnsi" w:hAnsiTheme="minorHAnsi" w:cstheme="minorHAnsi"/>
          <w:color w:val="000000"/>
          <w:sz w:val="22"/>
          <w:shd w:val="clear" w:color="auto" w:fill="FFFFFF"/>
        </w:rPr>
        <w:t>)</w:t>
      </w:r>
    </w:p>
    <w:p w:rsidR="00FD6A15" w:rsidRDefault="00FD6A15" w:rsidP="00A044B6">
      <w:pPr>
        <w:jc w:val="both"/>
        <w:rPr>
          <w:rFonts w:cstheme="minorHAnsi"/>
          <w:b/>
          <w:color w:val="000000"/>
          <w:sz w:val="24"/>
          <w:u w:val="single"/>
          <w:shd w:val="clear" w:color="auto" w:fill="FFFFFF"/>
        </w:rPr>
      </w:pPr>
      <w:r>
        <w:rPr>
          <w:noProof/>
        </w:rPr>
        <w:lastRenderedPageBreak/>
        <w:drawing>
          <wp:inline distT="0" distB="0" distL="0" distR="0" wp14:anchorId="297C29E4" wp14:editId="1B5FE028">
            <wp:extent cx="4238625" cy="2605405"/>
            <wp:effectExtent l="0" t="0" r="9525"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11379" b="10574"/>
                    <a:stretch/>
                  </pic:blipFill>
                  <pic:spPr bwMode="auto">
                    <a:xfrm>
                      <a:off x="0" y="0"/>
                      <a:ext cx="4238625" cy="2605405"/>
                    </a:xfrm>
                    <a:prstGeom prst="rect">
                      <a:avLst/>
                    </a:prstGeom>
                    <a:ln>
                      <a:noFill/>
                    </a:ln>
                    <a:extLst>
                      <a:ext uri="{53640926-AAD7-44D8-BBD7-CCE9431645EC}">
                        <a14:shadowObscured xmlns:a14="http://schemas.microsoft.com/office/drawing/2010/main"/>
                      </a:ext>
                    </a:extLst>
                  </pic:spPr>
                </pic:pic>
              </a:graphicData>
            </a:graphic>
          </wp:inline>
        </w:drawing>
      </w:r>
    </w:p>
    <w:p w:rsidR="00581EAA" w:rsidRPr="00C41D03" w:rsidRDefault="00AB649E" w:rsidP="00A044B6">
      <w:pPr>
        <w:jc w:val="both"/>
        <w:rPr>
          <w:rFonts w:cstheme="minorHAnsi"/>
          <w:b/>
          <w:color w:val="000000"/>
          <w:sz w:val="24"/>
          <w:u w:val="single"/>
          <w:shd w:val="clear" w:color="auto" w:fill="FFFFFF"/>
        </w:rPr>
      </w:pPr>
      <w:bookmarkStart w:id="0" w:name="_GoBack"/>
      <w:bookmarkEnd w:id="0"/>
      <w:r w:rsidRPr="00C41D03">
        <w:rPr>
          <w:rFonts w:cstheme="minorHAnsi"/>
          <w:b/>
          <w:color w:val="000000"/>
          <w:sz w:val="24"/>
          <w:u w:val="single"/>
          <w:shd w:val="clear" w:color="auto" w:fill="FFFFFF"/>
        </w:rPr>
        <w:t>Clinical Anatomy</w:t>
      </w:r>
    </w:p>
    <w:p w:rsidR="00AB649E" w:rsidRPr="00AB649E" w:rsidRDefault="00AB649E" w:rsidP="00AB649E">
      <w:pPr>
        <w:jc w:val="both"/>
        <w:rPr>
          <w:rFonts w:cstheme="minorHAnsi"/>
          <w:color w:val="000000"/>
          <w:shd w:val="clear" w:color="auto" w:fill="FFFFFF"/>
        </w:rPr>
      </w:pPr>
      <w:r w:rsidRPr="00AB649E">
        <w:rPr>
          <w:rFonts w:cstheme="minorHAnsi"/>
          <w:color w:val="000000"/>
          <w:shd w:val="clear" w:color="auto" w:fill="FFFFFF"/>
        </w:rPr>
        <w:t>Disruption of any part of the process by which sound waves are transduced into input into the auditory portion of the CNS will result in "deafness."</w:t>
      </w:r>
      <w:r>
        <w:rPr>
          <w:rFonts w:cstheme="minorHAnsi"/>
          <w:color w:val="000000"/>
          <w:shd w:val="clear" w:color="auto" w:fill="FFFFFF"/>
        </w:rPr>
        <w:t xml:space="preserve"> </w:t>
      </w:r>
      <w:r w:rsidRPr="00AB649E">
        <w:rPr>
          <w:rFonts w:cstheme="minorHAnsi"/>
          <w:color w:val="000000"/>
        </w:rPr>
        <w:t xml:space="preserve">Damage to the eardrum or </w:t>
      </w:r>
      <w:proofErr w:type="spellStart"/>
      <w:r w:rsidRPr="00AB649E">
        <w:rPr>
          <w:rFonts w:cstheme="minorHAnsi"/>
          <w:color w:val="000000"/>
        </w:rPr>
        <w:t>ossicles</w:t>
      </w:r>
      <w:proofErr w:type="spellEnd"/>
      <w:r w:rsidRPr="00AB649E">
        <w:rPr>
          <w:rFonts w:cstheme="minorHAnsi"/>
          <w:color w:val="000000"/>
        </w:rPr>
        <w:t xml:space="preserve"> results in so-called "conduction" deafness whereby sound waves are no longer transmitted into the inner ear. In this instance, a patient would NOT be able to hear a tuning fork held near the pinna, and the loss of hearing would extend across the entire range of frequencies. However, placing the stem of the fork on a bony part of the skull (e.g. the mastoid process) would then transmit vibrations directly to the inner ear (via the bone) where they could then be "heard."</w:t>
      </w:r>
    </w:p>
    <w:p w:rsidR="00AB649E" w:rsidRPr="00AB649E" w:rsidRDefault="00AB649E" w:rsidP="00AB649E">
      <w:pPr>
        <w:pStyle w:val="NormalWeb"/>
        <w:spacing w:before="180" w:beforeAutospacing="0" w:after="180" w:afterAutospacing="0"/>
        <w:jc w:val="both"/>
        <w:rPr>
          <w:rFonts w:asciiTheme="minorHAnsi" w:hAnsiTheme="minorHAnsi" w:cstheme="minorHAnsi"/>
          <w:color w:val="000000"/>
          <w:sz w:val="22"/>
          <w:szCs w:val="22"/>
        </w:rPr>
      </w:pPr>
      <w:r w:rsidRPr="00AB649E">
        <w:rPr>
          <w:rFonts w:asciiTheme="minorHAnsi" w:hAnsiTheme="minorHAnsi" w:cstheme="minorHAnsi"/>
          <w:color w:val="000000"/>
          <w:sz w:val="22"/>
          <w:szCs w:val="22"/>
        </w:rPr>
        <w:t>Loss of components within the cochlea results in sensorineural deafness which is more frequency-specific (i.e. the patient will not be able to hear specific pitches depending on the location of the damage in the cochlea). Loss of OUTER HAIR CELLS in a particular region of the cochlea would result in a "threshold shift" whereby sound of a particular frequency could still be detected (because the inner hair cells are still intact), but it would have to be LOUDER to make up for the fact that there are no outer hair cells to help stimulate the inner hair cells. This type of hearing loss can be compensated by a hearing aid.</w:t>
      </w:r>
    </w:p>
    <w:p w:rsidR="00A044B6" w:rsidRDefault="00AB649E" w:rsidP="00AB649E">
      <w:pPr>
        <w:pStyle w:val="NormalWeb"/>
        <w:spacing w:before="180" w:beforeAutospacing="0" w:after="180" w:afterAutospacing="0"/>
        <w:jc w:val="both"/>
        <w:rPr>
          <w:rFonts w:asciiTheme="minorHAnsi" w:hAnsiTheme="minorHAnsi" w:cstheme="minorHAnsi"/>
          <w:color w:val="000000"/>
          <w:sz w:val="22"/>
          <w:szCs w:val="22"/>
        </w:rPr>
      </w:pPr>
      <w:r w:rsidRPr="00AB649E">
        <w:rPr>
          <w:rFonts w:asciiTheme="minorHAnsi" w:hAnsiTheme="minorHAnsi" w:cstheme="minorHAnsi"/>
          <w:color w:val="000000"/>
          <w:sz w:val="22"/>
          <w:szCs w:val="22"/>
        </w:rPr>
        <w:t>Loss of INNER HAIR CELLS in a particular region of the cochlea would result in an almost complete inability to detect specific frequencies regardless of how loud they are. Loss of SPIRAL GANGLION CELLS would have a similar effect since these are the cells that actually project into the CNS. In both cases, the deafness could only be corrected with a cochlear implant.</w:t>
      </w:r>
    </w:p>
    <w:p w:rsidR="004779FB" w:rsidRPr="00AB649E" w:rsidRDefault="004779FB" w:rsidP="00AB649E">
      <w:pPr>
        <w:pStyle w:val="NormalWeb"/>
        <w:spacing w:before="180" w:beforeAutospacing="0" w:after="180" w:afterAutospacing="0"/>
        <w:jc w:val="both"/>
        <w:rPr>
          <w:rFonts w:asciiTheme="minorHAnsi" w:hAnsiTheme="minorHAnsi" w:cstheme="minorHAnsi"/>
          <w:color w:val="000000"/>
          <w:sz w:val="22"/>
          <w:szCs w:val="22"/>
        </w:rPr>
      </w:pPr>
    </w:p>
    <w:sectPr w:rsidR="004779FB" w:rsidRPr="00AB64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A8" w:rsidRDefault="006C1FA8" w:rsidP="00A044B6">
      <w:pPr>
        <w:spacing w:after="0" w:line="240" w:lineRule="auto"/>
      </w:pPr>
      <w:r>
        <w:separator/>
      </w:r>
    </w:p>
  </w:endnote>
  <w:endnote w:type="continuationSeparator" w:id="0">
    <w:p w:rsidR="006C1FA8" w:rsidRDefault="006C1FA8" w:rsidP="00A0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A8" w:rsidRDefault="006C1FA8" w:rsidP="00A044B6">
      <w:pPr>
        <w:spacing w:after="0" w:line="240" w:lineRule="auto"/>
      </w:pPr>
      <w:r>
        <w:separator/>
      </w:r>
    </w:p>
  </w:footnote>
  <w:footnote w:type="continuationSeparator" w:id="0">
    <w:p w:rsidR="006C1FA8" w:rsidRDefault="006C1FA8" w:rsidP="00A0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B6" w:rsidRDefault="00A044B6">
    <w:pPr>
      <w:pStyle w:val="Header"/>
    </w:pPr>
    <w:r>
      <w:t xml:space="preserve">DURU, </w:t>
    </w:r>
    <w:proofErr w:type="spellStart"/>
    <w:r>
      <w:t>Kamdilichukwu</w:t>
    </w:r>
    <w:proofErr w:type="spellEnd"/>
    <w:r>
      <w:t xml:space="preserve"> Mary-Christabel         17/mhs01/099      Medicine and Surgery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5C9C"/>
    <w:multiLevelType w:val="multilevel"/>
    <w:tmpl w:val="2FB6C9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B6"/>
    <w:rsid w:val="00125379"/>
    <w:rsid w:val="002473D3"/>
    <w:rsid w:val="00366EF9"/>
    <w:rsid w:val="003A59FD"/>
    <w:rsid w:val="004779FB"/>
    <w:rsid w:val="00562C83"/>
    <w:rsid w:val="00581EAA"/>
    <w:rsid w:val="005D081E"/>
    <w:rsid w:val="006336E3"/>
    <w:rsid w:val="00642C41"/>
    <w:rsid w:val="006C1FA8"/>
    <w:rsid w:val="008F06CF"/>
    <w:rsid w:val="00A044B6"/>
    <w:rsid w:val="00A144E6"/>
    <w:rsid w:val="00AB649E"/>
    <w:rsid w:val="00B061B8"/>
    <w:rsid w:val="00B2298D"/>
    <w:rsid w:val="00C41D03"/>
    <w:rsid w:val="00D06C96"/>
    <w:rsid w:val="00D65FA1"/>
    <w:rsid w:val="00E1660F"/>
    <w:rsid w:val="00FD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965B"/>
  <w15:chartTrackingRefBased/>
  <w15:docId w15:val="{BB015996-2E48-4F45-B2A2-44C39D09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B6"/>
  </w:style>
  <w:style w:type="paragraph" w:styleId="Footer">
    <w:name w:val="footer"/>
    <w:basedOn w:val="Normal"/>
    <w:link w:val="FooterChar"/>
    <w:uiPriority w:val="99"/>
    <w:unhideWhenUsed/>
    <w:rsid w:val="00A0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B6"/>
  </w:style>
  <w:style w:type="character" w:styleId="Strong">
    <w:name w:val="Strong"/>
    <w:basedOn w:val="DefaultParagraphFont"/>
    <w:uiPriority w:val="22"/>
    <w:qFormat/>
    <w:rsid w:val="00D06C96"/>
    <w:rPr>
      <w:b/>
      <w:bCs/>
    </w:rPr>
  </w:style>
  <w:style w:type="character" w:styleId="Hyperlink">
    <w:name w:val="Hyperlink"/>
    <w:basedOn w:val="DefaultParagraphFont"/>
    <w:uiPriority w:val="99"/>
    <w:semiHidden/>
    <w:unhideWhenUsed/>
    <w:rsid w:val="00D06C96"/>
    <w:rPr>
      <w:color w:val="0000FF"/>
      <w:u w:val="single"/>
    </w:rPr>
  </w:style>
  <w:style w:type="character" w:customStyle="1" w:styleId="element-invisible">
    <w:name w:val="element-invisible"/>
    <w:basedOn w:val="DefaultParagraphFont"/>
    <w:rsid w:val="00D06C96"/>
  </w:style>
  <w:style w:type="paragraph" w:styleId="NormalWeb">
    <w:name w:val="Normal (Web)"/>
    <w:basedOn w:val="Normal"/>
    <w:uiPriority w:val="99"/>
    <w:unhideWhenUsed/>
    <w:rsid w:val="00581E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1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56268">
      <w:bodyDiv w:val="1"/>
      <w:marLeft w:val="0"/>
      <w:marRight w:val="0"/>
      <w:marTop w:val="0"/>
      <w:marBottom w:val="0"/>
      <w:divBdr>
        <w:top w:val="none" w:sz="0" w:space="0" w:color="auto"/>
        <w:left w:val="none" w:sz="0" w:space="0" w:color="auto"/>
        <w:bottom w:val="none" w:sz="0" w:space="0" w:color="auto"/>
        <w:right w:val="none" w:sz="0" w:space="0" w:color="auto"/>
      </w:divBdr>
    </w:div>
    <w:div w:id="1007635192">
      <w:bodyDiv w:val="1"/>
      <w:marLeft w:val="0"/>
      <w:marRight w:val="0"/>
      <w:marTop w:val="0"/>
      <w:marBottom w:val="0"/>
      <w:divBdr>
        <w:top w:val="none" w:sz="0" w:space="0" w:color="auto"/>
        <w:left w:val="none" w:sz="0" w:space="0" w:color="auto"/>
        <w:bottom w:val="none" w:sz="0" w:space="0" w:color="auto"/>
        <w:right w:val="none" w:sz="0" w:space="0" w:color="auto"/>
      </w:divBdr>
    </w:div>
    <w:div w:id="1030909877">
      <w:bodyDiv w:val="1"/>
      <w:marLeft w:val="0"/>
      <w:marRight w:val="0"/>
      <w:marTop w:val="0"/>
      <w:marBottom w:val="0"/>
      <w:divBdr>
        <w:top w:val="none" w:sz="0" w:space="0" w:color="auto"/>
        <w:left w:val="none" w:sz="0" w:space="0" w:color="auto"/>
        <w:bottom w:val="none" w:sz="0" w:space="0" w:color="auto"/>
        <w:right w:val="none" w:sz="0" w:space="0" w:color="auto"/>
      </w:divBdr>
    </w:div>
    <w:div w:id="121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21158</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Kamdili</dc:creator>
  <cp:keywords/>
  <dc:description/>
  <cp:lastModifiedBy>Kamdili</cp:lastModifiedBy>
  <cp:revision>15</cp:revision>
  <dcterms:created xsi:type="dcterms:W3CDTF">2020-06-09T00:57:00Z</dcterms:created>
  <dcterms:modified xsi:type="dcterms:W3CDTF">2020-06-23T17:36:00Z</dcterms:modified>
</cp:coreProperties>
</file>