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22" w:rsidRPr="0091609A" w:rsidRDefault="0091609A">
      <w:pPr>
        <w:rPr>
          <w:rFonts w:ascii="Times New Roman" w:hAnsi="Times New Roman" w:cs="Times New Roman"/>
          <w:sz w:val="32"/>
          <w:szCs w:val="32"/>
        </w:rPr>
      </w:pPr>
      <w:r>
        <w:rPr>
          <w:rFonts w:ascii="Times New Roman" w:hAnsi="Times New Roman" w:cs="Times New Roman"/>
          <w:b/>
          <w:sz w:val="32"/>
          <w:szCs w:val="32"/>
          <w:u w:val="single"/>
        </w:rPr>
        <w:t xml:space="preserve">NAME: </w:t>
      </w:r>
      <w:r>
        <w:rPr>
          <w:rFonts w:ascii="Times New Roman" w:hAnsi="Times New Roman" w:cs="Times New Roman"/>
          <w:sz w:val="32"/>
          <w:szCs w:val="32"/>
        </w:rPr>
        <w:t xml:space="preserve"> SALISU FAROUK</w:t>
      </w:r>
    </w:p>
    <w:p w:rsidR="0091609A" w:rsidRPr="0091609A" w:rsidRDefault="0091609A">
      <w:pPr>
        <w:rPr>
          <w:rFonts w:ascii="Times New Roman" w:hAnsi="Times New Roman" w:cs="Times New Roman"/>
          <w:sz w:val="32"/>
          <w:szCs w:val="32"/>
        </w:rPr>
      </w:pPr>
      <w:r>
        <w:rPr>
          <w:rFonts w:ascii="Times New Roman" w:hAnsi="Times New Roman" w:cs="Times New Roman"/>
          <w:b/>
          <w:sz w:val="32"/>
          <w:szCs w:val="32"/>
          <w:u w:val="single"/>
        </w:rPr>
        <w:t>MATRIC NO.:</w:t>
      </w:r>
      <w:r>
        <w:rPr>
          <w:rFonts w:ascii="Times New Roman" w:hAnsi="Times New Roman" w:cs="Times New Roman"/>
          <w:sz w:val="32"/>
          <w:szCs w:val="32"/>
        </w:rPr>
        <w:t xml:space="preserve"> 17/MHS01/293</w:t>
      </w:r>
    </w:p>
    <w:p w:rsidR="0091609A" w:rsidRDefault="0091609A" w:rsidP="0091609A">
      <w:pPr>
        <w:jc w:val="center"/>
        <w:rPr>
          <w:rFonts w:ascii="Times New Roman" w:hAnsi="Times New Roman" w:cs="Times New Roman"/>
          <w:b/>
          <w:sz w:val="36"/>
          <w:szCs w:val="36"/>
          <w:u w:val="single"/>
        </w:rPr>
      </w:pPr>
      <w:r>
        <w:rPr>
          <w:rFonts w:ascii="Times New Roman" w:hAnsi="Times New Roman" w:cs="Times New Roman"/>
          <w:b/>
          <w:sz w:val="36"/>
          <w:szCs w:val="36"/>
          <w:u w:val="single"/>
        </w:rPr>
        <w:t>HISTOLOGY OF SPECIAL SENSES (ANA 305) ASSIGNMENT</w:t>
      </w:r>
    </w:p>
    <w:p w:rsidR="0091609A" w:rsidRDefault="0091609A" w:rsidP="0091609A">
      <w:pPr>
        <w:rPr>
          <w:rFonts w:ascii="Times New Roman" w:hAnsi="Times New Roman" w:cs="Times New Roman"/>
          <w:color w:val="202122"/>
          <w:sz w:val="28"/>
          <w:szCs w:val="28"/>
          <w:shd w:val="clear" w:color="auto" w:fill="FFFFFF"/>
        </w:rPr>
      </w:pPr>
      <w:r w:rsidRPr="00966E83">
        <w:rPr>
          <w:rFonts w:ascii="Times New Roman" w:hAnsi="Times New Roman" w:cs="Times New Roman"/>
          <w:color w:val="202122"/>
          <w:sz w:val="28"/>
          <w:szCs w:val="28"/>
          <w:shd w:val="clear" w:color="auto" w:fill="FFFFFF"/>
        </w:rPr>
        <w:t>The </w:t>
      </w:r>
      <w:r w:rsidRPr="00966E83">
        <w:rPr>
          <w:rFonts w:ascii="Times New Roman" w:hAnsi="Times New Roman" w:cs="Times New Roman"/>
          <w:bCs/>
          <w:color w:val="202122"/>
          <w:sz w:val="28"/>
          <w:szCs w:val="28"/>
          <w:shd w:val="clear" w:color="auto" w:fill="FFFFFF"/>
        </w:rPr>
        <w:t>organ of Corti</w:t>
      </w:r>
      <w:r w:rsidRPr="00966E83">
        <w:rPr>
          <w:rFonts w:ascii="Times New Roman" w:hAnsi="Times New Roman" w:cs="Times New Roman"/>
          <w:color w:val="202122"/>
          <w:sz w:val="28"/>
          <w:szCs w:val="28"/>
          <w:shd w:val="clear" w:color="auto" w:fill="FFFFFF"/>
        </w:rPr>
        <w:t>, or </w:t>
      </w:r>
      <w:r w:rsidRPr="00966E83">
        <w:rPr>
          <w:rFonts w:ascii="Times New Roman" w:hAnsi="Times New Roman" w:cs="Times New Roman"/>
          <w:bCs/>
          <w:color w:val="202122"/>
          <w:sz w:val="28"/>
          <w:szCs w:val="28"/>
          <w:shd w:val="clear" w:color="auto" w:fill="FFFFFF"/>
        </w:rPr>
        <w:t>spiral organ</w:t>
      </w:r>
      <w:r w:rsidRPr="00966E83">
        <w:rPr>
          <w:rFonts w:ascii="Times New Roman" w:hAnsi="Times New Roman" w:cs="Times New Roman"/>
          <w:color w:val="202122"/>
          <w:sz w:val="28"/>
          <w:szCs w:val="28"/>
          <w:shd w:val="clear" w:color="auto" w:fill="FFFFFF"/>
        </w:rPr>
        <w:t>, is the receptor organ for hearing and is located in the mammalia</w:t>
      </w:r>
      <w:r w:rsidR="00966E83" w:rsidRPr="00966E83">
        <w:rPr>
          <w:rFonts w:ascii="Times New Roman" w:hAnsi="Times New Roman" w:cs="Times New Roman"/>
          <w:color w:val="202122"/>
          <w:sz w:val="28"/>
          <w:szCs w:val="28"/>
          <w:shd w:val="clear" w:color="auto" w:fill="FFFFFF"/>
        </w:rPr>
        <w:t>n cochlea</w:t>
      </w:r>
      <w:r w:rsidRPr="00966E83">
        <w:rPr>
          <w:rFonts w:ascii="Times New Roman" w:hAnsi="Times New Roman" w:cs="Times New Roman"/>
          <w:color w:val="202122"/>
          <w:sz w:val="28"/>
          <w:szCs w:val="28"/>
          <w:shd w:val="clear" w:color="auto" w:fill="FFFFFF"/>
        </w:rPr>
        <w:t>. This highly varied strip of </w:t>
      </w:r>
      <w:r w:rsidR="00966E83" w:rsidRPr="00966E83">
        <w:rPr>
          <w:rFonts w:ascii="Times New Roman" w:hAnsi="Times New Roman" w:cs="Times New Roman"/>
          <w:sz w:val="28"/>
          <w:szCs w:val="28"/>
        </w:rPr>
        <w:t>epithelial cells</w:t>
      </w:r>
      <w:r w:rsidRPr="00966E83">
        <w:rPr>
          <w:rFonts w:ascii="Times New Roman" w:hAnsi="Times New Roman" w:cs="Times New Roman"/>
          <w:color w:val="202122"/>
          <w:sz w:val="28"/>
          <w:szCs w:val="28"/>
          <w:shd w:val="clear" w:color="auto" w:fill="FFFFFF"/>
        </w:rPr>
        <w:t> allows for transduction of auditory signals into nerve impulses</w:t>
      </w:r>
      <w:r w:rsidR="00966E83" w:rsidRPr="00966E83">
        <w:rPr>
          <w:rFonts w:ascii="Times New Roman" w:hAnsi="Times New Roman" w:cs="Times New Roman"/>
          <w:color w:val="202122"/>
          <w:sz w:val="28"/>
          <w:szCs w:val="28"/>
          <w:shd w:val="clear" w:color="auto" w:fill="FFFFFF"/>
        </w:rPr>
        <w:t>’ action potential. T</w:t>
      </w:r>
      <w:r w:rsidRPr="00966E83">
        <w:rPr>
          <w:rFonts w:ascii="Times New Roman" w:hAnsi="Times New Roman" w:cs="Times New Roman"/>
          <w:color w:val="202122"/>
          <w:sz w:val="28"/>
          <w:szCs w:val="28"/>
          <w:shd w:val="clear" w:color="auto" w:fill="FFFFFF"/>
        </w:rPr>
        <w:t>ransduction occurs through vibrations of structures in the inner ear causing displacement of cochlear fluid and movement of </w:t>
      </w:r>
      <w:r w:rsidR="00966E83" w:rsidRPr="00966E83">
        <w:rPr>
          <w:rFonts w:ascii="Times New Roman" w:hAnsi="Times New Roman" w:cs="Times New Roman"/>
          <w:sz w:val="28"/>
          <w:szCs w:val="28"/>
        </w:rPr>
        <w:t>hair cells</w:t>
      </w:r>
      <w:r w:rsidRPr="00966E83">
        <w:rPr>
          <w:rFonts w:ascii="Times New Roman" w:hAnsi="Times New Roman" w:cs="Times New Roman"/>
          <w:color w:val="202122"/>
          <w:sz w:val="28"/>
          <w:szCs w:val="28"/>
          <w:shd w:val="clear" w:color="auto" w:fill="FFFFFF"/>
        </w:rPr>
        <w:t> at the organ of Corti to produce electrochemical signals</w:t>
      </w:r>
      <w:r w:rsidR="00966E83" w:rsidRPr="00966E83">
        <w:rPr>
          <w:rFonts w:ascii="Times New Roman" w:hAnsi="Times New Roman" w:cs="Times New Roman"/>
          <w:color w:val="202122"/>
          <w:sz w:val="28"/>
          <w:szCs w:val="28"/>
          <w:shd w:val="clear" w:color="auto" w:fill="FFFFFF"/>
        </w:rPr>
        <w:t>.</w:t>
      </w:r>
      <w:r w:rsidR="00FC1D47">
        <w:rPr>
          <w:rFonts w:ascii="Times New Roman" w:hAnsi="Times New Roman" w:cs="Times New Roman"/>
          <w:noProof/>
          <w:color w:val="202122"/>
          <w:sz w:val="28"/>
          <w:szCs w:val="28"/>
          <w:shd w:val="clear" w:color="auto" w:fill="FFFFFF"/>
        </w:rPr>
        <w:drawing>
          <wp:inline distT="0" distB="0" distL="0" distR="0">
            <wp:extent cx="5715000" cy="3790950"/>
            <wp:effectExtent l="19050" t="0" r="0" b="0"/>
            <wp:docPr id="1" name="Picture 0" descr="CochleaCrossSectionAct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leaCrossSectionActual.gif"/>
                    <pic:cNvPicPr/>
                  </pic:nvPicPr>
                  <pic:blipFill>
                    <a:blip r:embed="rId5"/>
                    <a:stretch>
                      <a:fillRect/>
                    </a:stretch>
                  </pic:blipFill>
                  <pic:spPr>
                    <a:xfrm>
                      <a:off x="0" y="0"/>
                      <a:ext cx="5715000" cy="3790950"/>
                    </a:xfrm>
                    <a:prstGeom prst="rect">
                      <a:avLst/>
                    </a:prstGeom>
                  </pic:spPr>
                </pic:pic>
              </a:graphicData>
            </a:graphic>
          </wp:inline>
        </w:drawing>
      </w:r>
    </w:p>
    <w:p w:rsidR="00966E83" w:rsidRDefault="00966E83" w:rsidP="0091609A">
      <w:pPr>
        <w:rPr>
          <w:rFonts w:ascii="Times New Roman" w:hAnsi="Times New Roman" w:cs="Times New Roman"/>
          <w:b/>
          <w:sz w:val="32"/>
          <w:szCs w:val="32"/>
          <w:u w:val="single"/>
        </w:rPr>
      </w:pPr>
      <w:r>
        <w:rPr>
          <w:rFonts w:ascii="Times New Roman" w:hAnsi="Times New Roman" w:cs="Times New Roman"/>
          <w:b/>
          <w:sz w:val="32"/>
          <w:szCs w:val="32"/>
          <w:u w:val="single"/>
        </w:rPr>
        <w:t>Structure</w:t>
      </w:r>
      <w:r w:rsidR="007E72C3">
        <w:rPr>
          <w:rFonts w:ascii="Times New Roman" w:hAnsi="Times New Roman" w:cs="Times New Roman"/>
          <w:b/>
          <w:sz w:val="32"/>
          <w:szCs w:val="32"/>
          <w:u w:val="single"/>
        </w:rPr>
        <w:t xml:space="preserve"> of the Organ of Corti</w:t>
      </w:r>
    </w:p>
    <w:p w:rsidR="00966E83" w:rsidRDefault="00966E83" w:rsidP="0091609A">
      <w:pPr>
        <w:rPr>
          <w:rFonts w:ascii="Times New Roman" w:hAnsi="Times New Roman" w:cs="Times New Roman"/>
          <w:sz w:val="28"/>
          <w:szCs w:val="28"/>
        </w:rPr>
      </w:pPr>
      <w:r w:rsidRPr="00966E83">
        <w:rPr>
          <w:rFonts w:ascii="Times New Roman" w:hAnsi="Times New Roman" w:cs="Times New Roman"/>
          <w:color w:val="202122"/>
          <w:sz w:val="28"/>
          <w:szCs w:val="28"/>
          <w:shd w:val="clear" w:color="auto" w:fill="FFFFFF"/>
        </w:rPr>
        <w:t>The organ of Corti is located in the</w:t>
      </w:r>
      <w:r w:rsidRPr="00966E83">
        <w:rPr>
          <w:rFonts w:ascii="Times New Roman" w:hAnsi="Times New Roman" w:cs="Times New Roman"/>
          <w:sz w:val="28"/>
          <w:szCs w:val="28"/>
        </w:rPr>
        <w:t xml:space="preserve"> scala media </w:t>
      </w:r>
      <w:r w:rsidRPr="00966E83">
        <w:rPr>
          <w:rFonts w:ascii="Times New Roman" w:hAnsi="Times New Roman" w:cs="Times New Roman"/>
          <w:color w:val="202122"/>
          <w:sz w:val="28"/>
          <w:szCs w:val="28"/>
          <w:shd w:val="clear" w:color="auto" w:fill="FFFFFF"/>
        </w:rPr>
        <w:t>of the </w:t>
      </w:r>
      <w:r w:rsidRPr="00966E83">
        <w:rPr>
          <w:rFonts w:ascii="Times New Roman" w:hAnsi="Times New Roman" w:cs="Times New Roman"/>
          <w:sz w:val="28"/>
          <w:szCs w:val="28"/>
        </w:rPr>
        <w:t>cochlea</w:t>
      </w:r>
      <w:r w:rsidRPr="00966E83">
        <w:rPr>
          <w:rFonts w:ascii="Times New Roman" w:hAnsi="Times New Roman" w:cs="Times New Roman"/>
          <w:color w:val="202122"/>
          <w:sz w:val="28"/>
          <w:szCs w:val="28"/>
          <w:shd w:val="clear" w:color="auto" w:fill="FFFFFF"/>
        </w:rPr>
        <w:t xml:space="preserve"> of the </w:t>
      </w:r>
      <w:r w:rsidRPr="00966E83">
        <w:rPr>
          <w:rFonts w:ascii="Times New Roman" w:hAnsi="Times New Roman" w:cs="Times New Roman"/>
          <w:sz w:val="28"/>
          <w:szCs w:val="28"/>
        </w:rPr>
        <w:t>inner ear</w:t>
      </w:r>
      <w:r w:rsidRPr="00966E83">
        <w:rPr>
          <w:rFonts w:ascii="Times New Roman" w:hAnsi="Times New Roman" w:cs="Times New Roman"/>
          <w:color w:val="202122"/>
          <w:sz w:val="28"/>
          <w:szCs w:val="28"/>
          <w:shd w:val="clear" w:color="auto" w:fill="FFFFFF"/>
        </w:rPr>
        <w:t> between the </w:t>
      </w:r>
      <w:r w:rsidRPr="00966E83">
        <w:rPr>
          <w:rFonts w:ascii="Times New Roman" w:hAnsi="Times New Roman" w:cs="Times New Roman"/>
          <w:sz w:val="28"/>
          <w:szCs w:val="28"/>
        </w:rPr>
        <w:t>vestibular duct</w:t>
      </w:r>
      <w:r w:rsidRPr="00966E83">
        <w:rPr>
          <w:rFonts w:ascii="Times New Roman" w:hAnsi="Times New Roman" w:cs="Times New Roman"/>
          <w:color w:val="202122"/>
          <w:sz w:val="28"/>
          <w:szCs w:val="28"/>
          <w:shd w:val="clear" w:color="auto" w:fill="FFFFFF"/>
        </w:rPr>
        <w:t> and the </w:t>
      </w:r>
      <w:r w:rsidRPr="00966E83">
        <w:rPr>
          <w:rFonts w:ascii="Times New Roman" w:hAnsi="Times New Roman" w:cs="Times New Roman"/>
          <w:sz w:val="28"/>
          <w:szCs w:val="28"/>
        </w:rPr>
        <w:t>tympanic duct</w:t>
      </w:r>
      <w:r w:rsidRPr="00966E83">
        <w:rPr>
          <w:rFonts w:ascii="Times New Roman" w:hAnsi="Times New Roman" w:cs="Times New Roman"/>
          <w:color w:val="202122"/>
          <w:sz w:val="28"/>
          <w:szCs w:val="28"/>
          <w:shd w:val="clear" w:color="auto" w:fill="FFFFFF"/>
        </w:rPr>
        <w:t> and is composed of mechanosensory cells, known as </w:t>
      </w:r>
      <w:r w:rsidRPr="00966E83">
        <w:rPr>
          <w:rFonts w:ascii="Times New Roman" w:hAnsi="Times New Roman" w:cs="Times New Roman"/>
          <w:sz w:val="28"/>
          <w:szCs w:val="28"/>
        </w:rPr>
        <w:t xml:space="preserve">hair cells. </w:t>
      </w:r>
      <w:r>
        <w:rPr>
          <w:rFonts w:ascii="Times New Roman" w:hAnsi="Times New Roman" w:cs="Times New Roman"/>
          <w:sz w:val="28"/>
          <w:szCs w:val="28"/>
        </w:rPr>
        <w:t>The organ of Corti contains:</w:t>
      </w:r>
    </w:p>
    <w:p w:rsidR="00966E83" w:rsidRDefault="009102FB" w:rsidP="00966E8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A single row of inner hair cells (IHCs), they are about 3,500 in total.</w:t>
      </w:r>
    </w:p>
    <w:p w:rsidR="00A964C5" w:rsidRDefault="00A964C5" w:rsidP="009102FB">
      <w:pPr>
        <w:pStyle w:val="ListParagraph"/>
        <w:numPr>
          <w:ilvl w:val="0"/>
          <w:numId w:val="1"/>
        </w:numPr>
        <w:rPr>
          <w:rFonts w:ascii="Times New Roman" w:hAnsi="Times New Roman" w:cs="Times New Roman"/>
          <w:sz w:val="28"/>
          <w:szCs w:val="28"/>
        </w:rPr>
      </w:pPr>
      <w:r w:rsidRPr="009102FB">
        <w:rPr>
          <w:rFonts w:ascii="Times New Roman" w:hAnsi="Times New Roman" w:cs="Times New Roman"/>
          <w:sz w:val="28"/>
          <w:szCs w:val="28"/>
        </w:rPr>
        <w:t>Three rows of outer hair cells</w:t>
      </w:r>
      <w:r w:rsidR="009102FB">
        <w:rPr>
          <w:rFonts w:ascii="Times New Roman" w:hAnsi="Times New Roman" w:cs="Times New Roman"/>
          <w:sz w:val="28"/>
          <w:szCs w:val="28"/>
        </w:rPr>
        <w:t xml:space="preserve"> (OHCs)</w:t>
      </w:r>
      <w:r w:rsidRPr="009102FB">
        <w:rPr>
          <w:rFonts w:ascii="Times New Roman" w:hAnsi="Times New Roman" w:cs="Times New Roman"/>
          <w:sz w:val="28"/>
          <w:szCs w:val="28"/>
        </w:rPr>
        <w:t xml:space="preserve"> that have stereocilia (but no kinocilium) on their apical border and synapse with bipolar neurons of the cochlear (spiral) ganglion of CN VIII</w:t>
      </w:r>
      <w:r w:rsidR="009102FB">
        <w:rPr>
          <w:rFonts w:ascii="Times New Roman" w:hAnsi="Times New Roman" w:cs="Times New Roman"/>
          <w:sz w:val="28"/>
          <w:szCs w:val="28"/>
        </w:rPr>
        <w:t>. The OHCs are about 12,000 in total.</w:t>
      </w:r>
    </w:p>
    <w:p w:rsidR="00A964C5" w:rsidRPr="00A964C5" w:rsidRDefault="00A964C5" w:rsidP="00A964C5">
      <w:pPr>
        <w:pStyle w:val="ListParagraph"/>
        <w:rPr>
          <w:rFonts w:ascii="Times New Roman" w:hAnsi="Times New Roman" w:cs="Times New Roman"/>
          <w:sz w:val="28"/>
          <w:szCs w:val="28"/>
        </w:rPr>
      </w:pPr>
      <w:r w:rsidRPr="00A964C5">
        <w:rPr>
          <w:rFonts w:ascii="Times New Roman" w:hAnsi="Times New Roman" w:cs="Times New Roman"/>
          <w:sz w:val="28"/>
          <w:szCs w:val="28"/>
        </w:rPr>
        <w:t xml:space="preserve">The outer hair cells are in contact with a gelatinous mass called the </w:t>
      </w:r>
      <w:r w:rsidRPr="00A964C5">
        <w:rPr>
          <w:rFonts w:ascii="Times New Roman" w:hAnsi="Times New Roman" w:cs="Times New Roman"/>
          <w:bCs/>
          <w:sz w:val="28"/>
          <w:szCs w:val="28"/>
        </w:rPr>
        <w:t>tectorial</w:t>
      </w:r>
      <w:r w:rsidRPr="00A964C5">
        <w:rPr>
          <w:rFonts w:ascii="Times New Roman" w:hAnsi="Times New Roman" w:cs="Times New Roman"/>
          <w:b/>
          <w:bCs/>
          <w:sz w:val="28"/>
          <w:szCs w:val="28"/>
        </w:rPr>
        <w:t xml:space="preserve"> </w:t>
      </w:r>
      <w:r w:rsidRPr="00A964C5">
        <w:rPr>
          <w:rFonts w:ascii="Times New Roman" w:hAnsi="Times New Roman" w:cs="Times New Roman"/>
          <w:bCs/>
          <w:sz w:val="28"/>
          <w:szCs w:val="28"/>
        </w:rPr>
        <w:t>membrane</w:t>
      </w:r>
      <w:r w:rsidRPr="00A964C5">
        <w:rPr>
          <w:rFonts w:ascii="Times New Roman" w:hAnsi="Times New Roman" w:cs="Times New Roman"/>
          <w:b/>
          <w:bCs/>
          <w:sz w:val="28"/>
          <w:szCs w:val="28"/>
        </w:rPr>
        <w:t xml:space="preserve"> </w:t>
      </w:r>
      <w:r w:rsidRPr="00A964C5">
        <w:rPr>
          <w:rFonts w:ascii="Times New Roman" w:hAnsi="Times New Roman" w:cs="Times New Roman"/>
          <w:sz w:val="28"/>
          <w:szCs w:val="28"/>
        </w:rPr>
        <w:t xml:space="preserve">rich in </w:t>
      </w:r>
      <w:proofErr w:type="spellStart"/>
      <w:r w:rsidRPr="00A964C5">
        <w:rPr>
          <w:rFonts w:ascii="Times New Roman" w:hAnsi="Times New Roman" w:cs="Times New Roman"/>
          <w:bCs/>
          <w:sz w:val="28"/>
          <w:szCs w:val="28"/>
        </w:rPr>
        <w:t>tectorin</w:t>
      </w:r>
      <w:proofErr w:type="spellEnd"/>
      <w:r w:rsidRPr="00A964C5">
        <w:rPr>
          <w:rFonts w:ascii="Times New Roman" w:hAnsi="Times New Roman" w:cs="Times New Roman"/>
          <w:sz w:val="28"/>
          <w:szCs w:val="28"/>
        </w:rPr>
        <w:t xml:space="preserve">. </w:t>
      </w:r>
    </w:p>
    <w:p w:rsidR="007E72C3" w:rsidRDefault="007E72C3" w:rsidP="007E72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Supporting cells:</w:t>
      </w:r>
    </w:p>
    <w:p w:rsidR="008C15C6" w:rsidRPr="007E72C3" w:rsidRDefault="007E72C3" w:rsidP="007E72C3">
      <w:pPr>
        <w:pStyle w:val="ListParagraph"/>
        <w:numPr>
          <w:ilvl w:val="0"/>
          <w:numId w:val="4"/>
        </w:numPr>
        <w:ind w:left="1440" w:hanging="720"/>
        <w:rPr>
          <w:rFonts w:ascii="Times New Roman" w:hAnsi="Times New Roman" w:cs="Times New Roman"/>
          <w:sz w:val="28"/>
          <w:szCs w:val="28"/>
        </w:rPr>
      </w:pPr>
      <w:r>
        <w:rPr>
          <w:rFonts w:ascii="Times New Roman" w:hAnsi="Times New Roman" w:cs="Times New Roman"/>
          <w:sz w:val="28"/>
          <w:szCs w:val="28"/>
        </w:rPr>
        <w:t>Pillar cells: These are t</w:t>
      </w:r>
      <w:r w:rsidR="00290461" w:rsidRPr="007E72C3">
        <w:rPr>
          <w:rFonts w:ascii="Times New Roman" w:hAnsi="Times New Roman" w:cs="Times New Roman"/>
          <w:sz w:val="28"/>
          <w:szCs w:val="28"/>
        </w:rPr>
        <w:t>all cells with wide bases and apical ends that are attached to basilar membrane</w:t>
      </w:r>
      <w:r>
        <w:rPr>
          <w:rFonts w:ascii="Times New Roman" w:hAnsi="Times New Roman" w:cs="Times New Roman"/>
          <w:sz w:val="28"/>
          <w:szCs w:val="28"/>
        </w:rPr>
        <w:t xml:space="preserve">. </w:t>
      </w:r>
      <w:r w:rsidRPr="007E72C3">
        <w:rPr>
          <w:rFonts w:ascii="Times New Roman" w:hAnsi="Times New Roman" w:cs="Times New Roman"/>
          <w:sz w:val="28"/>
          <w:szCs w:val="28"/>
        </w:rPr>
        <w:t>The central portions are deflected to form the walls of inner tunnel; apical portion contact each other.</w:t>
      </w:r>
    </w:p>
    <w:p w:rsidR="008C15C6" w:rsidRPr="00725B5A" w:rsidRDefault="007E72C3" w:rsidP="00725B5A">
      <w:pPr>
        <w:pStyle w:val="ListParagraph"/>
        <w:numPr>
          <w:ilvl w:val="0"/>
          <w:numId w:val="4"/>
        </w:numPr>
        <w:ind w:left="1440" w:hanging="720"/>
        <w:rPr>
          <w:rFonts w:ascii="Times New Roman" w:hAnsi="Times New Roman" w:cs="Times New Roman"/>
          <w:sz w:val="28"/>
          <w:szCs w:val="28"/>
        </w:rPr>
      </w:pPr>
      <w:r>
        <w:rPr>
          <w:rFonts w:ascii="Times New Roman" w:hAnsi="Times New Roman" w:cs="Times New Roman"/>
          <w:sz w:val="28"/>
          <w:szCs w:val="28"/>
        </w:rPr>
        <w:t xml:space="preserve">  Phalangeal cells: Outer phalangeal cells t</w:t>
      </w:r>
      <w:r w:rsidR="00290461" w:rsidRPr="007E72C3">
        <w:rPr>
          <w:rFonts w:ascii="Times New Roman" w:hAnsi="Times New Roman" w:cs="Times New Roman"/>
          <w:sz w:val="28"/>
          <w:szCs w:val="28"/>
        </w:rPr>
        <w:t>all columnar cells that are attached to basilar membrane</w:t>
      </w:r>
      <w:r>
        <w:rPr>
          <w:rFonts w:ascii="Times New Roman" w:hAnsi="Times New Roman" w:cs="Times New Roman"/>
          <w:sz w:val="28"/>
          <w:szCs w:val="28"/>
        </w:rPr>
        <w:t xml:space="preserve">. </w:t>
      </w:r>
      <w:r w:rsidR="00290461" w:rsidRPr="007E72C3">
        <w:rPr>
          <w:rFonts w:ascii="Times New Roman" w:hAnsi="Times New Roman" w:cs="Times New Roman"/>
          <w:sz w:val="28"/>
          <w:szCs w:val="28"/>
        </w:rPr>
        <w:t>Apical portions are cup-shaped to support the basilar portions of outer hair cells along with efferent and afferent nerve fibers</w:t>
      </w:r>
      <w:r>
        <w:rPr>
          <w:rFonts w:ascii="Times New Roman" w:hAnsi="Times New Roman" w:cs="Times New Roman"/>
          <w:sz w:val="28"/>
          <w:szCs w:val="28"/>
        </w:rPr>
        <w:t>. They d</w:t>
      </w:r>
      <w:r w:rsidR="00290461" w:rsidRPr="007E72C3">
        <w:rPr>
          <w:rFonts w:ascii="Times New Roman" w:hAnsi="Times New Roman" w:cs="Times New Roman"/>
          <w:sz w:val="28"/>
          <w:szCs w:val="28"/>
        </w:rPr>
        <w:t>o not reach the</w:t>
      </w:r>
      <w:r>
        <w:rPr>
          <w:rFonts w:ascii="Times New Roman" w:hAnsi="Times New Roman" w:cs="Times New Roman"/>
          <w:sz w:val="28"/>
          <w:szCs w:val="28"/>
        </w:rPr>
        <w:t xml:space="preserve"> free surface of organ of Corti.</w:t>
      </w:r>
      <w:r w:rsidR="00725B5A">
        <w:rPr>
          <w:rFonts w:ascii="Times New Roman" w:hAnsi="Times New Roman" w:cs="Times New Roman"/>
          <w:sz w:val="28"/>
          <w:szCs w:val="28"/>
        </w:rPr>
        <w:t xml:space="preserve"> Outer phalangeal cells have the s</w:t>
      </w:r>
      <w:r w:rsidR="00290461" w:rsidRPr="00725B5A">
        <w:rPr>
          <w:rFonts w:ascii="Times New Roman" w:hAnsi="Times New Roman" w:cs="Times New Roman"/>
          <w:sz w:val="28"/>
          <w:szCs w:val="28"/>
        </w:rPr>
        <w:t xml:space="preserve">pace of </w:t>
      </w:r>
      <w:proofErr w:type="spellStart"/>
      <w:r w:rsidR="00290461" w:rsidRPr="00725B5A">
        <w:rPr>
          <w:rFonts w:ascii="Times New Roman" w:hAnsi="Times New Roman" w:cs="Times New Roman"/>
          <w:sz w:val="28"/>
          <w:szCs w:val="28"/>
        </w:rPr>
        <w:t>Nuel</w:t>
      </w:r>
      <w:proofErr w:type="spellEnd"/>
      <w:r w:rsidR="00290461" w:rsidRPr="00725B5A">
        <w:rPr>
          <w:rFonts w:ascii="Times New Roman" w:hAnsi="Times New Roman" w:cs="Times New Roman"/>
          <w:sz w:val="28"/>
          <w:szCs w:val="28"/>
        </w:rPr>
        <w:t>: a fluid-filled gap around unsupported regions of the outer hair cells</w:t>
      </w:r>
      <w:r w:rsidR="00725B5A">
        <w:rPr>
          <w:rFonts w:ascii="Times New Roman" w:hAnsi="Times New Roman" w:cs="Times New Roman"/>
          <w:sz w:val="28"/>
          <w:szCs w:val="28"/>
        </w:rPr>
        <w:t xml:space="preserve">. </w:t>
      </w:r>
      <w:r w:rsidR="00725B5A" w:rsidRPr="00725B5A">
        <w:rPr>
          <w:rFonts w:ascii="Times New Roman" w:hAnsi="Times New Roman" w:cs="Times New Roman"/>
          <w:sz w:val="28"/>
          <w:szCs w:val="28"/>
        </w:rPr>
        <w:t>Inner phalangeal cells are l</w:t>
      </w:r>
      <w:r w:rsidR="00290461" w:rsidRPr="00725B5A">
        <w:rPr>
          <w:rFonts w:ascii="Times New Roman" w:hAnsi="Times New Roman" w:cs="Times New Roman"/>
          <w:sz w:val="28"/>
          <w:szCs w:val="28"/>
        </w:rPr>
        <w:t xml:space="preserve">ocated deep to the </w:t>
      </w:r>
      <w:proofErr w:type="spellStart"/>
      <w:r w:rsidR="00290461" w:rsidRPr="00725B5A">
        <w:rPr>
          <w:rFonts w:ascii="Times New Roman" w:hAnsi="Times New Roman" w:cs="Times New Roman"/>
          <w:sz w:val="28"/>
          <w:szCs w:val="28"/>
        </w:rPr>
        <w:t>innel</w:t>
      </w:r>
      <w:proofErr w:type="spellEnd"/>
      <w:r w:rsidR="00290461" w:rsidRPr="00725B5A">
        <w:rPr>
          <w:rFonts w:ascii="Times New Roman" w:hAnsi="Times New Roman" w:cs="Times New Roman"/>
          <w:sz w:val="28"/>
          <w:szCs w:val="28"/>
        </w:rPr>
        <w:t xml:space="preserve"> pillar cells</w:t>
      </w:r>
      <w:r w:rsidR="00725B5A" w:rsidRPr="00725B5A">
        <w:rPr>
          <w:rFonts w:ascii="Times New Roman" w:hAnsi="Times New Roman" w:cs="Times New Roman"/>
          <w:sz w:val="28"/>
          <w:szCs w:val="28"/>
        </w:rPr>
        <w:t xml:space="preserve"> and they c</w:t>
      </w:r>
      <w:r w:rsidR="00290461" w:rsidRPr="00725B5A">
        <w:rPr>
          <w:rFonts w:ascii="Times New Roman" w:hAnsi="Times New Roman" w:cs="Times New Roman"/>
          <w:sz w:val="28"/>
          <w:szCs w:val="28"/>
        </w:rPr>
        <w:t xml:space="preserve">ompletely surround the inner hair cells </w:t>
      </w:r>
    </w:p>
    <w:p w:rsidR="00725B5A" w:rsidRPr="00725B5A" w:rsidRDefault="00725B5A" w:rsidP="00725B5A">
      <w:pPr>
        <w:pStyle w:val="ListParagraph"/>
        <w:ind w:left="1440"/>
        <w:rPr>
          <w:rFonts w:ascii="Times New Roman" w:hAnsi="Times New Roman" w:cs="Times New Roman"/>
          <w:sz w:val="28"/>
          <w:szCs w:val="28"/>
        </w:rPr>
      </w:pPr>
    </w:p>
    <w:p w:rsidR="008C15C6" w:rsidRPr="00725B5A" w:rsidRDefault="00725B5A" w:rsidP="00725B5A">
      <w:pPr>
        <w:pStyle w:val="ListParagraph"/>
        <w:numPr>
          <w:ilvl w:val="0"/>
          <w:numId w:val="4"/>
        </w:numPr>
        <w:ind w:left="1440" w:hanging="720"/>
        <w:rPr>
          <w:rFonts w:ascii="Times New Roman" w:hAnsi="Times New Roman" w:cs="Times New Roman"/>
          <w:sz w:val="28"/>
          <w:szCs w:val="28"/>
        </w:rPr>
      </w:pPr>
      <w:r>
        <w:rPr>
          <w:rFonts w:ascii="Times New Roman" w:hAnsi="Times New Roman" w:cs="Times New Roman"/>
          <w:sz w:val="28"/>
          <w:szCs w:val="28"/>
        </w:rPr>
        <w:t>Border cells: These are s</w:t>
      </w:r>
      <w:r w:rsidR="00290461" w:rsidRPr="00725B5A">
        <w:rPr>
          <w:rFonts w:ascii="Times New Roman" w:hAnsi="Times New Roman" w:cs="Times New Roman"/>
          <w:sz w:val="28"/>
          <w:szCs w:val="28"/>
        </w:rPr>
        <w:t>lender cells that support inne</w:t>
      </w:r>
      <w:r>
        <w:rPr>
          <w:rFonts w:ascii="Times New Roman" w:hAnsi="Times New Roman" w:cs="Times New Roman"/>
          <w:sz w:val="28"/>
          <w:szCs w:val="28"/>
        </w:rPr>
        <w:t>r aspects of the organ of Corti. They d</w:t>
      </w:r>
      <w:r w:rsidR="00290461" w:rsidRPr="00725B5A">
        <w:rPr>
          <w:rFonts w:ascii="Times New Roman" w:hAnsi="Times New Roman" w:cs="Times New Roman"/>
          <w:sz w:val="28"/>
          <w:szCs w:val="28"/>
        </w:rPr>
        <w:t>elineate the inner border of the organ of C</w:t>
      </w:r>
      <w:r>
        <w:rPr>
          <w:rFonts w:ascii="Times New Roman" w:hAnsi="Times New Roman" w:cs="Times New Roman"/>
          <w:sz w:val="28"/>
          <w:szCs w:val="28"/>
        </w:rPr>
        <w:t>orti.</w:t>
      </w:r>
    </w:p>
    <w:p w:rsidR="007E72C3" w:rsidRDefault="00725B5A" w:rsidP="00C1738A">
      <w:pPr>
        <w:pStyle w:val="ListParagraph"/>
        <w:numPr>
          <w:ilvl w:val="0"/>
          <w:numId w:val="4"/>
        </w:numPr>
        <w:ind w:left="1440" w:hanging="720"/>
        <w:rPr>
          <w:rFonts w:ascii="Times New Roman" w:hAnsi="Times New Roman" w:cs="Times New Roman"/>
          <w:sz w:val="28"/>
          <w:szCs w:val="28"/>
        </w:rPr>
      </w:pPr>
      <w:r>
        <w:rPr>
          <w:rFonts w:ascii="Times New Roman" w:hAnsi="Times New Roman" w:cs="Times New Roman"/>
          <w:sz w:val="28"/>
          <w:szCs w:val="28"/>
        </w:rPr>
        <w:t>Cells of Hansen: These are cells that d</w:t>
      </w:r>
      <w:r w:rsidRPr="00725B5A">
        <w:rPr>
          <w:rFonts w:ascii="Times New Roman" w:hAnsi="Times New Roman" w:cs="Times New Roman"/>
          <w:sz w:val="28"/>
          <w:szCs w:val="28"/>
        </w:rPr>
        <w:t>efine the outer border</w:t>
      </w:r>
      <w:r>
        <w:rPr>
          <w:rFonts w:ascii="Times New Roman" w:hAnsi="Times New Roman" w:cs="Times New Roman"/>
          <w:sz w:val="28"/>
          <w:szCs w:val="28"/>
        </w:rPr>
        <w:t>. They are l</w:t>
      </w:r>
      <w:r w:rsidR="00290461" w:rsidRPr="00725B5A">
        <w:rPr>
          <w:rFonts w:ascii="Times New Roman" w:hAnsi="Times New Roman" w:cs="Times New Roman"/>
          <w:sz w:val="28"/>
          <w:szCs w:val="28"/>
        </w:rPr>
        <w:t>ocated b/w outer phalangeal cells and cells of Claudius</w:t>
      </w:r>
      <w:r w:rsidR="00C1738A">
        <w:rPr>
          <w:rFonts w:ascii="Times New Roman" w:hAnsi="Times New Roman" w:cs="Times New Roman"/>
          <w:sz w:val="28"/>
          <w:szCs w:val="28"/>
        </w:rPr>
        <w:t>.</w:t>
      </w:r>
    </w:p>
    <w:p w:rsidR="00FC1D47" w:rsidRPr="00FC1D47" w:rsidRDefault="00FC1D47" w:rsidP="00FC1D47">
      <w:pPr>
        <w:ind w:left="72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029200" cy="3333750"/>
            <wp:effectExtent l="19050" t="0" r="0" b="0"/>
            <wp:docPr id="2" name="Picture 1" descr="Structure-organ-Co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organ-Corti.jpg"/>
                    <pic:cNvPicPr/>
                  </pic:nvPicPr>
                  <pic:blipFill>
                    <a:blip r:embed="rId6"/>
                    <a:stretch>
                      <a:fillRect/>
                    </a:stretch>
                  </pic:blipFill>
                  <pic:spPr>
                    <a:xfrm>
                      <a:off x="0" y="0"/>
                      <a:ext cx="5029200" cy="3333750"/>
                    </a:xfrm>
                    <a:prstGeom prst="rect">
                      <a:avLst/>
                    </a:prstGeom>
                  </pic:spPr>
                </pic:pic>
              </a:graphicData>
            </a:graphic>
          </wp:inline>
        </w:drawing>
      </w:r>
    </w:p>
    <w:p w:rsidR="00C1738A" w:rsidRDefault="00C1738A" w:rsidP="00C1738A">
      <w:pPr>
        <w:rPr>
          <w:rFonts w:ascii="Times New Roman" w:hAnsi="Times New Roman" w:cs="Times New Roman"/>
          <w:b/>
          <w:sz w:val="32"/>
          <w:szCs w:val="32"/>
          <w:u w:val="single"/>
        </w:rPr>
      </w:pPr>
      <w:r>
        <w:rPr>
          <w:rFonts w:ascii="Times New Roman" w:hAnsi="Times New Roman" w:cs="Times New Roman"/>
          <w:b/>
          <w:sz w:val="32"/>
          <w:szCs w:val="32"/>
          <w:u w:val="single"/>
        </w:rPr>
        <w:t>Functions of Organ of Corti</w:t>
      </w:r>
    </w:p>
    <w:p w:rsidR="009102FB" w:rsidRDefault="009B3580" w:rsidP="009102FB">
      <w:pPr>
        <w:rPr>
          <w:rFonts w:ascii="Times New Roman" w:hAnsi="Times New Roman" w:cs="Times New Roman"/>
          <w:sz w:val="28"/>
          <w:szCs w:val="28"/>
        </w:rPr>
      </w:pPr>
      <w:r w:rsidRPr="009B3580">
        <w:rPr>
          <w:rFonts w:ascii="Times New Roman" w:hAnsi="Times New Roman" w:cs="Times New Roman"/>
          <w:color w:val="000000"/>
          <w:sz w:val="28"/>
          <w:szCs w:val="28"/>
        </w:rPr>
        <w:t>The function of the organ of Corti is to change auditory signals and minimize the hair cells’ extraction of sound energy. It is the </w:t>
      </w:r>
      <w:r w:rsidRPr="009B3580">
        <w:rPr>
          <w:rFonts w:ascii="Times New Roman" w:hAnsi="Times New Roman" w:cs="Times New Roman"/>
          <w:sz w:val="28"/>
          <w:szCs w:val="28"/>
        </w:rPr>
        <w:t>auricle</w:t>
      </w:r>
      <w:r w:rsidRPr="009B3580">
        <w:rPr>
          <w:rFonts w:ascii="Times New Roman" w:hAnsi="Times New Roman" w:cs="Times New Roman"/>
          <w:color w:val="000000"/>
          <w:sz w:val="28"/>
          <w:szCs w:val="28"/>
        </w:rPr>
        <w:t xml:space="preserve"> and </w:t>
      </w:r>
      <w:r w:rsidRPr="009B3580">
        <w:rPr>
          <w:rFonts w:ascii="Times New Roman" w:hAnsi="Times New Roman" w:cs="Times New Roman"/>
          <w:sz w:val="28"/>
          <w:szCs w:val="28"/>
        </w:rPr>
        <w:t>middle ear</w:t>
      </w:r>
      <w:r w:rsidRPr="009B3580">
        <w:rPr>
          <w:rFonts w:ascii="Times New Roman" w:hAnsi="Times New Roman" w:cs="Times New Roman"/>
          <w:color w:val="000000"/>
          <w:sz w:val="28"/>
          <w:szCs w:val="28"/>
        </w:rPr>
        <w:t> that act as mechanical transformers and amplifiers so that the sound waves end up with amplitudes 22 times greater than when they entered the ear.</w:t>
      </w:r>
      <w:r>
        <w:rPr>
          <w:rFonts w:ascii="Times New Roman" w:hAnsi="Times New Roman" w:cs="Times New Roman"/>
          <w:color w:val="000000"/>
          <w:sz w:val="28"/>
          <w:szCs w:val="28"/>
        </w:rPr>
        <w:t xml:space="preserve"> </w:t>
      </w:r>
      <w:r w:rsidRPr="009B3580">
        <w:rPr>
          <w:rFonts w:ascii="Times New Roman" w:hAnsi="Times New Roman" w:cs="Times New Roman"/>
          <w:sz w:val="28"/>
          <w:szCs w:val="28"/>
        </w:rPr>
        <w:t>By detecting minute movements of the stereocilia, hair cells in the spiral organ of Corti act as mechanoelectrical transducers</w:t>
      </w:r>
      <w:r>
        <w:rPr>
          <w:rFonts w:ascii="Times New Roman" w:hAnsi="Times New Roman" w:cs="Times New Roman"/>
          <w:sz w:val="28"/>
          <w:szCs w:val="28"/>
        </w:rPr>
        <w:t>. S</w:t>
      </w:r>
      <w:r w:rsidRPr="009B3580">
        <w:rPr>
          <w:rFonts w:ascii="Times New Roman" w:hAnsi="Times New Roman" w:cs="Times New Roman"/>
          <w:sz w:val="28"/>
          <w:szCs w:val="28"/>
        </w:rPr>
        <w:t>ound waves collected by the external ear cause the tympanic membrane to vibrate, which moves the chain of middle ear ossicles and the oval window. The large size of the tympanic membrane compared to the oval window and the mechanical properties of the ossicle chain amplify the movements and allow optimal transfer of energy between air and perilymph, from sound waves to vibrations of the tissues and fluid-filled chambers</w:t>
      </w:r>
      <w:r>
        <w:rPr>
          <w:rFonts w:ascii="Times New Roman" w:hAnsi="Times New Roman" w:cs="Times New Roman"/>
          <w:sz w:val="28"/>
          <w:szCs w:val="28"/>
        </w:rPr>
        <w:t>.</w:t>
      </w:r>
    </w:p>
    <w:p w:rsidR="009B3580" w:rsidRPr="00290461" w:rsidRDefault="009B3580" w:rsidP="009B3580">
      <w:pPr>
        <w:pStyle w:val="NormalWeb"/>
        <w:rPr>
          <w:color w:val="000000"/>
          <w:sz w:val="28"/>
          <w:szCs w:val="28"/>
        </w:rPr>
      </w:pPr>
      <w:r w:rsidRPr="009B3580">
        <w:rPr>
          <w:sz w:val="28"/>
          <w:szCs w:val="28"/>
        </w:rPr>
        <w:t xml:space="preserve">Pressure waves within the perilymph begin at the oval window and move along the scala vestibuli. Each pressure wave causes momentary displacement of the vestibular and/or basilar membranes and the endolymph surrounding the organ of Corti. The width, rigidity, thickness, and other physical properties of the basilar membrane and its organ of Corti all vary in precise gradients along its length. This allows the region of maximal displacement to vary with the sound waves’ frequency, that is, the number of waves moving past a point per unit of time </w:t>
      </w:r>
      <w:r w:rsidRPr="009B3580">
        <w:rPr>
          <w:sz w:val="28"/>
          <w:szCs w:val="28"/>
        </w:rPr>
        <w:lastRenderedPageBreak/>
        <w:t>(measured in hertz). High-frequency sounds displace the basilar membrane maximally near the oval window. Sounds of progressively lower frequency produce pressure waves that move farther along the scala vestibuli and displace the spiral organ at points farther from the oval window. The sounds of the lowest frequency that can be detected produce movement of the basilar membrane at the apex or helicotrema of the cochlea. After crossing the cochlear duct (scala media) and organ of Corti, pressure waves are transferred to the scala tympani and exit the inner ear at the round window.</w:t>
      </w:r>
      <w:r>
        <w:rPr>
          <w:sz w:val="28"/>
          <w:szCs w:val="28"/>
        </w:rPr>
        <w:t xml:space="preserve"> </w:t>
      </w:r>
      <w:r w:rsidRPr="00290461">
        <w:rPr>
          <w:color w:val="000000"/>
          <w:sz w:val="28"/>
          <w:szCs w:val="28"/>
        </w:rPr>
        <w:t>The organ of Corti is also capable of modulating the auditory signal. The outer hair cells (OHCs) can amplify the signal through a process called electromotility where they increase movement of the basilar and tectorial membranes and therefore increase deflection of stereocilia in the IHCs.</w:t>
      </w:r>
    </w:p>
    <w:p w:rsidR="009B3580" w:rsidRPr="00290461" w:rsidRDefault="009B3580" w:rsidP="009B3580">
      <w:pPr>
        <w:pStyle w:val="NormalWeb"/>
        <w:rPr>
          <w:color w:val="000000"/>
          <w:sz w:val="28"/>
          <w:szCs w:val="28"/>
        </w:rPr>
      </w:pPr>
      <w:r w:rsidRPr="00290461">
        <w:rPr>
          <w:color w:val="000000"/>
          <w:sz w:val="28"/>
          <w:szCs w:val="28"/>
        </w:rPr>
        <w:t>A crucial piece to this cochlear amplification is the motor protein prestin, which changes shape based on the voltage potential inside of the hair cell. When the cell is depolarized, prestin shortens, and because it is located on the membrane of OHCs it then pulls on the basilar membrane and increasing how much the membrane is deflected, creating a more intense effect on the inner hair cells (IHCs). When the cell hyperpolarizes prestin lengthens and eases tension on the IHCs, which decreases the neural impulses to the brain. In this way, the hair cell itself is able to modify the auditory signal before it even reaches the brain.</w:t>
      </w:r>
    </w:p>
    <w:p w:rsidR="009B3580" w:rsidRDefault="00290461" w:rsidP="009102FB">
      <w:pPr>
        <w:rPr>
          <w:rFonts w:ascii="Times New Roman" w:hAnsi="Times New Roman" w:cs="Times New Roman"/>
          <w:b/>
          <w:sz w:val="32"/>
          <w:szCs w:val="32"/>
          <w:u w:val="single"/>
        </w:rPr>
      </w:pPr>
      <w:r>
        <w:rPr>
          <w:rFonts w:ascii="Times New Roman" w:hAnsi="Times New Roman" w:cs="Times New Roman"/>
          <w:b/>
          <w:sz w:val="32"/>
          <w:szCs w:val="32"/>
          <w:u w:val="single"/>
        </w:rPr>
        <w:t>Clinical Significance</w:t>
      </w:r>
    </w:p>
    <w:p w:rsidR="00290461" w:rsidRPr="00290461" w:rsidRDefault="00290461" w:rsidP="00290461">
      <w:pPr>
        <w:pStyle w:val="NormalWeb"/>
        <w:rPr>
          <w:color w:val="000000"/>
          <w:sz w:val="28"/>
          <w:szCs w:val="28"/>
        </w:rPr>
      </w:pPr>
      <w:r w:rsidRPr="00290461">
        <w:rPr>
          <w:color w:val="000000"/>
          <w:sz w:val="28"/>
          <w:szCs w:val="28"/>
        </w:rPr>
        <w:t>The organ of Corti can be damaged by excessive sound levels, leading to noise-induced impairment.</w:t>
      </w:r>
    </w:p>
    <w:p w:rsidR="00290461" w:rsidRPr="00290461" w:rsidRDefault="00290461" w:rsidP="00290461">
      <w:pPr>
        <w:pStyle w:val="NormalWeb"/>
        <w:rPr>
          <w:color w:val="000000"/>
          <w:sz w:val="28"/>
          <w:szCs w:val="28"/>
        </w:rPr>
      </w:pPr>
      <w:r w:rsidRPr="00290461">
        <w:rPr>
          <w:color w:val="000000"/>
          <w:sz w:val="28"/>
          <w:szCs w:val="28"/>
        </w:rPr>
        <w:t>The most common kind of hearing impairment, sensorineural hearing loss, includes as one major cause the reduction of function in the organ of Corti. Specifically, the active amplification function of the outer hair cells is very sensitive to damage from exposure to trauma from overly-loud sounds or to certain ototoxic drugs. Once outer hair cells are damaged, they do not regenerate, and the result is a loss of sensitivity and an abnormally large growth of loudness (known as </w:t>
      </w:r>
      <w:r w:rsidRPr="00290461">
        <w:rPr>
          <w:i/>
          <w:iCs/>
          <w:color w:val="000000"/>
          <w:sz w:val="28"/>
          <w:szCs w:val="28"/>
        </w:rPr>
        <w:t>recruitment</w:t>
      </w:r>
      <w:r w:rsidRPr="00290461">
        <w:rPr>
          <w:color w:val="000000"/>
          <w:sz w:val="28"/>
          <w:szCs w:val="28"/>
        </w:rPr>
        <w:t>) in the part of the spectrum that the damaged cells serve.</w:t>
      </w:r>
    </w:p>
    <w:p w:rsidR="00290461" w:rsidRPr="00290461" w:rsidRDefault="00290461" w:rsidP="009102FB">
      <w:pPr>
        <w:rPr>
          <w:rFonts w:ascii="Times New Roman" w:hAnsi="Times New Roman" w:cs="Times New Roman"/>
          <w:sz w:val="28"/>
          <w:szCs w:val="28"/>
        </w:rPr>
      </w:pPr>
      <w:r w:rsidRPr="00290461">
        <w:rPr>
          <w:rFonts w:ascii="Times New Roman" w:hAnsi="Times New Roman" w:cs="Times New Roman"/>
          <w:sz w:val="28"/>
          <w:szCs w:val="28"/>
        </w:rPr>
        <w:t xml:space="preserve">Some types of sensorineural deafness can be treated by a cochlear implant. A small cable with a series of electrodes is threaded into the scala tympani, with the electrodes along the wall containing branches of the cochlear nerve. A device containing a microphone, a speech processor to filter extraneous sounds, and a transmitter is worn behind the external ear. Sounds of various frequencies transmit </w:t>
      </w:r>
      <w:r w:rsidRPr="00290461">
        <w:rPr>
          <w:rFonts w:ascii="Times New Roman" w:hAnsi="Times New Roman" w:cs="Times New Roman"/>
          <w:sz w:val="28"/>
          <w:szCs w:val="28"/>
        </w:rPr>
        <w:lastRenderedPageBreak/>
        <w:t>signals to a receiver implanted in a bone of the skull and attached to the array of electrodes that stimulate nerve branches appropriate for those frequencies. The neural impulses are interpreted in the brain as sounds. Cochlear implants do not restore normal hearing but can provide a range of sounds that allows understanding of speech</w:t>
      </w:r>
    </w:p>
    <w:sectPr w:rsidR="00290461" w:rsidRPr="00290461" w:rsidSect="00321B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6277"/>
    <w:multiLevelType w:val="hybridMultilevel"/>
    <w:tmpl w:val="7F045B6E"/>
    <w:lvl w:ilvl="0" w:tplc="019E4262">
      <w:start w:val="1"/>
      <w:numFmt w:val="bullet"/>
      <w:lvlText w:val="–"/>
      <w:lvlJc w:val="left"/>
      <w:pPr>
        <w:tabs>
          <w:tab w:val="num" w:pos="720"/>
        </w:tabs>
        <w:ind w:left="720" w:hanging="360"/>
      </w:pPr>
      <w:rPr>
        <w:rFonts w:ascii="Gill Sans MT" w:hAnsi="Gill Sans MT" w:hint="default"/>
      </w:rPr>
    </w:lvl>
    <w:lvl w:ilvl="1" w:tplc="0004E644">
      <w:start w:val="1"/>
      <w:numFmt w:val="bullet"/>
      <w:lvlText w:val="–"/>
      <w:lvlJc w:val="left"/>
      <w:pPr>
        <w:tabs>
          <w:tab w:val="num" w:pos="1440"/>
        </w:tabs>
        <w:ind w:left="1440" w:hanging="360"/>
      </w:pPr>
      <w:rPr>
        <w:rFonts w:ascii="Gill Sans MT" w:hAnsi="Gill Sans MT" w:hint="default"/>
      </w:rPr>
    </w:lvl>
    <w:lvl w:ilvl="2" w:tplc="3C2A9848" w:tentative="1">
      <w:start w:val="1"/>
      <w:numFmt w:val="bullet"/>
      <w:lvlText w:val="–"/>
      <w:lvlJc w:val="left"/>
      <w:pPr>
        <w:tabs>
          <w:tab w:val="num" w:pos="2160"/>
        </w:tabs>
        <w:ind w:left="2160" w:hanging="360"/>
      </w:pPr>
      <w:rPr>
        <w:rFonts w:ascii="Gill Sans MT" w:hAnsi="Gill Sans MT" w:hint="default"/>
      </w:rPr>
    </w:lvl>
    <w:lvl w:ilvl="3" w:tplc="8908A120" w:tentative="1">
      <w:start w:val="1"/>
      <w:numFmt w:val="bullet"/>
      <w:lvlText w:val="–"/>
      <w:lvlJc w:val="left"/>
      <w:pPr>
        <w:tabs>
          <w:tab w:val="num" w:pos="2880"/>
        </w:tabs>
        <w:ind w:left="2880" w:hanging="360"/>
      </w:pPr>
      <w:rPr>
        <w:rFonts w:ascii="Gill Sans MT" w:hAnsi="Gill Sans MT" w:hint="default"/>
      </w:rPr>
    </w:lvl>
    <w:lvl w:ilvl="4" w:tplc="F822BA20" w:tentative="1">
      <w:start w:val="1"/>
      <w:numFmt w:val="bullet"/>
      <w:lvlText w:val="–"/>
      <w:lvlJc w:val="left"/>
      <w:pPr>
        <w:tabs>
          <w:tab w:val="num" w:pos="3600"/>
        </w:tabs>
        <w:ind w:left="3600" w:hanging="360"/>
      </w:pPr>
      <w:rPr>
        <w:rFonts w:ascii="Gill Sans MT" w:hAnsi="Gill Sans MT" w:hint="default"/>
      </w:rPr>
    </w:lvl>
    <w:lvl w:ilvl="5" w:tplc="EB0CE6DC" w:tentative="1">
      <w:start w:val="1"/>
      <w:numFmt w:val="bullet"/>
      <w:lvlText w:val="–"/>
      <w:lvlJc w:val="left"/>
      <w:pPr>
        <w:tabs>
          <w:tab w:val="num" w:pos="4320"/>
        </w:tabs>
        <w:ind w:left="4320" w:hanging="360"/>
      </w:pPr>
      <w:rPr>
        <w:rFonts w:ascii="Gill Sans MT" w:hAnsi="Gill Sans MT" w:hint="default"/>
      </w:rPr>
    </w:lvl>
    <w:lvl w:ilvl="6" w:tplc="15304AB6" w:tentative="1">
      <w:start w:val="1"/>
      <w:numFmt w:val="bullet"/>
      <w:lvlText w:val="–"/>
      <w:lvlJc w:val="left"/>
      <w:pPr>
        <w:tabs>
          <w:tab w:val="num" w:pos="5040"/>
        </w:tabs>
        <w:ind w:left="5040" w:hanging="360"/>
      </w:pPr>
      <w:rPr>
        <w:rFonts w:ascii="Gill Sans MT" w:hAnsi="Gill Sans MT" w:hint="default"/>
      </w:rPr>
    </w:lvl>
    <w:lvl w:ilvl="7" w:tplc="9EA8148A" w:tentative="1">
      <w:start w:val="1"/>
      <w:numFmt w:val="bullet"/>
      <w:lvlText w:val="–"/>
      <w:lvlJc w:val="left"/>
      <w:pPr>
        <w:tabs>
          <w:tab w:val="num" w:pos="5760"/>
        </w:tabs>
        <w:ind w:left="5760" w:hanging="360"/>
      </w:pPr>
      <w:rPr>
        <w:rFonts w:ascii="Gill Sans MT" w:hAnsi="Gill Sans MT" w:hint="default"/>
      </w:rPr>
    </w:lvl>
    <w:lvl w:ilvl="8" w:tplc="510E1378" w:tentative="1">
      <w:start w:val="1"/>
      <w:numFmt w:val="bullet"/>
      <w:lvlText w:val="–"/>
      <w:lvlJc w:val="left"/>
      <w:pPr>
        <w:tabs>
          <w:tab w:val="num" w:pos="6480"/>
        </w:tabs>
        <w:ind w:left="6480" w:hanging="360"/>
      </w:pPr>
      <w:rPr>
        <w:rFonts w:ascii="Gill Sans MT" w:hAnsi="Gill Sans MT" w:hint="default"/>
      </w:rPr>
    </w:lvl>
  </w:abstractNum>
  <w:abstractNum w:abstractNumId="1">
    <w:nsid w:val="16C364AB"/>
    <w:multiLevelType w:val="hybridMultilevel"/>
    <w:tmpl w:val="B2783082"/>
    <w:lvl w:ilvl="0" w:tplc="27427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75040"/>
    <w:multiLevelType w:val="hybridMultilevel"/>
    <w:tmpl w:val="D6DC4050"/>
    <w:lvl w:ilvl="0" w:tplc="A9C8F35C">
      <w:start w:val="1"/>
      <w:numFmt w:val="bullet"/>
      <w:lvlText w:val="–"/>
      <w:lvlJc w:val="left"/>
      <w:pPr>
        <w:tabs>
          <w:tab w:val="num" w:pos="720"/>
        </w:tabs>
        <w:ind w:left="720" w:hanging="360"/>
      </w:pPr>
      <w:rPr>
        <w:rFonts w:ascii="Gill Sans MT" w:hAnsi="Gill Sans MT" w:hint="default"/>
      </w:rPr>
    </w:lvl>
    <w:lvl w:ilvl="1" w:tplc="BBD0A4A2">
      <w:start w:val="1"/>
      <w:numFmt w:val="bullet"/>
      <w:lvlText w:val="–"/>
      <w:lvlJc w:val="left"/>
      <w:pPr>
        <w:tabs>
          <w:tab w:val="num" w:pos="1440"/>
        </w:tabs>
        <w:ind w:left="1440" w:hanging="360"/>
      </w:pPr>
      <w:rPr>
        <w:rFonts w:ascii="Gill Sans MT" w:hAnsi="Gill Sans MT" w:hint="default"/>
      </w:rPr>
    </w:lvl>
    <w:lvl w:ilvl="2" w:tplc="8C32BDBC" w:tentative="1">
      <w:start w:val="1"/>
      <w:numFmt w:val="bullet"/>
      <w:lvlText w:val="–"/>
      <w:lvlJc w:val="left"/>
      <w:pPr>
        <w:tabs>
          <w:tab w:val="num" w:pos="2160"/>
        </w:tabs>
        <w:ind w:left="2160" w:hanging="360"/>
      </w:pPr>
      <w:rPr>
        <w:rFonts w:ascii="Gill Sans MT" w:hAnsi="Gill Sans MT" w:hint="default"/>
      </w:rPr>
    </w:lvl>
    <w:lvl w:ilvl="3" w:tplc="75F01B7C" w:tentative="1">
      <w:start w:val="1"/>
      <w:numFmt w:val="bullet"/>
      <w:lvlText w:val="–"/>
      <w:lvlJc w:val="left"/>
      <w:pPr>
        <w:tabs>
          <w:tab w:val="num" w:pos="2880"/>
        </w:tabs>
        <w:ind w:left="2880" w:hanging="360"/>
      </w:pPr>
      <w:rPr>
        <w:rFonts w:ascii="Gill Sans MT" w:hAnsi="Gill Sans MT" w:hint="default"/>
      </w:rPr>
    </w:lvl>
    <w:lvl w:ilvl="4" w:tplc="DDE897EC" w:tentative="1">
      <w:start w:val="1"/>
      <w:numFmt w:val="bullet"/>
      <w:lvlText w:val="–"/>
      <w:lvlJc w:val="left"/>
      <w:pPr>
        <w:tabs>
          <w:tab w:val="num" w:pos="3600"/>
        </w:tabs>
        <w:ind w:left="3600" w:hanging="360"/>
      </w:pPr>
      <w:rPr>
        <w:rFonts w:ascii="Gill Sans MT" w:hAnsi="Gill Sans MT" w:hint="default"/>
      </w:rPr>
    </w:lvl>
    <w:lvl w:ilvl="5" w:tplc="BDC0E57C" w:tentative="1">
      <w:start w:val="1"/>
      <w:numFmt w:val="bullet"/>
      <w:lvlText w:val="–"/>
      <w:lvlJc w:val="left"/>
      <w:pPr>
        <w:tabs>
          <w:tab w:val="num" w:pos="4320"/>
        </w:tabs>
        <w:ind w:left="4320" w:hanging="360"/>
      </w:pPr>
      <w:rPr>
        <w:rFonts w:ascii="Gill Sans MT" w:hAnsi="Gill Sans MT" w:hint="default"/>
      </w:rPr>
    </w:lvl>
    <w:lvl w:ilvl="6" w:tplc="66068618" w:tentative="1">
      <w:start w:val="1"/>
      <w:numFmt w:val="bullet"/>
      <w:lvlText w:val="–"/>
      <w:lvlJc w:val="left"/>
      <w:pPr>
        <w:tabs>
          <w:tab w:val="num" w:pos="5040"/>
        </w:tabs>
        <w:ind w:left="5040" w:hanging="360"/>
      </w:pPr>
      <w:rPr>
        <w:rFonts w:ascii="Gill Sans MT" w:hAnsi="Gill Sans MT" w:hint="default"/>
      </w:rPr>
    </w:lvl>
    <w:lvl w:ilvl="7" w:tplc="D1E85E6E" w:tentative="1">
      <w:start w:val="1"/>
      <w:numFmt w:val="bullet"/>
      <w:lvlText w:val="–"/>
      <w:lvlJc w:val="left"/>
      <w:pPr>
        <w:tabs>
          <w:tab w:val="num" w:pos="5760"/>
        </w:tabs>
        <w:ind w:left="5760" w:hanging="360"/>
      </w:pPr>
      <w:rPr>
        <w:rFonts w:ascii="Gill Sans MT" w:hAnsi="Gill Sans MT" w:hint="default"/>
      </w:rPr>
    </w:lvl>
    <w:lvl w:ilvl="8" w:tplc="FE048BE0" w:tentative="1">
      <w:start w:val="1"/>
      <w:numFmt w:val="bullet"/>
      <w:lvlText w:val="–"/>
      <w:lvlJc w:val="left"/>
      <w:pPr>
        <w:tabs>
          <w:tab w:val="num" w:pos="6480"/>
        </w:tabs>
        <w:ind w:left="6480" w:hanging="360"/>
      </w:pPr>
      <w:rPr>
        <w:rFonts w:ascii="Gill Sans MT" w:hAnsi="Gill Sans MT" w:hint="default"/>
      </w:rPr>
    </w:lvl>
  </w:abstractNum>
  <w:abstractNum w:abstractNumId="3">
    <w:nsid w:val="24D251EF"/>
    <w:multiLevelType w:val="hybridMultilevel"/>
    <w:tmpl w:val="08B0A6A2"/>
    <w:lvl w:ilvl="0" w:tplc="1D547178">
      <w:start w:val="1"/>
      <w:numFmt w:val="bullet"/>
      <w:lvlText w:val="–"/>
      <w:lvlJc w:val="left"/>
      <w:pPr>
        <w:tabs>
          <w:tab w:val="num" w:pos="720"/>
        </w:tabs>
        <w:ind w:left="720" w:hanging="360"/>
      </w:pPr>
      <w:rPr>
        <w:rFonts w:ascii="Gill Sans MT" w:hAnsi="Gill Sans MT" w:hint="default"/>
      </w:rPr>
    </w:lvl>
    <w:lvl w:ilvl="1" w:tplc="9270635C">
      <w:start w:val="1"/>
      <w:numFmt w:val="bullet"/>
      <w:lvlText w:val="–"/>
      <w:lvlJc w:val="left"/>
      <w:pPr>
        <w:tabs>
          <w:tab w:val="num" w:pos="1440"/>
        </w:tabs>
        <w:ind w:left="1440" w:hanging="360"/>
      </w:pPr>
      <w:rPr>
        <w:rFonts w:ascii="Gill Sans MT" w:hAnsi="Gill Sans MT" w:hint="default"/>
      </w:rPr>
    </w:lvl>
    <w:lvl w:ilvl="2" w:tplc="6082E8C6" w:tentative="1">
      <w:start w:val="1"/>
      <w:numFmt w:val="bullet"/>
      <w:lvlText w:val="–"/>
      <w:lvlJc w:val="left"/>
      <w:pPr>
        <w:tabs>
          <w:tab w:val="num" w:pos="2160"/>
        </w:tabs>
        <w:ind w:left="2160" w:hanging="360"/>
      </w:pPr>
      <w:rPr>
        <w:rFonts w:ascii="Gill Sans MT" w:hAnsi="Gill Sans MT" w:hint="default"/>
      </w:rPr>
    </w:lvl>
    <w:lvl w:ilvl="3" w:tplc="8D3CDB68" w:tentative="1">
      <w:start w:val="1"/>
      <w:numFmt w:val="bullet"/>
      <w:lvlText w:val="–"/>
      <w:lvlJc w:val="left"/>
      <w:pPr>
        <w:tabs>
          <w:tab w:val="num" w:pos="2880"/>
        </w:tabs>
        <w:ind w:left="2880" w:hanging="360"/>
      </w:pPr>
      <w:rPr>
        <w:rFonts w:ascii="Gill Sans MT" w:hAnsi="Gill Sans MT" w:hint="default"/>
      </w:rPr>
    </w:lvl>
    <w:lvl w:ilvl="4" w:tplc="DC6CB0D8" w:tentative="1">
      <w:start w:val="1"/>
      <w:numFmt w:val="bullet"/>
      <w:lvlText w:val="–"/>
      <w:lvlJc w:val="left"/>
      <w:pPr>
        <w:tabs>
          <w:tab w:val="num" w:pos="3600"/>
        </w:tabs>
        <w:ind w:left="3600" w:hanging="360"/>
      </w:pPr>
      <w:rPr>
        <w:rFonts w:ascii="Gill Sans MT" w:hAnsi="Gill Sans MT" w:hint="default"/>
      </w:rPr>
    </w:lvl>
    <w:lvl w:ilvl="5" w:tplc="D9CCE27E" w:tentative="1">
      <w:start w:val="1"/>
      <w:numFmt w:val="bullet"/>
      <w:lvlText w:val="–"/>
      <w:lvlJc w:val="left"/>
      <w:pPr>
        <w:tabs>
          <w:tab w:val="num" w:pos="4320"/>
        </w:tabs>
        <w:ind w:left="4320" w:hanging="360"/>
      </w:pPr>
      <w:rPr>
        <w:rFonts w:ascii="Gill Sans MT" w:hAnsi="Gill Sans MT" w:hint="default"/>
      </w:rPr>
    </w:lvl>
    <w:lvl w:ilvl="6" w:tplc="8BBC350E" w:tentative="1">
      <w:start w:val="1"/>
      <w:numFmt w:val="bullet"/>
      <w:lvlText w:val="–"/>
      <w:lvlJc w:val="left"/>
      <w:pPr>
        <w:tabs>
          <w:tab w:val="num" w:pos="5040"/>
        </w:tabs>
        <w:ind w:left="5040" w:hanging="360"/>
      </w:pPr>
      <w:rPr>
        <w:rFonts w:ascii="Gill Sans MT" w:hAnsi="Gill Sans MT" w:hint="default"/>
      </w:rPr>
    </w:lvl>
    <w:lvl w:ilvl="7" w:tplc="D018BC34" w:tentative="1">
      <w:start w:val="1"/>
      <w:numFmt w:val="bullet"/>
      <w:lvlText w:val="–"/>
      <w:lvlJc w:val="left"/>
      <w:pPr>
        <w:tabs>
          <w:tab w:val="num" w:pos="5760"/>
        </w:tabs>
        <w:ind w:left="5760" w:hanging="360"/>
      </w:pPr>
      <w:rPr>
        <w:rFonts w:ascii="Gill Sans MT" w:hAnsi="Gill Sans MT" w:hint="default"/>
      </w:rPr>
    </w:lvl>
    <w:lvl w:ilvl="8" w:tplc="BFB628E0" w:tentative="1">
      <w:start w:val="1"/>
      <w:numFmt w:val="bullet"/>
      <w:lvlText w:val="–"/>
      <w:lvlJc w:val="left"/>
      <w:pPr>
        <w:tabs>
          <w:tab w:val="num" w:pos="6480"/>
        </w:tabs>
        <w:ind w:left="6480" w:hanging="360"/>
      </w:pPr>
      <w:rPr>
        <w:rFonts w:ascii="Gill Sans MT" w:hAnsi="Gill Sans MT" w:hint="default"/>
      </w:rPr>
    </w:lvl>
  </w:abstractNum>
  <w:abstractNum w:abstractNumId="4">
    <w:nsid w:val="25A72E95"/>
    <w:multiLevelType w:val="hybridMultilevel"/>
    <w:tmpl w:val="99EC9608"/>
    <w:lvl w:ilvl="0" w:tplc="29C26718">
      <w:start w:val="1"/>
      <w:numFmt w:val="bullet"/>
      <w:lvlText w:val="•"/>
      <w:lvlJc w:val="left"/>
      <w:pPr>
        <w:tabs>
          <w:tab w:val="num" w:pos="720"/>
        </w:tabs>
        <w:ind w:left="720" w:hanging="360"/>
      </w:pPr>
      <w:rPr>
        <w:rFonts w:ascii="Arial" w:hAnsi="Arial" w:hint="default"/>
      </w:rPr>
    </w:lvl>
    <w:lvl w:ilvl="1" w:tplc="59A8F136" w:tentative="1">
      <w:start w:val="1"/>
      <w:numFmt w:val="bullet"/>
      <w:lvlText w:val="•"/>
      <w:lvlJc w:val="left"/>
      <w:pPr>
        <w:tabs>
          <w:tab w:val="num" w:pos="1440"/>
        </w:tabs>
        <w:ind w:left="1440" w:hanging="360"/>
      </w:pPr>
      <w:rPr>
        <w:rFonts w:ascii="Arial" w:hAnsi="Arial" w:hint="default"/>
      </w:rPr>
    </w:lvl>
    <w:lvl w:ilvl="2" w:tplc="5922F1E0" w:tentative="1">
      <w:start w:val="1"/>
      <w:numFmt w:val="bullet"/>
      <w:lvlText w:val="•"/>
      <w:lvlJc w:val="left"/>
      <w:pPr>
        <w:tabs>
          <w:tab w:val="num" w:pos="2160"/>
        </w:tabs>
        <w:ind w:left="2160" w:hanging="360"/>
      </w:pPr>
      <w:rPr>
        <w:rFonts w:ascii="Arial" w:hAnsi="Arial" w:hint="default"/>
      </w:rPr>
    </w:lvl>
    <w:lvl w:ilvl="3" w:tplc="A2A06F04" w:tentative="1">
      <w:start w:val="1"/>
      <w:numFmt w:val="bullet"/>
      <w:lvlText w:val="•"/>
      <w:lvlJc w:val="left"/>
      <w:pPr>
        <w:tabs>
          <w:tab w:val="num" w:pos="2880"/>
        </w:tabs>
        <w:ind w:left="2880" w:hanging="360"/>
      </w:pPr>
      <w:rPr>
        <w:rFonts w:ascii="Arial" w:hAnsi="Arial" w:hint="default"/>
      </w:rPr>
    </w:lvl>
    <w:lvl w:ilvl="4" w:tplc="62FE0E3A" w:tentative="1">
      <w:start w:val="1"/>
      <w:numFmt w:val="bullet"/>
      <w:lvlText w:val="•"/>
      <w:lvlJc w:val="left"/>
      <w:pPr>
        <w:tabs>
          <w:tab w:val="num" w:pos="3600"/>
        </w:tabs>
        <w:ind w:left="3600" w:hanging="360"/>
      </w:pPr>
      <w:rPr>
        <w:rFonts w:ascii="Arial" w:hAnsi="Arial" w:hint="default"/>
      </w:rPr>
    </w:lvl>
    <w:lvl w:ilvl="5" w:tplc="32A4308E" w:tentative="1">
      <w:start w:val="1"/>
      <w:numFmt w:val="bullet"/>
      <w:lvlText w:val="•"/>
      <w:lvlJc w:val="left"/>
      <w:pPr>
        <w:tabs>
          <w:tab w:val="num" w:pos="4320"/>
        </w:tabs>
        <w:ind w:left="4320" w:hanging="360"/>
      </w:pPr>
      <w:rPr>
        <w:rFonts w:ascii="Arial" w:hAnsi="Arial" w:hint="default"/>
      </w:rPr>
    </w:lvl>
    <w:lvl w:ilvl="6" w:tplc="0CDE2016" w:tentative="1">
      <w:start w:val="1"/>
      <w:numFmt w:val="bullet"/>
      <w:lvlText w:val="•"/>
      <w:lvlJc w:val="left"/>
      <w:pPr>
        <w:tabs>
          <w:tab w:val="num" w:pos="5040"/>
        </w:tabs>
        <w:ind w:left="5040" w:hanging="360"/>
      </w:pPr>
      <w:rPr>
        <w:rFonts w:ascii="Arial" w:hAnsi="Arial" w:hint="default"/>
      </w:rPr>
    </w:lvl>
    <w:lvl w:ilvl="7" w:tplc="2CE6B920" w:tentative="1">
      <w:start w:val="1"/>
      <w:numFmt w:val="bullet"/>
      <w:lvlText w:val="•"/>
      <w:lvlJc w:val="left"/>
      <w:pPr>
        <w:tabs>
          <w:tab w:val="num" w:pos="5760"/>
        </w:tabs>
        <w:ind w:left="5760" w:hanging="360"/>
      </w:pPr>
      <w:rPr>
        <w:rFonts w:ascii="Arial" w:hAnsi="Arial" w:hint="default"/>
      </w:rPr>
    </w:lvl>
    <w:lvl w:ilvl="8" w:tplc="B0924C46" w:tentative="1">
      <w:start w:val="1"/>
      <w:numFmt w:val="bullet"/>
      <w:lvlText w:val="•"/>
      <w:lvlJc w:val="left"/>
      <w:pPr>
        <w:tabs>
          <w:tab w:val="num" w:pos="6480"/>
        </w:tabs>
        <w:ind w:left="6480" w:hanging="360"/>
      </w:pPr>
      <w:rPr>
        <w:rFonts w:ascii="Arial" w:hAnsi="Arial" w:hint="default"/>
      </w:rPr>
    </w:lvl>
  </w:abstractNum>
  <w:abstractNum w:abstractNumId="5">
    <w:nsid w:val="3DD14680"/>
    <w:multiLevelType w:val="hybridMultilevel"/>
    <w:tmpl w:val="C9CC34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31027"/>
    <w:multiLevelType w:val="hybridMultilevel"/>
    <w:tmpl w:val="BC140550"/>
    <w:lvl w:ilvl="0" w:tplc="311A3692">
      <w:start w:val="1"/>
      <w:numFmt w:val="bullet"/>
      <w:lvlText w:val="•"/>
      <w:lvlJc w:val="left"/>
      <w:pPr>
        <w:tabs>
          <w:tab w:val="num" w:pos="720"/>
        </w:tabs>
        <w:ind w:left="720" w:hanging="360"/>
      </w:pPr>
      <w:rPr>
        <w:rFonts w:ascii="Arial" w:hAnsi="Arial" w:hint="default"/>
      </w:rPr>
    </w:lvl>
    <w:lvl w:ilvl="1" w:tplc="CCBCD722" w:tentative="1">
      <w:start w:val="1"/>
      <w:numFmt w:val="bullet"/>
      <w:lvlText w:val="•"/>
      <w:lvlJc w:val="left"/>
      <w:pPr>
        <w:tabs>
          <w:tab w:val="num" w:pos="1440"/>
        </w:tabs>
        <w:ind w:left="1440" w:hanging="360"/>
      </w:pPr>
      <w:rPr>
        <w:rFonts w:ascii="Arial" w:hAnsi="Arial" w:hint="default"/>
      </w:rPr>
    </w:lvl>
    <w:lvl w:ilvl="2" w:tplc="AB7C688A">
      <w:start w:val="1"/>
      <w:numFmt w:val="bullet"/>
      <w:lvlText w:val="•"/>
      <w:lvlJc w:val="left"/>
      <w:pPr>
        <w:tabs>
          <w:tab w:val="num" w:pos="2160"/>
        </w:tabs>
        <w:ind w:left="2160" w:hanging="360"/>
      </w:pPr>
      <w:rPr>
        <w:rFonts w:ascii="Arial" w:hAnsi="Arial" w:hint="default"/>
      </w:rPr>
    </w:lvl>
    <w:lvl w:ilvl="3" w:tplc="05085D88" w:tentative="1">
      <w:start w:val="1"/>
      <w:numFmt w:val="bullet"/>
      <w:lvlText w:val="•"/>
      <w:lvlJc w:val="left"/>
      <w:pPr>
        <w:tabs>
          <w:tab w:val="num" w:pos="2880"/>
        </w:tabs>
        <w:ind w:left="2880" w:hanging="360"/>
      </w:pPr>
      <w:rPr>
        <w:rFonts w:ascii="Arial" w:hAnsi="Arial" w:hint="default"/>
      </w:rPr>
    </w:lvl>
    <w:lvl w:ilvl="4" w:tplc="9C085BD2" w:tentative="1">
      <w:start w:val="1"/>
      <w:numFmt w:val="bullet"/>
      <w:lvlText w:val="•"/>
      <w:lvlJc w:val="left"/>
      <w:pPr>
        <w:tabs>
          <w:tab w:val="num" w:pos="3600"/>
        </w:tabs>
        <w:ind w:left="3600" w:hanging="360"/>
      </w:pPr>
      <w:rPr>
        <w:rFonts w:ascii="Arial" w:hAnsi="Arial" w:hint="default"/>
      </w:rPr>
    </w:lvl>
    <w:lvl w:ilvl="5" w:tplc="13CE1880" w:tentative="1">
      <w:start w:val="1"/>
      <w:numFmt w:val="bullet"/>
      <w:lvlText w:val="•"/>
      <w:lvlJc w:val="left"/>
      <w:pPr>
        <w:tabs>
          <w:tab w:val="num" w:pos="4320"/>
        </w:tabs>
        <w:ind w:left="4320" w:hanging="360"/>
      </w:pPr>
      <w:rPr>
        <w:rFonts w:ascii="Arial" w:hAnsi="Arial" w:hint="default"/>
      </w:rPr>
    </w:lvl>
    <w:lvl w:ilvl="6" w:tplc="6840BF54" w:tentative="1">
      <w:start w:val="1"/>
      <w:numFmt w:val="bullet"/>
      <w:lvlText w:val="•"/>
      <w:lvlJc w:val="left"/>
      <w:pPr>
        <w:tabs>
          <w:tab w:val="num" w:pos="5040"/>
        </w:tabs>
        <w:ind w:left="5040" w:hanging="360"/>
      </w:pPr>
      <w:rPr>
        <w:rFonts w:ascii="Arial" w:hAnsi="Arial" w:hint="default"/>
      </w:rPr>
    </w:lvl>
    <w:lvl w:ilvl="7" w:tplc="71460C54" w:tentative="1">
      <w:start w:val="1"/>
      <w:numFmt w:val="bullet"/>
      <w:lvlText w:val="•"/>
      <w:lvlJc w:val="left"/>
      <w:pPr>
        <w:tabs>
          <w:tab w:val="num" w:pos="5760"/>
        </w:tabs>
        <w:ind w:left="5760" w:hanging="360"/>
      </w:pPr>
      <w:rPr>
        <w:rFonts w:ascii="Arial" w:hAnsi="Arial" w:hint="default"/>
      </w:rPr>
    </w:lvl>
    <w:lvl w:ilvl="8" w:tplc="46C685F4" w:tentative="1">
      <w:start w:val="1"/>
      <w:numFmt w:val="bullet"/>
      <w:lvlText w:val="•"/>
      <w:lvlJc w:val="left"/>
      <w:pPr>
        <w:tabs>
          <w:tab w:val="num" w:pos="6480"/>
        </w:tabs>
        <w:ind w:left="6480" w:hanging="360"/>
      </w:pPr>
      <w:rPr>
        <w:rFonts w:ascii="Arial" w:hAnsi="Arial" w:hint="default"/>
      </w:rPr>
    </w:lvl>
  </w:abstractNum>
  <w:abstractNum w:abstractNumId="7">
    <w:nsid w:val="4FA36524"/>
    <w:multiLevelType w:val="hybridMultilevel"/>
    <w:tmpl w:val="B8D2D2C6"/>
    <w:lvl w:ilvl="0" w:tplc="9E72E9BA">
      <w:start w:val="1"/>
      <w:numFmt w:val="bullet"/>
      <w:lvlText w:val="–"/>
      <w:lvlJc w:val="left"/>
      <w:pPr>
        <w:tabs>
          <w:tab w:val="num" w:pos="720"/>
        </w:tabs>
        <w:ind w:left="720" w:hanging="360"/>
      </w:pPr>
      <w:rPr>
        <w:rFonts w:ascii="Gill Sans MT" w:hAnsi="Gill Sans MT" w:hint="default"/>
      </w:rPr>
    </w:lvl>
    <w:lvl w:ilvl="1" w:tplc="2F6CC13A">
      <w:start w:val="1"/>
      <w:numFmt w:val="bullet"/>
      <w:lvlText w:val="–"/>
      <w:lvlJc w:val="left"/>
      <w:pPr>
        <w:tabs>
          <w:tab w:val="num" w:pos="1440"/>
        </w:tabs>
        <w:ind w:left="1440" w:hanging="360"/>
      </w:pPr>
      <w:rPr>
        <w:rFonts w:ascii="Gill Sans MT" w:hAnsi="Gill Sans MT" w:hint="default"/>
      </w:rPr>
    </w:lvl>
    <w:lvl w:ilvl="2" w:tplc="437087E8" w:tentative="1">
      <w:start w:val="1"/>
      <w:numFmt w:val="bullet"/>
      <w:lvlText w:val="–"/>
      <w:lvlJc w:val="left"/>
      <w:pPr>
        <w:tabs>
          <w:tab w:val="num" w:pos="2160"/>
        </w:tabs>
        <w:ind w:left="2160" w:hanging="360"/>
      </w:pPr>
      <w:rPr>
        <w:rFonts w:ascii="Gill Sans MT" w:hAnsi="Gill Sans MT" w:hint="default"/>
      </w:rPr>
    </w:lvl>
    <w:lvl w:ilvl="3" w:tplc="5220E89A" w:tentative="1">
      <w:start w:val="1"/>
      <w:numFmt w:val="bullet"/>
      <w:lvlText w:val="–"/>
      <w:lvlJc w:val="left"/>
      <w:pPr>
        <w:tabs>
          <w:tab w:val="num" w:pos="2880"/>
        </w:tabs>
        <w:ind w:left="2880" w:hanging="360"/>
      </w:pPr>
      <w:rPr>
        <w:rFonts w:ascii="Gill Sans MT" w:hAnsi="Gill Sans MT" w:hint="default"/>
      </w:rPr>
    </w:lvl>
    <w:lvl w:ilvl="4" w:tplc="22C08244" w:tentative="1">
      <w:start w:val="1"/>
      <w:numFmt w:val="bullet"/>
      <w:lvlText w:val="–"/>
      <w:lvlJc w:val="left"/>
      <w:pPr>
        <w:tabs>
          <w:tab w:val="num" w:pos="3600"/>
        </w:tabs>
        <w:ind w:left="3600" w:hanging="360"/>
      </w:pPr>
      <w:rPr>
        <w:rFonts w:ascii="Gill Sans MT" w:hAnsi="Gill Sans MT" w:hint="default"/>
      </w:rPr>
    </w:lvl>
    <w:lvl w:ilvl="5" w:tplc="E250DB86" w:tentative="1">
      <w:start w:val="1"/>
      <w:numFmt w:val="bullet"/>
      <w:lvlText w:val="–"/>
      <w:lvlJc w:val="left"/>
      <w:pPr>
        <w:tabs>
          <w:tab w:val="num" w:pos="4320"/>
        </w:tabs>
        <w:ind w:left="4320" w:hanging="360"/>
      </w:pPr>
      <w:rPr>
        <w:rFonts w:ascii="Gill Sans MT" w:hAnsi="Gill Sans MT" w:hint="default"/>
      </w:rPr>
    </w:lvl>
    <w:lvl w:ilvl="6" w:tplc="51D0FADE" w:tentative="1">
      <w:start w:val="1"/>
      <w:numFmt w:val="bullet"/>
      <w:lvlText w:val="–"/>
      <w:lvlJc w:val="left"/>
      <w:pPr>
        <w:tabs>
          <w:tab w:val="num" w:pos="5040"/>
        </w:tabs>
        <w:ind w:left="5040" w:hanging="360"/>
      </w:pPr>
      <w:rPr>
        <w:rFonts w:ascii="Gill Sans MT" w:hAnsi="Gill Sans MT" w:hint="default"/>
      </w:rPr>
    </w:lvl>
    <w:lvl w:ilvl="7" w:tplc="CD5E4E6A" w:tentative="1">
      <w:start w:val="1"/>
      <w:numFmt w:val="bullet"/>
      <w:lvlText w:val="–"/>
      <w:lvlJc w:val="left"/>
      <w:pPr>
        <w:tabs>
          <w:tab w:val="num" w:pos="5760"/>
        </w:tabs>
        <w:ind w:left="5760" w:hanging="360"/>
      </w:pPr>
      <w:rPr>
        <w:rFonts w:ascii="Gill Sans MT" w:hAnsi="Gill Sans MT" w:hint="default"/>
      </w:rPr>
    </w:lvl>
    <w:lvl w:ilvl="8" w:tplc="AF26E354" w:tentative="1">
      <w:start w:val="1"/>
      <w:numFmt w:val="bullet"/>
      <w:lvlText w:val="–"/>
      <w:lvlJc w:val="left"/>
      <w:pPr>
        <w:tabs>
          <w:tab w:val="num" w:pos="6480"/>
        </w:tabs>
        <w:ind w:left="6480" w:hanging="360"/>
      </w:pPr>
      <w:rPr>
        <w:rFonts w:ascii="Gill Sans MT" w:hAnsi="Gill Sans MT" w:hint="default"/>
      </w:rPr>
    </w:lvl>
  </w:abstractNum>
  <w:abstractNum w:abstractNumId="8">
    <w:nsid w:val="57D7251D"/>
    <w:multiLevelType w:val="hybridMultilevel"/>
    <w:tmpl w:val="F450230E"/>
    <w:lvl w:ilvl="0" w:tplc="297013E2">
      <w:start w:val="1"/>
      <w:numFmt w:val="bullet"/>
      <w:lvlText w:val="–"/>
      <w:lvlJc w:val="left"/>
      <w:pPr>
        <w:tabs>
          <w:tab w:val="num" w:pos="720"/>
        </w:tabs>
        <w:ind w:left="720" w:hanging="360"/>
      </w:pPr>
      <w:rPr>
        <w:rFonts w:ascii="Gill Sans MT" w:hAnsi="Gill Sans MT" w:hint="default"/>
      </w:rPr>
    </w:lvl>
    <w:lvl w:ilvl="1" w:tplc="3BA6B06E">
      <w:start w:val="1"/>
      <w:numFmt w:val="bullet"/>
      <w:lvlText w:val="–"/>
      <w:lvlJc w:val="left"/>
      <w:pPr>
        <w:tabs>
          <w:tab w:val="num" w:pos="1440"/>
        </w:tabs>
        <w:ind w:left="1440" w:hanging="360"/>
      </w:pPr>
      <w:rPr>
        <w:rFonts w:ascii="Gill Sans MT" w:hAnsi="Gill Sans MT" w:hint="default"/>
      </w:rPr>
    </w:lvl>
    <w:lvl w:ilvl="2" w:tplc="2160E7E0" w:tentative="1">
      <w:start w:val="1"/>
      <w:numFmt w:val="bullet"/>
      <w:lvlText w:val="–"/>
      <w:lvlJc w:val="left"/>
      <w:pPr>
        <w:tabs>
          <w:tab w:val="num" w:pos="2160"/>
        </w:tabs>
        <w:ind w:left="2160" w:hanging="360"/>
      </w:pPr>
      <w:rPr>
        <w:rFonts w:ascii="Gill Sans MT" w:hAnsi="Gill Sans MT" w:hint="default"/>
      </w:rPr>
    </w:lvl>
    <w:lvl w:ilvl="3" w:tplc="21C60F00" w:tentative="1">
      <w:start w:val="1"/>
      <w:numFmt w:val="bullet"/>
      <w:lvlText w:val="–"/>
      <w:lvlJc w:val="left"/>
      <w:pPr>
        <w:tabs>
          <w:tab w:val="num" w:pos="2880"/>
        </w:tabs>
        <w:ind w:left="2880" w:hanging="360"/>
      </w:pPr>
      <w:rPr>
        <w:rFonts w:ascii="Gill Sans MT" w:hAnsi="Gill Sans MT" w:hint="default"/>
      </w:rPr>
    </w:lvl>
    <w:lvl w:ilvl="4" w:tplc="BCA47A54" w:tentative="1">
      <w:start w:val="1"/>
      <w:numFmt w:val="bullet"/>
      <w:lvlText w:val="–"/>
      <w:lvlJc w:val="left"/>
      <w:pPr>
        <w:tabs>
          <w:tab w:val="num" w:pos="3600"/>
        </w:tabs>
        <w:ind w:left="3600" w:hanging="360"/>
      </w:pPr>
      <w:rPr>
        <w:rFonts w:ascii="Gill Sans MT" w:hAnsi="Gill Sans MT" w:hint="default"/>
      </w:rPr>
    </w:lvl>
    <w:lvl w:ilvl="5" w:tplc="6C0CA7D0" w:tentative="1">
      <w:start w:val="1"/>
      <w:numFmt w:val="bullet"/>
      <w:lvlText w:val="–"/>
      <w:lvlJc w:val="left"/>
      <w:pPr>
        <w:tabs>
          <w:tab w:val="num" w:pos="4320"/>
        </w:tabs>
        <w:ind w:left="4320" w:hanging="360"/>
      </w:pPr>
      <w:rPr>
        <w:rFonts w:ascii="Gill Sans MT" w:hAnsi="Gill Sans MT" w:hint="default"/>
      </w:rPr>
    </w:lvl>
    <w:lvl w:ilvl="6" w:tplc="5B8C8FDA" w:tentative="1">
      <w:start w:val="1"/>
      <w:numFmt w:val="bullet"/>
      <w:lvlText w:val="–"/>
      <w:lvlJc w:val="left"/>
      <w:pPr>
        <w:tabs>
          <w:tab w:val="num" w:pos="5040"/>
        </w:tabs>
        <w:ind w:left="5040" w:hanging="360"/>
      </w:pPr>
      <w:rPr>
        <w:rFonts w:ascii="Gill Sans MT" w:hAnsi="Gill Sans MT" w:hint="default"/>
      </w:rPr>
    </w:lvl>
    <w:lvl w:ilvl="7" w:tplc="39409A6A" w:tentative="1">
      <w:start w:val="1"/>
      <w:numFmt w:val="bullet"/>
      <w:lvlText w:val="–"/>
      <w:lvlJc w:val="left"/>
      <w:pPr>
        <w:tabs>
          <w:tab w:val="num" w:pos="5760"/>
        </w:tabs>
        <w:ind w:left="5760" w:hanging="360"/>
      </w:pPr>
      <w:rPr>
        <w:rFonts w:ascii="Gill Sans MT" w:hAnsi="Gill Sans MT" w:hint="default"/>
      </w:rPr>
    </w:lvl>
    <w:lvl w:ilvl="8" w:tplc="74DC979C" w:tentative="1">
      <w:start w:val="1"/>
      <w:numFmt w:val="bullet"/>
      <w:lvlText w:val="–"/>
      <w:lvlJc w:val="left"/>
      <w:pPr>
        <w:tabs>
          <w:tab w:val="num" w:pos="6480"/>
        </w:tabs>
        <w:ind w:left="6480" w:hanging="360"/>
      </w:pPr>
      <w:rPr>
        <w:rFonts w:ascii="Gill Sans MT" w:hAnsi="Gill Sans MT" w:hint="default"/>
      </w:rPr>
    </w:lvl>
  </w:abstractNum>
  <w:abstractNum w:abstractNumId="9">
    <w:nsid w:val="67544E08"/>
    <w:multiLevelType w:val="hybridMultilevel"/>
    <w:tmpl w:val="A9EA291E"/>
    <w:lvl w:ilvl="0" w:tplc="E9D07350">
      <w:start w:val="1"/>
      <w:numFmt w:val="bullet"/>
      <w:lvlText w:val="•"/>
      <w:lvlJc w:val="left"/>
      <w:pPr>
        <w:tabs>
          <w:tab w:val="num" w:pos="720"/>
        </w:tabs>
        <w:ind w:left="720" w:hanging="360"/>
      </w:pPr>
      <w:rPr>
        <w:rFonts w:ascii="Arial" w:hAnsi="Arial" w:hint="default"/>
      </w:rPr>
    </w:lvl>
    <w:lvl w:ilvl="1" w:tplc="5C0487E2" w:tentative="1">
      <w:start w:val="1"/>
      <w:numFmt w:val="bullet"/>
      <w:lvlText w:val="•"/>
      <w:lvlJc w:val="left"/>
      <w:pPr>
        <w:tabs>
          <w:tab w:val="num" w:pos="1440"/>
        </w:tabs>
        <w:ind w:left="1440" w:hanging="360"/>
      </w:pPr>
      <w:rPr>
        <w:rFonts w:ascii="Arial" w:hAnsi="Arial" w:hint="default"/>
      </w:rPr>
    </w:lvl>
    <w:lvl w:ilvl="2" w:tplc="834471D8">
      <w:start w:val="1"/>
      <w:numFmt w:val="bullet"/>
      <w:lvlText w:val="•"/>
      <w:lvlJc w:val="left"/>
      <w:pPr>
        <w:tabs>
          <w:tab w:val="num" w:pos="2160"/>
        </w:tabs>
        <w:ind w:left="2160" w:hanging="360"/>
      </w:pPr>
      <w:rPr>
        <w:rFonts w:ascii="Arial" w:hAnsi="Arial" w:hint="default"/>
      </w:rPr>
    </w:lvl>
    <w:lvl w:ilvl="3" w:tplc="D79C0362" w:tentative="1">
      <w:start w:val="1"/>
      <w:numFmt w:val="bullet"/>
      <w:lvlText w:val="•"/>
      <w:lvlJc w:val="left"/>
      <w:pPr>
        <w:tabs>
          <w:tab w:val="num" w:pos="2880"/>
        </w:tabs>
        <w:ind w:left="2880" w:hanging="360"/>
      </w:pPr>
      <w:rPr>
        <w:rFonts w:ascii="Arial" w:hAnsi="Arial" w:hint="default"/>
      </w:rPr>
    </w:lvl>
    <w:lvl w:ilvl="4" w:tplc="01E0413E" w:tentative="1">
      <w:start w:val="1"/>
      <w:numFmt w:val="bullet"/>
      <w:lvlText w:val="•"/>
      <w:lvlJc w:val="left"/>
      <w:pPr>
        <w:tabs>
          <w:tab w:val="num" w:pos="3600"/>
        </w:tabs>
        <w:ind w:left="3600" w:hanging="360"/>
      </w:pPr>
      <w:rPr>
        <w:rFonts w:ascii="Arial" w:hAnsi="Arial" w:hint="default"/>
      </w:rPr>
    </w:lvl>
    <w:lvl w:ilvl="5" w:tplc="5F5A947C" w:tentative="1">
      <w:start w:val="1"/>
      <w:numFmt w:val="bullet"/>
      <w:lvlText w:val="•"/>
      <w:lvlJc w:val="left"/>
      <w:pPr>
        <w:tabs>
          <w:tab w:val="num" w:pos="4320"/>
        </w:tabs>
        <w:ind w:left="4320" w:hanging="360"/>
      </w:pPr>
      <w:rPr>
        <w:rFonts w:ascii="Arial" w:hAnsi="Arial" w:hint="default"/>
      </w:rPr>
    </w:lvl>
    <w:lvl w:ilvl="6" w:tplc="F5848042" w:tentative="1">
      <w:start w:val="1"/>
      <w:numFmt w:val="bullet"/>
      <w:lvlText w:val="•"/>
      <w:lvlJc w:val="left"/>
      <w:pPr>
        <w:tabs>
          <w:tab w:val="num" w:pos="5040"/>
        </w:tabs>
        <w:ind w:left="5040" w:hanging="360"/>
      </w:pPr>
      <w:rPr>
        <w:rFonts w:ascii="Arial" w:hAnsi="Arial" w:hint="default"/>
      </w:rPr>
    </w:lvl>
    <w:lvl w:ilvl="7" w:tplc="FDFA2DDC" w:tentative="1">
      <w:start w:val="1"/>
      <w:numFmt w:val="bullet"/>
      <w:lvlText w:val="•"/>
      <w:lvlJc w:val="left"/>
      <w:pPr>
        <w:tabs>
          <w:tab w:val="num" w:pos="5760"/>
        </w:tabs>
        <w:ind w:left="5760" w:hanging="360"/>
      </w:pPr>
      <w:rPr>
        <w:rFonts w:ascii="Arial" w:hAnsi="Arial" w:hint="default"/>
      </w:rPr>
    </w:lvl>
    <w:lvl w:ilvl="8" w:tplc="CB82E688" w:tentative="1">
      <w:start w:val="1"/>
      <w:numFmt w:val="bullet"/>
      <w:lvlText w:val="•"/>
      <w:lvlJc w:val="left"/>
      <w:pPr>
        <w:tabs>
          <w:tab w:val="num" w:pos="6480"/>
        </w:tabs>
        <w:ind w:left="6480" w:hanging="360"/>
      </w:pPr>
      <w:rPr>
        <w:rFonts w:ascii="Arial" w:hAnsi="Arial" w:hint="default"/>
      </w:rPr>
    </w:lvl>
  </w:abstractNum>
  <w:abstractNum w:abstractNumId="10">
    <w:nsid w:val="68E0378D"/>
    <w:multiLevelType w:val="hybridMultilevel"/>
    <w:tmpl w:val="D3B6931C"/>
    <w:lvl w:ilvl="0" w:tplc="16CE46A0">
      <w:start w:val="1"/>
      <w:numFmt w:val="bullet"/>
      <w:lvlText w:val="•"/>
      <w:lvlJc w:val="left"/>
      <w:pPr>
        <w:tabs>
          <w:tab w:val="num" w:pos="720"/>
        </w:tabs>
        <w:ind w:left="720" w:hanging="360"/>
      </w:pPr>
      <w:rPr>
        <w:rFonts w:ascii="Arial" w:hAnsi="Arial" w:hint="default"/>
      </w:rPr>
    </w:lvl>
    <w:lvl w:ilvl="1" w:tplc="D6C268DA" w:tentative="1">
      <w:start w:val="1"/>
      <w:numFmt w:val="bullet"/>
      <w:lvlText w:val="•"/>
      <w:lvlJc w:val="left"/>
      <w:pPr>
        <w:tabs>
          <w:tab w:val="num" w:pos="1440"/>
        </w:tabs>
        <w:ind w:left="1440" w:hanging="360"/>
      </w:pPr>
      <w:rPr>
        <w:rFonts w:ascii="Arial" w:hAnsi="Arial" w:hint="default"/>
      </w:rPr>
    </w:lvl>
    <w:lvl w:ilvl="2" w:tplc="10DC403C">
      <w:start w:val="1"/>
      <w:numFmt w:val="bullet"/>
      <w:lvlText w:val="•"/>
      <w:lvlJc w:val="left"/>
      <w:pPr>
        <w:tabs>
          <w:tab w:val="num" w:pos="2160"/>
        </w:tabs>
        <w:ind w:left="2160" w:hanging="360"/>
      </w:pPr>
      <w:rPr>
        <w:rFonts w:ascii="Arial" w:hAnsi="Arial" w:hint="default"/>
      </w:rPr>
    </w:lvl>
    <w:lvl w:ilvl="3" w:tplc="8D2C48FC" w:tentative="1">
      <w:start w:val="1"/>
      <w:numFmt w:val="bullet"/>
      <w:lvlText w:val="•"/>
      <w:lvlJc w:val="left"/>
      <w:pPr>
        <w:tabs>
          <w:tab w:val="num" w:pos="2880"/>
        </w:tabs>
        <w:ind w:left="2880" w:hanging="360"/>
      </w:pPr>
      <w:rPr>
        <w:rFonts w:ascii="Arial" w:hAnsi="Arial" w:hint="default"/>
      </w:rPr>
    </w:lvl>
    <w:lvl w:ilvl="4" w:tplc="378EB044" w:tentative="1">
      <w:start w:val="1"/>
      <w:numFmt w:val="bullet"/>
      <w:lvlText w:val="•"/>
      <w:lvlJc w:val="left"/>
      <w:pPr>
        <w:tabs>
          <w:tab w:val="num" w:pos="3600"/>
        </w:tabs>
        <w:ind w:left="3600" w:hanging="360"/>
      </w:pPr>
      <w:rPr>
        <w:rFonts w:ascii="Arial" w:hAnsi="Arial" w:hint="default"/>
      </w:rPr>
    </w:lvl>
    <w:lvl w:ilvl="5" w:tplc="B0B0D19C" w:tentative="1">
      <w:start w:val="1"/>
      <w:numFmt w:val="bullet"/>
      <w:lvlText w:val="•"/>
      <w:lvlJc w:val="left"/>
      <w:pPr>
        <w:tabs>
          <w:tab w:val="num" w:pos="4320"/>
        </w:tabs>
        <w:ind w:left="4320" w:hanging="360"/>
      </w:pPr>
      <w:rPr>
        <w:rFonts w:ascii="Arial" w:hAnsi="Arial" w:hint="default"/>
      </w:rPr>
    </w:lvl>
    <w:lvl w:ilvl="6" w:tplc="FD7E5CB4" w:tentative="1">
      <w:start w:val="1"/>
      <w:numFmt w:val="bullet"/>
      <w:lvlText w:val="•"/>
      <w:lvlJc w:val="left"/>
      <w:pPr>
        <w:tabs>
          <w:tab w:val="num" w:pos="5040"/>
        </w:tabs>
        <w:ind w:left="5040" w:hanging="360"/>
      </w:pPr>
      <w:rPr>
        <w:rFonts w:ascii="Arial" w:hAnsi="Arial" w:hint="default"/>
      </w:rPr>
    </w:lvl>
    <w:lvl w:ilvl="7" w:tplc="C4EC114A" w:tentative="1">
      <w:start w:val="1"/>
      <w:numFmt w:val="bullet"/>
      <w:lvlText w:val="•"/>
      <w:lvlJc w:val="left"/>
      <w:pPr>
        <w:tabs>
          <w:tab w:val="num" w:pos="5760"/>
        </w:tabs>
        <w:ind w:left="5760" w:hanging="360"/>
      </w:pPr>
      <w:rPr>
        <w:rFonts w:ascii="Arial" w:hAnsi="Arial" w:hint="default"/>
      </w:rPr>
    </w:lvl>
    <w:lvl w:ilvl="8" w:tplc="A0E61E8C" w:tentative="1">
      <w:start w:val="1"/>
      <w:numFmt w:val="bullet"/>
      <w:lvlText w:val="•"/>
      <w:lvlJc w:val="left"/>
      <w:pPr>
        <w:tabs>
          <w:tab w:val="num" w:pos="6480"/>
        </w:tabs>
        <w:ind w:left="6480" w:hanging="360"/>
      </w:pPr>
      <w:rPr>
        <w:rFonts w:ascii="Arial" w:hAnsi="Arial" w:hint="default"/>
      </w:rPr>
    </w:lvl>
  </w:abstractNum>
  <w:abstractNum w:abstractNumId="11">
    <w:nsid w:val="6CDA2CF8"/>
    <w:multiLevelType w:val="hybridMultilevel"/>
    <w:tmpl w:val="AB243596"/>
    <w:lvl w:ilvl="0" w:tplc="202ED706">
      <w:start w:val="1"/>
      <w:numFmt w:val="bullet"/>
      <w:lvlText w:val="•"/>
      <w:lvlJc w:val="left"/>
      <w:pPr>
        <w:tabs>
          <w:tab w:val="num" w:pos="720"/>
        </w:tabs>
        <w:ind w:left="720" w:hanging="360"/>
      </w:pPr>
      <w:rPr>
        <w:rFonts w:ascii="Arial" w:hAnsi="Arial" w:hint="default"/>
      </w:rPr>
    </w:lvl>
    <w:lvl w:ilvl="1" w:tplc="B3684FA8" w:tentative="1">
      <w:start w:val="1"/>
      <w:numFmt w:val="bullet"/>
      <w:lvlText w:val="•"/>
      <w:lvlJc w:val="left"/>
      <w:pPr>
        <w:tabs>
          <w:tab w:val="num" w:pos="1440"/>
        </w:tabs>
        <w:ind w:left="1440" w:hanging="360"/>
      </w:pPr>
      <w:rPr>
        <w:rFonts w:ascii="Arial" w:hAnsi="Arial" w:hint="default"/>
      </w:rPr>
    </w:lvl>
    <w:lvl w:ilvl="2" w:tplc="4B461C6E">
      <w:start w:val="1"/>
      <w:numFmt w:val="bullet"/>
      <w:lvlText w:val="•"/>
      <w:lvlJc w:val="left"/>
      <w:pPr>
        <w:tabs>
          <w:tab w:val="num" w:pos="2160"/>
        </w:tabs>
        <w:ind w:left="2160" w:hanging="360"/>
      </w:pPr>
      <w:rPr>
        <w:rFonts w:ascii="Arial" w:hAnsi="Arial" w:hint="default"/>
      </w:rPr>
    </w:lvl>
    <w:lvl w:ilvl="3" w:tplc="308AA088" w:tentative="1">
      <w:start w:val="1"/>
      <w:numFmt w:val="bullet"/>
      <w:lvlText w:val="•"/>
      <w:lvlJc w:val="left"/>
      <w:pPr>
        <w:tabs>
          <w:tab w:val="num" w:pos="2880"/>
        </w:tabs>
        <w:ind w:left="2880" w:hanging="360"/>
      </w:pPr>
      <w:rPr>
        <w:rFonts w:ascii="Arial" w:hAnsi="Arial" w:hint="default"/>
      </w:rPr>
    </w:lvl>
    <w:lvl w:ilvl="4" w:tplc="FF88A79E" w:tentative="1">
      <w:start w:val="1"/>
      <w:numFmt w:val="bullet"/>
      <w:lvlText w:val="•"/>
      <w:lvlJc w:val="left"/>
      <w:pPr>
        <w:tabs>
          <w:tab w:val="num" w:pos="3600"/>
        </w:tabs>
        <w:ind w:left="3600" w:hanging="360"/>
      </w:pPr>
      <w:rPr>
        <w:rFonts w:ascii="Arial" w:hAnsi="Arial" w:hint="default"/>
      </w:rPr>
    </w:lvl>
    <w:lvl w:ilvl="5" w:tplc="F4B8D1AC" w:tentative="1">
      <w:start w:val="1"/>
      <w:numFmt w:val="bullet"/>
      <w:lvlText w:val="•"/>
      <w:lvlJc w:val="left"/>
      <w:pPr>
        <w:tabs>
          <w:tab w:val="num" w:pos="4320"/>
        </w:tabs>
        <w:ind w:left="4320" w:hanging="360"/>
      </w:pPr>
      <w:rPr>
        <w:rFonts w:ascii="Arial" w:hAnsi="Arial" w:hint="default"/>
      </w:rPr>
    </w:lvl>
    <w:lvl w:ilvl="6" w:tplc="43AA3CDA" w:tentative="1">
      <w:start w:val="1"/>
      <w:numFmt w:val="bullet"/>
      <w:lvlText w:val="•"/>
      <w:lvlJc w:val="left"/>
      <w:pPr>
        <w:tabs>
          <w:tab w:val="num" w:pos="5040"/>
        </w:tabs>
        <w:ind w:left="5040" w:hanging="360"/>
      </w:pPr>
      <w:rPr>
        <w:rFonts w:ascii="Arial" w:hAnsi="Arial" w:hint="default"/>
      </w:rPr>
    </w:lvl>
    <w:lvl w:ilvl="7" w:tplc="073A8DE0" w:tentative="1">
      <w:start w:val="1"/>
      <w:numFmt w:val="bullet"/>
      <w:lvlText w:val="•"/>
      <w:lvlJc w:val="left"/>
      <w:pPr>
        <w:tabs>
          <w:tab w:val="num" w:pos="5760"/>
        </w:tabs>
        <w:ind w:left="5760" w:hanging="360"/>
      </w:pPr>
      <w:rPr>
        <w:rFonts w:ascii="Arial" w:hAnsi="Arial" w:hint="default"/>
      </w:rPr>
    </w:lvl>
    <w:lvl w:ilvl="8" w:tplc="64C8C41E" w:tentative="1">
      <w:start w:val="1"/>
      <w:numFmt w:val="bullet"/>
      <w:lvlText w:val="•"/>
      <w:lvlJc w:val="left"/>
      <w:pPr>
        <w:tabs>
          <w:tab w:val="num" w:pos="6480"/>
        </w:tabs>
        <w:ind w:left="6480" w:hanging="360"/>
      </w:pPr>
      <w:rPr>
        <w:rFonts w:ascii="Arial" w:hAnsi="Arial" w:hint="default"/>
      </w:rPr>
    </w:lvl>
  </w:abstractNum>
  <w:abstractNum w:abstractNumId="12">
    <w:nsid w:val="6CEA25C0"/>
    <w:multiLevelType w:val="hybridMultilevel"/>
    <w:tmpl w:val="E6BAED3E"/>
    <w:lvl w:ilvl="0" w:tplc="F6246920">
      <w:start w:val="1"/>
      <w:numFmt w:val="bullet"/>
      <w:lvlText w:val="•"/>
      <w:lvlJc w:val="left"/>
      <w:pPr>
        <w:tabs>
          <w:tab w:val="num" w:pos="720"/>
        </w:tabs>
        <w:ind w:left="720" w:hanging="360"/>
      </w:pPr>
      <w:rPr>
        <w:rFonts w:ascii="Arial" w:hAnsi="Arial" w:hint="default"/>
      </w:rPr>
    </w:lvl>
    <w:lvl w:ilvl="1" w:tplc="8EEC9B8C" w:tentative="1">
      <w:start w:val="1"/>
      <w:numFmt w:val="bullet"/>
      <w:lvlText w:val="•"/>
      <w:lvlJc w:val="left"/>
      <w:pPr>
        <w:tabs>
          <w:tab w:val="num" w:pos="1440"/>
        </w:tabs>
        <w:ind w:left="1440" w:hanging="360"/>
      </w:pPr>
      <w:rPr>
        <w:rFonts w:ascii="Arial" w:hAnsi="Arial" w:hint="default"/>
      </w:rPr>
    </w:lvl>
    <w:lvl w:ilvl="2" w:tplc="C93EE3CA">
      <w:start w:val="1"/>
      <w:numFmt w:val="bullet"/>
      <w:lvlText w:val="•"/>
      <w:lvlJc w:val="left"/>
      <w:pPr>
        <w:tabs>
          <w:tab w:val="num" w:pos="2160"/>
        </w:tabs>
        <w:ind w:left="2160" w:hanging="360"/>
      </w:pPr>
      <w:rPr>
        <w:rFonts w:ascii="Arial" w:hAnsi="Arial" w:hint="default"/>
      </w:rPr>
    </w:lvl>
    <w:lvl w:ilvl="3" w:tplc="382E990C" w:tentative="1">
      <w:start w:val="1"/>
      <w:numFmt w:val="bullet"/>
      <w:lvlText w:val="•"/>
      <w:lvlJc w:val="left"/>
      <w:pPr>
        <w:tabs>
          <w:tab w:val="num" w:pos="2880"/>
        </w:tabs>
        <w:ind w:left="2880" w:hanging="360"/>
      </w:pPr>
      <w:rPr>
        <w:rFonts w:ascii="Arial" w:hAnsi="Arial" w:hint="default"/>
      </w:rPr>
    </w:lvl>
    <w:lvl w:ilvl="4" w:tplc="EF96D8B0" w:tentative="1">
      <w:start w:val="1"/>
      <w:numFmt w:val="bullet"/>
      <w:lvlText w:val="•"/>
      <w:lvlJc w:val="left"/>
      <w:pPr>
        <w:tabs>
          <w:tab w:val="num" w:pos="3600"/>
        </w:tabs>
        <w:ind w:left="3600" w:hanging="360"/>
      </w:pPr>
      <w:rPr>
        <w:rFonts w:ascii="Arial" w:hAnsi="Arial" w:hint="default"/>
      </w:rPr>
    </w:lvl>
    <w:lvl w:ilvl="5" w:tplc="888244D6" w:tentative="1">
      <w:start w:val="1"/>
      <w:numFmt w:val="bullet"/>
      <w:lvlText w:val="•"/>
      <w:lvlJc w:val="left"/>
      <w:pPr>
        <w:tabs>
          <w:tab w:val="num" w:pos="4320"/>
        </w:tabs>
        <w:ind w:left="4320" w:hanging="360"/>
      </w:pPr>
      <w:rPr>
        <w:rFonts w:ascii="Arial" w:hAnsi="Arial" w:hint="default"/>
      </w:rPr>
    </w:lvl>
    <w:lvl w:ilvl="6" w:tplc="30268756" w:tentative="1">
      <w:start w:val="1"/>
      <w:numFmt w:val="bullet"/>
      <w:lvlText w:val="•"/>
      <w:lvlJc w:val="left"/>
      <w:pPr>
        <w:tabs>
          <w:tab w:val="num" w:pos="5040"/>
        </w:tabs>
        <w:ind w:left="5040" w:hanging="360"/>
      </w:pPr>
      <w:rPr>
        <w:rFonts w:ascii="Arial" w:hAnsi="Arial" w:hint="default"/>
      </w:rPr>
    </w:lvl>
    <w:lvl w:ilvl="7" w:tplc="68061038" w:tentative="1">
      <w:start w:val="1"/>
      <w:numFmt w:val="bullet"/>
      <w:lvlText w:val="•"/>
      <w:lvlJc w:val="left"/>
      <w:pPr>
        <w:tabs>
          <w:tab w:val="num" w:pos="5760"/>
        </w:tabs>
        <w:ind w:left="5760" w:hanging="360"/>
      </w:pPr>
      <w:rPr>
        <w:rFonts w:ascii="Arial" w:hAnsi="Arial" w:hint="default"/>
      </w:rPr>
    </w:lvl>
    <w:lvl w:ilvl="8" w:tplc="B37ABCD4" w:tentative="1">
      <w:start w:val="1"/>
      <w:numFmt w:val="bullet"/>
      <w:lvlText w:val="•"/>
      <w:lvlJc w:val="left"/>
      <w:pPr>
        <w:tabs>
          <w:tab w:val="num" w:pos="6480"/>
        </w:tabs>
        <w:ind w:left="6480" w:hanging="360"/>
      </w:pPr>
      <w:rPr>
        <w:rFonts w:ascii="Arial" w:hAnsi="Arial" w:hint="default"/>
      </w:rPr>
    </w:lvl>
  </w:abstractNum>
  <w:abstractNum w:abstractNumId="13">
    <w:nsid w:val="7FB51768"/>
    <w:multiLevelType w:val="hybridMultilevel"/>
    <w:tmpl w:val="4A86584E"/>
    <w:lvl w:ilvl="0" w:tplc="23CEFE5E">
      <w:start w:val="1"/>
      <w:numFmt w:val="bullet"/>
      <w:lvlText w:val="–"/>
      <w:lvlJc w:val="left"/>
      <w:pPr>
        <w:tabs>
          <w:tab w:val="num" w:pos="720"/>
        </w:tabs>
        <w:ind w:left="720" w:hanging="360"/>
      </w:pPr>
      <w:rPr>
        <w:rFonts w:ascii="Gill Sans MT" w:hAnsi="Gill Sans MT" w:hint="default"/>
      </w:rPr>
    </w:lvl>
    <w:lvl w:ilvl="1" w:tplc="0E38CF14">
      <w:start w:val="1"/>
      <w:numFmt w:val="bullet"/>
      <w:lvlText w:val="–"/>
      <w:lvlJc w:val="left"/>
      <w:pPr>
        <w:tabs>
          <w:tab w:val="num" w:pos="1440"/>
        </w:tabs>
        <w:ind w:left="1440" w:hanging="360"/>
      </w:pPr>
      <w:rPr>
        <w:rFonts w:ascii="Gill Sans MT" w:hAnsi="Gill Sans MT" w:hint="default"/>
      </w:rPr>
    </w:lvl>
    <w:lvl w:ilvl="2" w:tplc="A810F4A2" w:tentative="1">
      <w:start w:val="1"/>
      <w:numFmt w:val="bullet"/>
      <w:lvlText w:val="–"/>
      <w:lvlJc w:val="left"/>
      <w:pPr>
        <w:tabs>
          <w:tab w:val="num" w:pos="2160"/>
        </w:tabs>
        <w:ind w:left="2160" w:hanging="360"/>
      </w:pPr>
      <w:rPr>
        <w:rFonts w:ascii="Gill Sans MT" w:hAnsi="Gill Sans MT" w:hint="default"/>
      </w:rPr>
    </w:lvl>
    <w:lvl w:ilvl="3" w:tplc="B156E37A" w:tentative="1">
      <w:start w:val="1"/>
      <w:numFmt w:val="bullet"/>
      <w:lvlText w:val="–"/>
      <w:lvlJc w:val="left"/>
      <w:pPr>
        <w:tabs>
          <w:tab w:val="num" w:pos="2880"/>
        </w:tabs>
        <w:ind w:left="2880" w:hanging="360"/>
      </w:pPr>
      <w:rPr>
        <w:rFonts w:ascii="Gill Sans MT" w:hAnsi="Gill Sans MT" w:hint="default"/>
      </w:rPr>
    </w:lvl>
    <w:lvl w:ilvl="4" w:tplc="6C986C56" w:tentative="1">
      <w:start w:val="1"/>
      <w:numFmt w:val="bullet"/>
      <w:lvlText w:val="–"/>
      <w:lvlJc w:val="left"/>
      <w:pPr>
        <w:tabs>
          <w:tab w:val="num" w:pos="3600"/>
        </w:tabs>
        <w:ind w:left="3600" w:hanging="360"/>
      </w:pPr>
      <w:rPr>
        <w:rFonts w:ascii="Gill Sans MT" w:hAnsi="Gill Sans MT" w:hint="default"/>
      </w:rPr>
    </w:lvl>
    <w:lvl w:ilvl="5" w:tplc="8F82F540" w:tentative="1">
      <w:start w:val="1"/>
      <w:numFmt w:val="bullet"/>
      <w:lvlText w:val="–"/>
      <w:lvlJc w:val="left"/>
      <w:pPr>
        <w:tabs>
          <w:tab w:val="num" w:pos="4320"/>
        </w:tabs>
        <w:ind w:left="4320" w:hanging="360"/>
      </w:pPr>
      <w:rPr>
        <w:rFonts w:ascii="Gill Sans MT" w:hAnsi="Gill Sans MT" w:hint="default"/>
      </w:rPr>
    </w:lvl>
    <w:lvl w:ilvl="6" w:tplc="5EC05BC6" w:tentative="1">
      <w:start w:val="1"/>
      <w:numFmt w:val="bullet"/>
      <w:lvlText w:val="–"/>
      <w:lvlJc w:val="left"/>
      <w:pPr>
        <w:tabs>
          <w:tab w:val="num" w:pos="5040"/>
        </w:tabs>
        <w:ind w:left="5040" w:hanging="360"/>
      </w:pPr>
      <w:rPr>
        <w:rFonts w:ascii="Gill Sans MT" w:hAnsi="Gill Sans MT" w:hint="default"/>
      </w:rPr>
    </w:lvl>
    <w:lvl w:ilvl="7" w:tplc="201670BA" w:tentative="1">
      <w:start w:val="1"/>
      <w:numFmt w:val="bullet"/>
      <w:lvlText w:val="–"/>
      <w:lvlJc w:val="left"/>
      <w:pPr>
        <w:tabs>
          <w:tab w:val="num" w:pos="5760"/>
        </w:tabs>
        <w:ind w:left="5760" w:hanging="360"/>
      </w:pPr>
      <w:rPr>
        <w:rFonts w:ascii="Gill Sans MT" w:hAnsi="Gill Sans MT" w:hint="default"/>
      </w:rPr>
    </w:lvl>
    <w:lvl w:ilvl="8" w:tplc="02FAA76C" w:tentative="1">
      <w:start w:val="1"/>
      <w:numFmt w:val="bullet"/>
      <w:lvlText w:val="–"/>
      <w:lvlJc w:val="left"/>
      <w:pPr>
        <w:tabs>
          <w:tab w:val="num" w:pos="6480"/>
        </w:tabs>
        <w:ind w:left="6480" w:hanging="360"/>
      </w:pPr>
      <w:rPr>
        <w:rFonts w:ascii="Gill Sans MT" w:hAnsi="Gill Sans MT" w:hint="default"/>
      </w:rPr>
    </w:lvl>
  </w:abstractNum>
  <w:num w:numId="1">
    <w:abstractNumId w:val="5"/>
  </w:num>
  <w:num w:numId="2">
    <w:abstractNumId w:val="8"/>
  </w:num>
  <w:num w:numId="3">
    <w:abstractNumId w:val="4"/>
  </w:num>
  <w:num w:numId="4">
    <w:abstractNumId w:val="1"/>
  </w:num>
  <w:num w:numId="5">
    <w:abstractNumId w:val="3"/>
  </w:num>
  <w:num w:numId="6">
    <w:abstractNumId w:val="6"/>
  </w:num>
  <w:num w:numId="7">
    <w:abstractNumId w:val="11"/>
  </w:num>
  <w:num w:numId="8">
    <w:abstractNumId w:val="9"/>
  </w:num>
  <w:num w:numId="9">
    <w:abstractNumId w:val="12"/>
  </w:num>
  <w:num w:numId="10">
    <w:abstractNumId w:val="10"/>
  </w:num>
  <w:num w:numId="11">
    <w:abstractNumId w:val="2"/>
  </w:num>
  <w:num w:numId="12">
    <w:abstractNumId w:val="0"/>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609A"/>
    <w:rsid w:val="00290461"/>
    <w:rsid w:val="00321B22"/>
    <w:rsid w:val="00725B5A"/>
    <w:rsid w:val="007E72C3"/>
    <w:rsid w:val="008C15C6"/>
    <w:rsid w:val="009102FB"/>
    <w:rsid w:val="0091609A"/>
    <w:rsid w:val="00966E83"/>
    <w:rsid w:val="009B3580"/>
    <w:rsid w:val="00A161DD"/>
    <w:rsid w:val="00A964C5"/>
    <w:rsid w:val="00BD647D"/>
    <w:rsid w:val="00C1738A"/>
    <w:rsid w:val="00D1077D"/>
    <w:rsid w:val="00FC1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09A"/>
    <w:rPr>
      <w:color w:val="0000FF"/>
      <w:u w:val="single"/>
    </w:rPr>
  </w:style>
  <w:style w:type="paragraph" w:styleId="ListParagraph">
    <w:name w:val="List Paragraph"/>
    <w:basedOn w:val="Normal"/>
    <w:uiPriority w:val="34"/>
    <w:qFormat/>
    <w:rsid w:val="00966E83"/>
    <w:pPr>
      <w:ind w:left="720"/>
      <w:contextualSpacing/>
    </w:pPr>
  </w:style>
  <w:style w:type="paragraph" w:styleId="NormalWeb">
    <w:name w:val="Normal (Web)"/>
    <w:basedOn w:val="Normal"/>
    <w:uiPriority w:val="99"/>
    <w:semiHidden/>
    <w:unhideWhenUsed/>
    <w:rsid w:val="009B35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3164">
      <w:bodyDiv w:val="1"/>
      <w:marLeft w:val="0"/>
      <w:marRight w:val="0"/>
      <w:marTop w:val="0"/>
      <w:marBottom w:val="0"/>
      <w:divBdr>
        <w:top w:val="none" w:sz="0" w:space="0" w:color="auto"/>
        <w:left w:val="none" w:sz="0" w:space="0" w:color="auto"/>
        <w:bottom w:val="none" w:sz="0" w:space="0" w:color="auto"/>
        <w:right w:val="none" w:sz="0" w:space="0" w:color="auto"/>
      </w:divBdr>
      <w:divsChild>
        <w:div w:id="1199859059">
          <w:marLeft w:val="1080"/>
          <w:marRight w:val="0"/>
          <w:marTop w:val="0"/>
          <w:marBottom w:val="0"/>
          <w:divBdr>
            <w:top w:val="none" w:sz="0" w:space="0" w:color="auto"/>
            <w:left w:val="none" w:sz="0" w:space="0" w:color="auto"/>
            <w:bottom w:val="none" w:sz="0" w:space="0" w:color="auto"/>
            <w:right w:val="none" w:sz="0" w:space="0" w:color="auto"/>
          </w:divBdr>
        </w:div>
      </w:divsChild>
    </w:div>
    <w:div w:id="686905204">
      <w:bodyDiv w:val="1"/>
      <w:marLeft w:val="0"/>
      <w:marRight w:val="0"/>
      <w:marTop w:val="0"/>
      <w:marBottom w:val="0"/>
      <w:divBdr>
        <w:top w:val="none" w:sz="0" w:space="0" w:color="auto"/>
        <w:left w:val="none" w:sz="0" w:space="0" w:color="auto"/>
        <w:bottom w:val="none" w:sz="0" w:space="0" w:color="auto"/>
        <w:right w:val="none" w:sz="0" w:space="0" w:color="auto"/>
      </w:divBdr>
      <w:divsChild>
        <w:div w:id="1524632137">
          <w:marLeft w:val="1080"/>
          <w:marRight w:val="0"/>
          <w:marTop w:val="0"/>
          <w:marBottom w:val="0"/>
          <w:divBdr>
            <w:top w:val="none" w:sz="0" w:space="0" w:color="auto"/>
            <w:left w:val="none" w:sz="0" w:space="0" w:color="auto"/>
            <w:bottom w:val="none" w:sz="0" w:space="0" w:color="auto"/>
            <w:right w:val="none" w:sz="0" w:space="0" w:color="auto"/>
          </w:divBdr>
        </w:div>
      </w:divsChild>
    </w:div>
    <w:div w:id="735083986">
      <w:bodyDiv w:val="1"/>
      <w:marLeft w:val="0"/>
      <w:marRight w:val="0"/>
      <w:marTop w:val="0"/>
      <w:marBottom w:val="0"/>
      <w:divBdr>
        <w:top w:val="none" w:sz="0" w:space="0" w:color="auto"/>
        <w:left w:val="none" w:sz="0" w:space="0" w:color="auto"/>
        <w:bottom w:val="none" w:sz="0" w:space="0" w:color="auto"/>
        <w:right w:val="none" w:sz="0" w:space="0" w:color="auto"/>
      </w:divBdr>
      <w:divsChild>
        <w:div w:id="1328366024">
          <w:marLeft w:val="1800"/>
          <w:marRight w:val="0"/>
          <w:marTop w:val="0"/>
          <w:marBottom w:val="0"/>
          <w:divBdr>
            <w:top w:val="none" w:sz="0" w:space="0" w:color="auto"/>
            <w:left w:val="none" w:sz="0" w:space="0" w:color="auto"/>
            <w:bottom w:val="none" w:sz="0" w:space="0" w:color="auto"/>
            <w:right w:val="none" w:sz="0" w:space="0" w:color="auto"/>
          </w:divBdr>
        </w:div>
      </w:divsChild>
    </w:div>
    <w:div w:id="814571083">
      <w:bodyDiv w:val="1"/>
      <w:marLeft w:val="0"/>
      <w:marRight w:val="0"/>
      <w:marTop w:val="0"/>
      <w:marBottom w:val="0"/>
      <w:divBdr>
        <w:top w:val="none" w:sz="0" w:space="0" w:color="auto"/>
        <w:left w:val="none" w:sz="0" w:space="0" w:color="auto"/>
        <w:bottom w:val="none" w:sz="0" w:space="0" w:color="auto"/>
        <w:right w:val="none" w:sz="0" w:space="0" w:color="auto"/>
      </w:divBdr>
      <w:divsChild>
        <w:div w:id="1191605097">
          <w:marLeft w:val="1080"/>
          <w:marRight w:val="0"/>
          <w:marTop w:val="0"/>
          <w:marBottom w:val="0"/>
          <w:divBdr>
            <w:top w:val="none" w:sz="0" w:space="0" w:color="auto"/>
            <w:left w:val="none" w:sz="0" w:space="0" w:color="auto"/>
            <w:bottom w:val="none" w:sz="0" w:space="0" w:color="auto"/>
            <w:right w:val="none" w:sz="0" w:space="0" w:color="auto"/>
          </w:divBdr>
        </w:div>
      </w:divsChild>
    </w:div>
    <w:div w:id="1189832351">
      <w:bodyDiv w:val="1"/>
      <w:marLeft w:val="0"/>
      <w:marRight w:val="0"/>
      <w:marTop w:val="0"/>
      <w:marBottom w:val="0"/>
      <w:divBdr>
        <w:top w:val="none" w:sz="0" w:space="0" w:color="auto"/>
        <w:left w:val="none" w:sz="0" w:space="0" w:color="auto"/>
        <w:bottom w:val="none" w:sz="0" w:space="0" w:color="auto"/>
        <w:right w:val="none" w:sz="0" w:space="0" w:color="auto"/>
      </w:divBdr>
      <w:divsChild>
        <w:div w:id="656885740">
          <w:marLeft w:val="1080"/>
          <w:marRight w:val="0"/>
          <w:marTop w:val="0"/>
          <w:marBottom w:val="0"/>
          <w:divBdr>
            <w:top w:val="none" w:sz="0" w:space="0" w:color="auto"/>
            <w:left w:val="none" w:sz="0" w:space="0" w:color="auto"/>
            <w:bottom w:val="none" w:sz="0" w:space="0" w:color="auto"/>
            <w:right w:val="none" w:sz="0" w:space="0" w:color="auto"/>
          </w:divBdr>
        </w:div>
      </w:divsChild>
    </w:div>
    <w:div w:id="1210994692">
      <w:bodyDiv w:val="1"/>
      <w:marLeft w:val="0"/>
      <w:marRight w:val="0"/>
      <w:marTop w:val="0"/>
      <w:marBottom w:val="0"/>
      <w:divBdr>
        <w:top w:val="none" w:sz="0" w:space="0" w:color="auto"/>
        <w:left w:val="none" w:sz="0" w:space="0" w:color="auto"/>
        <w:bottom w:val="none" w:sz="0" w:space="0" w:color="auto"/>
        <w:right w:val="none" w:sz="0" w:space="0" w:color="auto"/>
      </w:divBdr>
      <w:divsChild>
        <w:div w:id="1201938913">
          <w:marLeft w:val="1800"/>
          <w:marRight w:val="0"/>
          <w:marTop w:val="0"/>
          <w:marBottom w:val="0"/>
          <w:divBdr>
            <w:top w:val="none" w:sz="0" w:space="0" w:color="auto"/>
            <w:left w:val="none" w:sz="0" w:space="0" w:color="auto"/>
            <w:bottom w:val="none" w:sz="0" w:space="0" w:color="auto"/>
            <w:right w:val="none" w:sz="0" w:space="0" w:color="auto"/>
          </w:divBdr>
        </w:div>
      </w:divsChild>
    </w:div>
    <w:div w:id="1214191259">
      <w:bodyDiv w:val="1"/>
      <w:marLeft w:val="0"/>
      <w:marRight w:val="0"/>
      <w:marTop w:val="0"/>
      <w:marBottom w:val="0"/>
      <w:divBdr>
        <w:top w:val="none" w:sz="0" w:space="0" w:color="auto"/>
        <w:left w:val="none" w:sz="0" w:space="0" w:color="auto"/>
        <w:bottom w:val="none" w:sz="0" w:space="0" w:color="auto"/>
        <w:right w:val="none" w:sz="0" w:space="0" w:color="auto"/>
      </w:divBdr>
    </w:div>
    <w:div w:id="1297949344">
      <w:bodyDiv w:val="1"/>
      <w:marLeft w:val="0"/>
      <w:marRight w:val="0"/>
      <w:marTop w:val="0"/>
      <w:marBottom w:val="0"/>
      <w:divBdr>
        <w:top w:val="none" w:sz="0" w:space="0" w:color="auto"/>
        <w:left w:val="none" w:sz="0" w:space="0" w:color="auto"/>
        <w:bottom w:val="none" w:sz="0" w:space="0" w:color="auto"/>
        <w:right w:val="none" w:sz="0" w:space="0" w:color="auto"/>
      </w:divBdr>
      <w:divsChild>
        <w:div w:id="746345543">
          <w:marLeft w:val="1800"/>
          <w:marRight w:val="0"/>
          <w:marTop w:val="0"/>
          <w:marBottom w:val="0"/>
          <w:divBdr>
            <w:top w:val="none" w:sz="0" w:space="0" w:color="auto"/>
            <w:left w:val="none" w:sz="0" w:space="0" w:color="auto"/>
            <w:bottom w:val="none" w:sz="0" w:space="0" w:color="auto"/>
            <w:right w:val="none" w:sz="0" w:space="0" w:color="auto"/>
          </w:divBdr>
        </w:div>
        <w:div w:id="1038238630">
          <w:marLeft w:val="1800"/>
          <w:marRight w:val="0"/>
          <w:marTop w:val="0"/>
          <w:marBottom w:val="0"/>
          <w:divBdr>
            <w:top w:val="none" w:sz="0" w:space="0" w:color="auto"/>
            <w:left w:val="none" w:sz="0" w:space="0" w:color="auto"/>
            <w:bottom w:val="none" w:sz="0" w:space="0" w:color="auto"/>
            <w:right w:val="none" w:sz="0" w:space="0" w:color="auto"/>
          </w:divBdr>
        </w:div>
      </w:divsChild>
    </w:div>
    <w:div w:id="1328752529">
      <w:bodyDiv w:val="1"/>
      <w:marLeft w:val="0"/>
      <w:marRight w:val="0"/>
      <w:marTop w:val="0"/>
      <w:marBottom w:val="0"/>
      <w:divBdr>
        <w:top w:val="none" w:sz="0" w:space="0" w:color="auto"/>
        <w:left w:val="none" w:sz="0" w:space="0" w:color="auto"/>
        <w:bottom w:val="none" w:sz="0" w:space="0" w:color="auto"/>
        <w:right w:val="none" w:sz="0" w:space="0" w:color="auto"/>
      </w:divBdr>
      <w:divsChild>
        <w:div w:id="1027364735">
          <w:marLeft w:val="360"/>
          <w:marRight w:val="0"/>
          <w:marTop w:val="0"/>
          <w:marBottom w:val="0"/>
          <w:divBdr>
            <w:top w:val="none" w:sz="0" w:space="0" w:color="auto"/>
            <w:left w:val="none" w:sz="0" w:space="0" w:color="auto"/>
            <w:bottom w:val="none" w:sz="0" w:space="0" w:color="auto"/>
            <w:right w:val="none" w:sz="0" w:space="0" w:color="auto"/>
          </w:divBdr>
        </w:div>
      </w:divsChild>
    </w:div>
    <w:div w:id="1767840916">
      <w:bodyDiv w:val="1"/>
      <w:marLeft w:val="0"/>
      <w:marRight w:val="0"/>
      <w:marTop w:val="0"/>
      <w:marBottom w:val="0"/>
      <w:divBdr>
        <w:top w:val="none" w:sz="0" w:space="0" w:color="auto"/>
        <w:left w:val="none" w:sz="0" w:space="0" w:color="auto"/>
        <w:bottom w:val="none" w:sz="0" w:space="0" w:color="auto"/>
        <w:right w:val="none" w:sz="0" w:space="0" w:color="auto"/>
      </w:divBdr>
      <w:divsChild>
        <w:div w:id="558175173">
          <w:marLeft w:val="1800"/>
          <w:marRight w:val="0"/>
          <w:marTop w:val="0"/>
          <w:marBottom w:val="0"/>
          <w:divBdr>
            <w:top w:val="none" w:sz="0" w:space="0" w:color="auto"/>
            <w:left w:val="none" w:sz="0" w:space="0" w:color="auto"/>
            <w:bottom w:val="none" w:sz="0" w:space="0" w:color="auto"/>
            <w:right w:val="none" w:sz="0" w:space="0" w:color="auto"/>
          </w:divBdr>
        </w:div>
      </w:divsChild>
    </w:div>
    <w:div w:id="1806583976">
      <w:bodyDiv w:val="1"/>
      <w:marLeft w:val="0"/>
      <w:marRight w:val="0"/>
      <w:marTop w:val="0"/>
      <w:marBottom w:val="0"/>
      <w:divBdr>
        <w:top w:val="none" w:sz="0" w:space="0" w:color="auto"/>
        <w:left w:val="none" w:sz="0" w:space="0" w:color="auto"/>
        <w:bottom w:val="none" w:sz="0" w:space="0" w:color="auto"/>
        <w:right w:val="none" w:sz="0" w:space="0" w:color="auto"/>
      </w:divBdr>
      <w:divsChild>
        <w:div w:id="1173102647">
          <w:marLeft w:val="1080"/>
          <w:marRight w:val="0"/>
          <w:marTop w:val="0"/>
          <w:marBottom w:val="0"/>
          <w:divBdr>
            <w:top w:val="none" w:sz="0" w:space="0" w:color="auto"/>
            <w:left w:val="none" w:sz="0" w:space="0" w:color="auto"/>
            <w:bottom w:val="none" w:sz="0" w:space="0" w:color="auto"/>
            <w:right w:val="none" w:sz="0" w:space="0" w:color="auto"/>
          </w:divBdr>
        </w:div>
      </w:divsChild>
    </w:div>
    <w:div w:id="1843931793">
      <w:bodyDiv w:val="1"/>
      <w:marLeft w:val="0"/>
      <w:marRight w:val="0"/>
      <w:marTop w:val="0"/>
      <w:marBottom w:val="0"/>
      <w:divBdr>
        <w:top w:val="none" w:sz="0" w:space="0" w:color="auto"/>
        <w:left w:val="none" w:sz="0" w:space="0" w:color="auto"/>
        <w:bottom w:val="none" w:sz="0" w:space="0" w:color="auto"/>
        <w:right w:val="none" w:sz="0" w:space="0" w:color="auto"/>
      </w:divBdr>
      <w:divsChild>
        <w:div w:id="507674419">
          <w:marLeft w:val="1800"/>
          <w:marRight w:val="0"/>
          <w:marTop w:val="0"/>
          <w:marBottom w:val="0"/>
          <w:divBdr>
            <w:top w:val="none" w:sz="0" w:space="0" w:color="auto"/>
            <w:left w:val="none" w:sz="0" w:space="0" w:color="auto"/>
            <w:bottom w:val="none" w:sz="0" w:space="0" w:color="auto"/>
            <w:right w:val="none" w:sz="0" w:space="0" w:color="auto"/>
          </w:divBdr>
        </w:div>
      </w:divsChild>
    </w:div>
    <w:div w:id="1986351078">
      <w:bodyDiv w:val="1"/>
      <w:marLeft w:val="0"/>
      <w:marRight w:val="0"/>
      <w:marTop w:val="0"/>
      <w:marBottom w:val="0"/>
      <w:divBdr>
        <w:top w:val="none" w:sz="0" w:space="0" w:color="auto"/>
        <w:left w:val="none" w:sz="0" w:space="0" w:color="auto"/>
        <w:bottom w:val="none" w:sz="0" w:space="0" w:color="auto"/>
        <w:right w:val="none" w:sz="0" w:space="0" w:color="auto"/>
      </w:divBdr>
      <w:divsChild>
        <w:div w:id="1357543879">
          <w:marLeft w:val="1080"/>
          <w:marRight w:val="0"/>
          <w:marTop w:val="0"/>
          <w:marBottom w:val="0"/>
          <w:divBdr>
            <w:top w:val="none" w:sz="0" w:space="0" w:color="auto"/>
            <w:left w:val="none" w:sz="0" w:space="0" w:color="auto"/>
            <w:bottom w:val="none" w:sz="0" w:space="0" w:color="auto"/>
            <w:right w:val="none" w:sz="0" w:space="0" w:color="auto"/>
          </w:divBdr>
        </w:div>
      </w:divsChild>
    </w:div>
    <w:div w:id="20404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2020-06-22T21:26:00Z</dcterms:created>
  <dcterms:modified xsi:type="dcterms:W3CDTF">2020-06-23T22:36:00Z</dcterms:modified>
</cp:coreProperties>
</file>