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NAME: TEBITE VICTORY EDAFE</w:t>
      </w:r>
    </w:p>
    <w:p>
      <w:pPr>
        <w:rPr>
          <w:rFonts w:hint="default"/>
          <w:sz w:val="24"/>
          <w:szCs w:val="24"/>
          <w:lang w:val="en-US"/>
        </w:rPr>
      </w:pPr>
      <w:r>
        <w:rPr>
          <w:rFonts w:hint="default"/>
          <w:sz w:val="24"/>
          <w:szCs w:val="24"/>
          <w:lang w:val="en-US"/>
        </w:rPr>
        <w:t>COURSE CODE: GST</w:t>
      </w:r>
    </w:p>
    <w:p>
      <w:pPr>
        <w:rPr>
          <w:rFonts w:hint="default"/>
          <w:sz w:val="24"/>
          <w:szCs w:val="24"/>
          <w:lang w:val="en-US"/>
        </w:rPr>
      </w:pPr>
      <w:r>
        <w:rPr>
          <w:rFonts w:hint="default"/>
          <w:sz w:val="24"/>
          <w:szCs w:val="24"/>
          <w:lang w:val="en-US"/>
        </w:rPr>
        <w:t>DEPARTMENT: NURSING</w:t>
      </w:r>
    </w:p>
    <w:p>
      <w:pPr>
        <w:rPr>
          <w:rFonts w:hint="default"/>
          <w:sz w:val="24"/>
          <w:szCs w:val="24"/>
          <w:lang w:val="en-US"/>
        </w:rPr>
      </w:pPr>
      <w:r>
        <w:rPr>
          <w:rFonts w:hint="default"/>
          <w:sz w:val="24"/>
          <w:szCs w:val="24"/>
          <w:lang w:val="en-US"/>
        </w:rPr>
        <w:t>MATRIC NO: 19/mhs02/113</w:t>
      </w:r>
    </w:p>
    <w:p>
      <w:pPr>
        <w:rPr>
          <w:rFonts w:hint="default"/>
          <w:sz w:val="24"/>
          <w:szCs w:val="24"/>
          <w:lang w:val="en-US"/>
        </w:rPr>
      </w:pPr>
    </w:p>
    <w:p>
      <w:pPr>
        <w:rPr>
          <w:rFonts w:hint="default"/>
          <w:sz w:val="24"/>
          <w:szCs w:val="24"/>
          <w:lang w:val="en-US"/>
        </w:rPr>
      </w:pPr>
    </w:p>
    <w:p>
      <w:pPr>
        <w:rPr>
          <w:rFonts w:hint="default"/>
          <w:sz w:val="24"/>
          <w:szCs w:val="24"/>
          <w:lang w:val="en-US"/>
        </w:rPr>
      </w:pPr>
    </w:p>
    <w:p>
      <w:pPr>
        <w:pStyle w:val="5"/>
        <w:bidi w:val="0"/>
        <w:jc w:val="center"/>
        <w:rPr>
          <w:rFonts w:hint="default"/>
          <w:sz w:val="24"/>
          <w:szCs w:val="24"/>
          <w:lang w:val="en-US"/>
        </w:rPr>
      </w:pPr>
      <w:r>
        <w:rPr>
          <w:rFonts w:hint="default"/>
          <w:sz w:val="24"/>
          <w:szCs w:val="24"/>
          <w:lang w:val="en-US"/>
        </w:rPr>
        <w:t>RACISM:CAUSE AND EFFECT</w:t>
      </w:r>
    </w:p>
    <w:p>
      <w:pPr>
        <w:rPr>
          <w:rFonts w:hint="default"/>
          <w:sz w:val="24"/>
          <w:szCs w:val="24"/>
          <w:lang w:val="en-US"/>
        </w:rPr>
      </w:pPr>
      <w:r>
        <w:rPr>
          <w:rFonts w:hint="default"/>
          <w:sz w:val="24"/>
          <w:szCs w:val="24"/>
          <w:lang w:val="en-US"/>
        </w:rPr>
        <w:t>Are all people equal? Why do some people believe that they are better than the others? Are whites better than blacks? Equality of people in the community implies that everyone has equal civil and political rights. Roger Trigg (2012) stated that the tug between the demands of equality and those of freedom became crucial in the modern world. Many people find the growing inequality in the society unjust. According to Roger Trigg (2012), if all are of equal worth, is it right that some cannot afford a proper health care, which will only lead to premature death? is it also right that some cannot afford food and proper clothing for themselves?.</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Racism is something we’ve all witnessed in one way or the other. Many people fail to believe that race isn’t a biological category,but an artificial classification of people with no scientifically variable facts. In other words, the distinction we make between races has nothing to do with genetic characteristics. People who live on different continents look very different from each other. There are three main differences: skin colour, facial features(shape of the nose, lips, jaw, and eyes), colour and type of hair.  </w:t>
      </w:r>
    </w:p>
    <w:p>
      <w:pPr>
        <w:rPr>
          <w:rFonts w:hint="default"/>
          <w:sz w:val="24"/>
          <w:szCs w:val="24"/>
          <w:lang w:val="en-US"/>
        </w:rPr>
      </w:pPr>
      <w:r>
        <w:rPr>
          <w:rFonts w:hint="default"/>
          <w:sz w:val="24"/>
          <w:szCs w:val="24"/>
          <w:lang w:val="en-US"/>
        </w:rPr>
        <w:t>Such people’s features were called racial characteristics. They are transmitted from parents to children. There were nominated false ideas about the existence of “higher” and “lower” races in order to justify European colonization of Africa.America and Australia in the mid-nineteenth century. The point was that the “lower” races did not seem capable of self-development and mental labor. These were the beginnings of racism. Race was created socially,primarily by how people perceive ideas and faces we are not quite used to.</w:t>
      </w:r>
    </w:p>
    <w:p>
      <w:pPr>
        <w:rPr>
          <w:rFonts w:hint="default"/>
          <w:sz w:val="24"/>
          <w:szCs w:val="24"/>
          <w:lang w:val="en-US"/>
        </w:rPr>
      </w:pPr>
      <w:r>
        <w:rPr>
          <w:rFonts w:hint="default"/>
          <w:sz w:val="24"/>
          <w:szCs w:val="24"/>
          <w:lang w:val="en-US"/>
        </w:rPr>
        <w:t xml:space="preserve"> </w:t>
      </w:r>
    </w:p>
    <w:p>
      <w:pPr>
        <w:rPr>
          <w:rFonts w:hint="default"/>
          <w:sz w:val="24"/>
          <w:szCs w:val="24"/>
          <w:lang w:val="en-US"/>
        </w:rPr>
      </w:pPr>
      <w:r>
        <w:rPr>
          <w:rFonts w:hint="default"/>
          <w:sz w:val="24"/>
          <w:szCs w:val="24"/>
          <w:lang w:val="en-US"/>
        </w:rPr>
        <w:t>Racism is a system of beliefs about physical and mental disparity of human races. So where did this type of behaviour begin?. There are many ideas thrown around us as to how racism started, though the truth lies in the history of mankind. Before people were able to travel and experience different groups of people, we predominantly stayed in the same kind of area with the same kind of people. We feared things that were different, and lacked the power to face those kind of things. All this changed once we did, in fact, obtain this level of human advancement, but the fear never drifted. The truth is, racism began as soon as people faced those of different races. We’ve always the fear of change, not to mention the unknown. In the twentieth century racism became the official ideology of fascism. From a psychological point of view,the cause of racism is a violation of self-concept simply terrible narrow worldview. Racists are people who believe that innate,inherited biological characteristics of a person determine his/her behavior. They believe that racial characteristics have a decisive influence on the ability,intelligence and traits of the individual person. Original division of people into superior and inferior races. Superiors are the creators of civilization and are intended to rule over the inferiors.</w:t>
      </w:r>
    </w:p>
    <w:p>
      <w:pPr>
        <w:rPr>
          <w:rFonts w:hint="default"/>
          <w:sz w:val="24"/>
          <w:szCs w:val="24"/>
          <w:lang w:val="en-US"/>
        </w:rPr>
      </w:pPr>
    </w:p>
    <w:p>
      <w:pPr>
        <w:rPr>
          <w:rFonts w:hint="default"/>
          <w:sz w:val="24"/>
          <w:szCs w:val="24"/>
          <w:lang w:val="en-US"/>
        </w:rPr>
      </w:pPr>
      <w:r>
        <w:rPr>
          <w:rFonts w:hint="default"/>
          <w:sz w:val="24"/>
          <w:szCs w:val="24"/>
          <w:lang w:val="en-US"/>
        </w:rPr>
        <w:t>Contemporary racism is said to have been derived from many places,one of the most common ideas being upbringing. As a child, you are reliant on your parents to help you become who you are. Part of that involves their own, distinct opinions, that of which children don’t have the maturity to form on their own. They need the help of their parents, and this is often where the problem starts caused by discrimination and inequality in employment, inequality in ownership and housing,unequal access to social services, etc.</w:t>
      </w:r>
    </w:p>
    <w:p>
      <w:pPr>
        <w:rPr>
          <w:rFonts w:hint="default"/>
          <w:sz w:val="24"/>
          <w:szCs w:val="24"/>
          <w:lang w:val="en-US"/>
        </w:rPr>
      </w:pPr>
      <w:r>
        <w:rPr>
          <w:rFonts w:hint="default"/>
          <w:sz w:val="24"/>
          <w:szCs w:val="24"/>
          <w:lang w:val="en-US"/>
        </w:rPr>
        <w:t xml:space="preserve"> </w:t>
      </w:r>
    </w:p>
    <w:p>
      <w:pPr>
        <w:rPr>
          <w:rFonts w:hint="default"/>
          <w:sz w:val="24"/>
          <w:szCs w:val="24"/>
          <w:lang w:val="en-US"/>
        </w:rPr>
      </w:pPr>
      <w:r>
        <w:rPr>
          <w:rFonts w:hint="default"/>
          <w:sz w:val="24"/>
          <w:szCs w:val="24"/>
          <w:lang w:val="en-US"/>
        </w:rPr>
        <w:t>According to Tariq Modood (1994), these inequalities are produced by a variety of factors , interacting in a complex way . Increasingly ,race relations, discrimination and disadvantage cannot be satisfactory analyzed in terms of a simple black-white division. If you were told that all Asians were sneaky or all whites are evil or all blacks are criminals, you can bet that you are going to feel this way about them. ‘’upbringing is the largest cause of racism” - Anonymous. People were not born to hate they were taught. Even if you allow yourself to get to know some of them, this will always be in the back of your mind.</w:t>
      </w:r>
    </w:p>
    <w:p>
      <w:pPr>
        <w:rPr>
          <w:rFonts w:hint="default"/>
          <w:sz w:val="24"/>
          <w:szCs w:val="24"/>
          <w:lang w:val="en-US"/>
        </w:rPr>
      </w:pPr>
    </w:p>
    <w:p>
      <w:pPr>
        <w:rPr>
          <w:rFonts w:hint="default"/>
          <w:sz w:val="24"/>
          <w:szCs w:val="24"/>
          <w:lang w:val="en-US"/>
        </w:rPr>
      </w:pPr>
      <w:r>
        <w:rPr>
          <w:rFonts w:hint="default"/>
          <w:sz w:val="24"/>
          <w:szCs w:val="24"/>
          <w:lang w:val="en-US"/>
        </w:rPr>
        <w:t>Another suggestion as to how racism makes it’s way into our heads is through the almighty media. As we grow up, media becomes a factor of our lives whether or not we want it to be, and is also a major source of how racism keeps itself active. Since the 70’s the media has been giving us racial labels, one of the largest supplies coming from crime shows like “law and order”, and “CSI”. when dealing with crime,people of color are reflected in the demarcation of “them” and “us”. Whites are often represented as the “good guys”, or often the strong, law obeying citizens. They often target people of color, sometimes without any sort of evidence. Directors and writers use racial stereotypes to make a more complex story with more suspects.</w:t>
      </w:r>
    </w:p>
    <w:p>
      <w:pPr>
        <w:rPr>
          <w:rFonts w:hint="default"/>
          <w:sz w:val="24"/>
          <w:szCs w:val="24"/>
          <w:lang w:val="en-US"/>
        </w:rPr>
      </w:pPr>
    </w:p>
    <w:p>
      <w:pPr>
        <w:rPr>
          <w:rFonts w:hint="default"/>
          <w:sz w:val="24"/>
          <w:szCs w:val="24"/>
          <w:lang w:val="en-US"/>
        </w:rPr>
      </w:pPr>
      <w:r>
        <w:rPr>
          <w:rFonts w:hint="default"/>
          <w:sz w:val="24"/>
          <w:szCs w:val="24"/>
          <w:lang w:val="en-US"/>
        </w:rPr>
        <w:t>In the novel,”the power of one”, by Bryce Courtney, a young, white, African boy named Peekay lives in a world where the government, the country, and the world revolves around racism. World War 2 is coming to an end, and in South Africa, the whites seem to hate the blacks just as much as the blacks hate the whites. Peekay was raised by a compassionate and loving black woman he refers to as “Nanny”, due to the unsafe conditions at home with his bad, mentally ill mother. He grew up with Nanny and his best friend, who was also black. To Peekay racism didn’t exist. Even while being treated badly in boarding school.</w:t>
      </w:r>
    </w:p>
    <w:p>
      <w:pPr>
        <w:rPr>
          <w:rFonts w:hint="default"/>
          <w:sz w:val="24"/>
          <w:szCs w:val="24"/>
          <w:lang w:val="en-US"/>
        </w:rPr>
      </w:pPr>
    </w:p>
    <w:p>
      <w:pPr>
        <w:rPr>
          <w:rFonts w:hint="default"/>
          <w:sz w:val="24"/>
          <w:szCs w:val="24"/>
          <w:lang w:val="en-US"/>
        </w:rPr>
      </w:pPr>
      <w:r>
        <w:rPr>
          <w:rFonts w:hint="default"/>
          <w:sz w:val="24"/>
          <w:szCs w:val="24"/>
          <w:lang w:val="en-US"/>
        </w:rPr>
        <w:t>Now how does racism affect the society?. Visibly identifiable members of racial and ethnic oppressed groups continue to struggle for equal access and opportunity,the targeted race often has a hard time doing things such as finding a well-paying job or house. In February 1995 the unemployment rate for African Americans was 10.1 percent as compared to 4.7 percent for white Americans.(Berry, 1995). the unemployment rate for adolescents of color is approximately four times that of white adolescents.</w:t>
      </w:r>
      <w:bookmarkStart w:id="0" w:name="_GoBack"/>
      <w:bookmarkEnd w:id="0"/>
      <w:r>
        <w:rPr>
          <w:rFonts w:hint="default"/>
          <w:sz w:val="24"/>
          <w:szCs w:val="24"/>
          <w:lang w:val="en-US"/>
        </w:rPr>
        <w:t xml:space="preserve">  </w:t>
      </w:r>
    </w:p>
    <w:p>
      <w:pPr>
        <w:rPr>
          <w:rFonts w:hint="default"/>
          <w:sz w:val="24"/>
          <w:szCs w:val="24"/>
          <w:lang w:val="en-US"/>
        </w:rPr>
      </w:pPr>
      <w:r>
        <w:rPr>
          <w:rFonts w:hint="default"/>
          <w:sz w:val="24"/>
          <w:szCs w:val="24"/>
          <w:lang w:val="en-US"/>
        </w:rPr>
        <w:t xml:space="preserve"> </w:t>
      </w:r>
    </w:p>
    <w:p>
      <w:pPr>
        <w:rPr>
          <w:rFonts w:hint="default"/>
          <w:sz w:val="24"/>
          <w:szCs w:val="24"/>
          <w:lang w:val="en-US"/>
        </w:rPr>
      </w:pPr>
    </w:p>
    <w:p>
      <w:pPr>
        <w:rPr>
          <w:rFonts w:hint="default"/>
          <w:sz w:val="24"/>
          <w:szCs w:val="24"/>
          <w:lang w:val="en-US"/>
        </w:rPr>
      </w:pPr>
      <w:r>
        <w:rPr>
          <w:rFonts w:hint="default"/>
          <w:sz w:val="24"/>
          <w:szCs w:val="24"/>
          <w:lang w:val="en-US"/>
        </w:rPr>
        <w:t>Scientist have proved that the human capacity for mental and physical labor does not depend on racial belonging. All people can successfully develop their culture, science and economy. Nicolay Maclay made great contribution to the study of the people who inhabited the tropical islands of the pacific. In 1871 M.Maclay settled on the island of New Guinea, where papuans lived, who belonged to the equatorial race. The scientist had lived among them for a long time and has established friendly relationships with them. After studying the life of the papuans, Maclay concluded those so-called primitive people were as capable for intellectual development, as any other nation on Earth.</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The formation of a new democratic society provides equal opportunities for all people regardless of their sex, age, nationality or social origin. Every person should be treated equally unhampered by imitative barriers or preferences except when some distinctions can be exactly justified. According to this complex and contested concept, the aim is that jobs should be given to those who are most qualified. They should be given to those who are most qualified. They should not go to persons for irrelevant or arbitrary reasons, such as conditions of birth, friendship ties, sex religion, race,ethnicity, caste, or personal inadvertent attributes such as age, disability, or sexual orientation. Chances for promotion should be open to all interested people. They should have equal chances to reach their aims.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MS Mincho">
    <w:panose1 w:val="02020609040205080304"/>
    <w:charset w:val="80"/>
    <w:family w:val="auto"/>
    <w:pitch w:val="default"/>
    <w:sig w:usb0="A00002BF" w:usb1="68C7FCFB" w:usb2="00000010" w:usb3="00000000" w:csb0="4002009F" w:csb1="DFD70000"/>
  </w:font>
  <w:font w:name="MS UI Gothic">
    <w:panose1 w:val="020B0600070205080204"/>
    <w:charset w:val="80"/>
    <w:family w:val="auto"/>
    <w:pitch w:val="default"/>
    <w:sig w:usb0="E00002FF" w:usb1="6AC7FDFB" w:usb2="08000012" w:usb3="00000000" w:csb0="4002009F" w:csb1="DFD70000"/>
  </w:font>
  <w:font w:name="Malgun Gothic">
    <w:panose1 w:val="020B0503020000020004"/>
    <w:charset w:val="81"/>
    <w:family w:val="auto"/>
    <w:pitch w:val="default"/>
    <w:sig w:usb0="9000002F" w:usb1="29D77CFB" w:usb2="00000012" w:usb3="00000000" w:csb0="00080001" w:csb1="00000000"/>
  </w:font>
  <w:font w:name="Constantia">
    <w:panose1 w:val="02030602050306030303"/>
    <w:charset w:val="00"/>
    <w:family w:val="auto"/>
    <w:pitch w:val="default"/>
    <w:sig w:usb0="A00002EF" w:usb1="4000204B" w:usb2="00000000" w:usb3="00000000" w:csb0="2000019F" w:csb1="00000000"/>
  </w:font>
  <w:font w:name="Engravers MT">
    <w:panose1 w:val="020907070805050203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dugi">
    <w:panose1 w:val="020B0502040204020203"/>
    <w:charset w:val="00"/>
    <w:family w:val="auto"/>
    <w:pitch w:val="default"/>
    <w:sig w:usb0="80000003" w:usb1="02000000" w:usb2="00003000" w:usb3="00000000" w:csb0="00000001" w:csb1="00000000"/>
  </w:font>
  <w:font w:name="Georgia">
    <w:panose1 w:val="02040502050405020303"/>
    <w:charset w:val="00"/>
    <w:family w:val="auto"/>
    <w:pitch w:val="default"/>
    <w:sig w:usb0="00000287" w:usb1="00000000" w:usb2="00000000" w:usb3="00000000" w:csb0="2000009F" w:csb1="0000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loucester MT Extra Condensed">
    <w:panose1 w:val="02030808020601010101"/>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Harrington">
    <w:panose1 w:val="04040505050A02020702"/>
    <w:charset w:val="00"/>
    <w:family w:val="auto"/>
    <w:pitch w:val="default"/>
    <w:sig w:usb0="00000003"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mprint MT Shadow">
    <w:panose1 w:val="04020605060303030202"/>
    <w:charset w:val="00"/>
    <w:family w:val="auto"/>
    <w:pitch w:val="default"/>
    <w:sig w:usb0="00000003" w:usb1="00000000" w:usb2="00000000" w:usb3="00000000" w:csb0="20000001" w:csb1="00000000"/>
  </w:font>
  <w:font w:name="Ink Free">
    <w:panose1 w:val="03080402000500000000"/>
    <w:charset w:val="00"/>
    <w:family w:val="auto"/>
    <w:pitch w:val="default"/>
    <w:sig w:usb0="80000003" w:usb1="00000000" w:usb2="00000000" w:usb3="00000000" w:csb0="00000001" w:csb1="00000000"/>
  </w:font>
  <w:font w:name="Javanese Text">
    <w:panose1 w:val="02000000000000000000"/>
    <w:charset w:val="00"/>
    <w:family w:val="auto"/>
    <w:pitch w:val="default"/>
    <w:sig w:usb0="80000003" w:usb1="00002000" w:usb2="00000000" w:usb3="00000000" w:csb0="00000001" w:csb1="00000000"/>
  </w:font>
  <w:font w:name="Jokerman">
    <w:panose1 w:val="04090605060D060207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eelawadee UI Semilight">
    <w:panose1 w:val="020B0402040204020203"/>
    <w:charset w:val="00"/>
    <w:family w:val="auto"/>
    <w:pitch w:val="default"/>
    <w:sig w:usb0="83000003" w:usb1="00000000" w:usb2="00010000" w:usb3="00000001" w:csb0="000101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Yi Baiti">
    <w:panose1 w:val="03000500000000000000"/>
    <w:charset w:val="00"/>
    <w:family w:val="auto"/>
    <w:pitch w:val="default"/>
    <w:sig w:usb0="80000003" w:usb1="00010402" w:usb2="00080002" w:usb3="00000000" w:csb0="00000001" w:csb1="00000000"/>
  </w:font>
  <w:font w:name="Modern No. 20">
    <w:panose1 w:val="02070704070505020303"/>
    <w:charset w:val="00"/>
    <w:family w:val="auto"/>
    <w:pitch w:val="default"/>
    <w:sig w:usb0="00000003"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Monotype Corsiva">
    <w:panose1 w:val="03010101010201010101"/>
    <w:charset w:val="00"/>
    <w:family w:val="auto"/>
    <w:pitch w:val="default"/>
    <w:sig w:usb0="00000287" w:usb1="00000000" w:usb2="00000000" w:usb3="00000000" w:csb0="2000009F" w:csb1="DFD70000"/>
  </w:font>
  <w:font w:name="MS Outlook">
    <w:panose1 w:val="05010100010000000000"/>
    <w:charset w:val="00"/>
    <w:family w:val="auto"/>
    <w:pitch w:val="default"/>
    <w:sig w:usb0="00000000" w:usb1="00000000" w:usb2="00000000" w:usb3="00000000" w:csb0="80000000" w:csb1="00000000"/>
  </w:font>
  <w:font w:name="Nirmala UI">
    <w:panose1 w:val="020B0502040204020203"/>
    <w:charset w:val="00"/>
    <w:family w:val="auto"/>
    <w:pitch w:val="default"/>
    <w:sig w:usb0="80FF8023" w:usb1="0000004A" w:usb2="00000200" w:usb3="00040000" w:csb0="00000001" w:csb1="00000000"/>
  </w:font>
  <w:font w:name="Nirmala UI Semilight">
    <w:panose1 w:val="020B0402040204020203"/>
    <w:charset w:val="00"/>
    <w:family w:val="auto"/>
    <w:pitch w:val="default"/>
    <w:sig w:usb0="80FF8023" w:usb1="0000004A" w:usb2="00000200" w:usb3="00040000" w:csb0="00000001" w:csb1="00000000"/>
  </w:font>
  <w:font w:name="OCR A Extended">
    <w:panose1 w:val="02010509020102010303"/>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 w:name="Segoe MDL2 Assets">
    <w:panose1 w:val="050A0102010101010101"/>
    <w:charset w:val="00"/>
    <w:family w:val="auto"/>
    <w:pitch w:val="default"/>
    <w:sig w:usb0="00000000" w:usb1="10000000" w:usb2="00000000" w:usb3="00000000" w:csb0="00000001" w:csb1="00000000"/>
  </w:font>
  <w:font w:name="Segoe UI Historic">
    <w:panose1 w:val="020B0502040204020203"/>
    <w:charset w:val="00"/>
    <w:family w:val="auto"/>
    <w:pitch w:val="default"/>
    <w:sig w:usb0="800001EF" w:usb1="02000002" w:usb2="0060C080" w:usb3="00000002" w:csb0="00000001" w:csb1="40000000"/>
  </w:font>
  <w:font w:name="Segoe UI Light">
    <w:panose1 w:val="020B0502040204020203"/>
    <w:charset w:val="00"/>
    <w:family w:val="auto"/>
    <w:pitch w:val="default"/>
    <w:sig w:usb0="E4002EFF" w:usb1="C000E47F" w:usb2="00000009" w:usb3="00000000" w:csb0="200001FF" w:csb1="00000000"/>
  </w:font>
  <w:font w:name="Segoe UI Semibold">
    <w:panose1 w:val="020B07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Tw Cen MT">
    <w:panose1 w:val="020B0602020104020603"/>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WP TypographicSymbols">
    <w:panose1 w:val="00000400000000000000"/>
    <w:charset w:val="00"/>
    <w:family w:val="auto"/>
    <w:pitch w:val="default"/>
    <w:sig w:usb0="00000000" w:usb1="00000000" w:usb2="00000000" w:usb3="00000000" w:csb0="00000000" w:csb1="00000000"/>
  </w:font>
  <w:font w:name="WP MultinationalB Helve">
    <w:panose1 w:val="05000000000000000000"/>
    <w:charset w:val="00"/>
    <w:family w:val="auto"/>
    <w:pitch w:val="default"/>
    <w:sig w:usb0="00000000" w:usb1="00000000" w:usb2="00000000" w:usb3="00000000" w:csb0="00000000" w:csb1="00000000"/>
  </w:font>
  <w:font w:name="WP Phonetic">
    <w:panose1 w:val="050B0604020202030204"/>
    <w:charset w:val="00"/>
    <w:family w:val="auto"/>
    <w:pitch w:val="default"/>
    <w:sig w:usb0="00000000" w:usb1="00000000" w:usb2="00000000" w:usb3="00000000" w:csb0="00000000" w:csb1="00000000"/>
  </w:font>
  <w:font w:name="WP MultinationalB Roman">
    <w:panose1 w:val="05000000000000000000"/>
    <w:charset w:val="00"/>
    <w:family w:val="auto"/>
    <w:pitch w:val="default"/>
    <w:sig w:usb0="00000000" w:usb1="00000000" w:usb2="00000000" w:usb3="00000000" w:csb0="00000000" w:csb1="00000000"/>
  </w:font>
  <w:font w:name="WP MathExtendedA">
    <w:panose1 w:val="05010101010101010101"/>
    <w:charset w:val="00"/>
    <w:family w:val="auto"/>
    <w:pitch w:val="default"/>
    <w:sig w:usb0="00000000" w:usb1="00000000" w:usb2="00000000" w:usb3="00000000" w:csb0="00000000" w:csb1="00000000"/>
  </w:font>
  <w:font w:name="WP Japanese">
    <w:panose1 w:val="05010101010101010101"/>
    <w:charset w:val="00"/>
    <w:family w:val="auto"/>
    <w:pitch w:val="default"/>
    <w:sig w:usb0="00000000" w:usb1="00000000" w:usb2="00000000" w:usb3="00000000" w:csb0="00000000" w:csb1="00000000"/>
  </w:font>
  <w:font w:name="WP MathA">
    <w:panose1 w:val="05010101010101010101"/>
    <w:charset w:val="00"/>
    <w:family w:val="auto"/>
    <w:pitch w:val="default"/>
    <w:sig w:usb0="00000000" w:usb1="00000000" w:usb2="00000000" w:usb3="00000000" w:csb0="00000000" w:csb1="00000000"/>
  </w:font>
  <w:font w:name="WP MathB">
    <w:panose1 w:val="05010101010101010101"/>
    <w:charset w:val="00"/>
    <w:family w:val="auto"/>
    <w:pitch w:val="default"/>
    <w:sig w:usb0="00000000" w:usb1="00000000" w:usb2="00000000" w:usb3="00000000" w:csb0="00000000" w:csb1="00000000"/>
  </w:font>
  <w:font w:name="WP Greek Helve">
    <w:panose1 w:val="05000000000000000000"/>
    <w:charset w:val="00"/>
    <w:family w:val="auto"/>
    <w:pitch w:val="default"/>
    <w:sig w:usb0="00000000" w:usb1="00000000" w:usb2="00000000" w:usb3="00000000" w:csb0="00000000" w:csb1="00000000"/>
  </w:font>
  <w:font w:name="WP Greek Courier">
    <w:panose1 w:val="00000009000000000000"/>
    <w:charset w:val="00"/>
    <w:family w:val="auto"/>
    <w:pitch w:val="default"/>
    <w:sig w:usb0="00000000" w:usb1="00000000" w:usb2="00000000" w:usb3="00000000" w:csb0="00000000" w:csb1="00000000"/>
  </w:font>
  <w:font w:name="WP Greek Century">
    <w:panose1 w:val="05000000000000000000"/>
    <w:charset w:val="00"/>
    <w:family w:val="auto"/>
    <w:pitch w:val="default"/>
    <w:sig w:usb0="00000000" w:usb1="00000000" w:usb2="00000000" w:usb3="00000000" w:csb0="00000000" w:csb1="00000000"/>
  </w:font>
  <w:font w:name="WP CyrillicB">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45E37"/>
    <w:rsid w:val="11BD3D9D"/>
    <w:rsid w:val="155750FA"/>
    <w:rsid w:val="1AA71120"/>
    <w:rsid w:val="2E04440A"/>
    <w:rsid w:val="3CD904B6"/>
    <w:rsid w:val="3D645E37"/>
    <w:rsid w:val="523E14CB"/>
    <w:rsid w:val="5FD711AD"/>
    <w:rsid w:val="73785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character" w:default="1" w:styleId="6">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381</TotalTime>
  <ScaleCrop>false</ScaleCrop>
  <LinksUpToDate>false</LinksUpToDate>
  <CharactersWithSpaces>0</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2020-06-21T18:18:00Z</dcterms:created>
  <dc:creator>hp</dc:creator>
  <cp:lastModifiedBy>hp</cp:lastModifiedBy>
  <dcterms:modified xsi:type="dcterms:W3CDTF">2020-06-24T21:32:20Z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