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425B" w14:textId="77777777" w:rsidR="005B656F" w:rsidRDefault="005B656F" w:rsidP="005B656F">
      <w:pPr>
        <w:spacing w:line="480" w:lineRule="auto"/>
        <w:rPr>
          <w:rFonts w:ascii="Times New Roman" w:hAnsi="Times New Roman" w:cs="Times New Roman"/>
          <w:sz w:val="48"/>
          <w:szCs w:val="48"/>
        </w:rPr>
      </w:pPr>
      <w:r>
        <w:rPr>
          <w:rFonts w:ascii="Times New Roman" w:hAnsi="Times New Roman" w:cs="Times New Roman"/>
          <w:sz w:val="48"/>
          <w:szCs w:val="48"/>
        </w:rPr>
        <w:t>NAME: ANAGWU STEPHANIE C.</w:t>
      </w:r>
    </w:p>
    <w:p w14:paraId="1C0E7135" w14:textId="77777777" w:rsidR="005B656F" w:rsidRDefault="005B656F" w:rsidP="005B656F">
      <w:pPr>
        <w:spacing w:line="480" w:lineRule="auto"/>
        <w:rPr>
          <w:rFonts w:ascii="Times New Roman" w:hAnsi="Times New Roman" w:cs="Times New Roman"/>
          <w:sz w:val="48"/>
          <w:szCs w:val="48"/>
        </w:rPr>
      </w:pPr>
      <w:r>
        <w:rPr>
          <w:rFonts w:ascii="Times New Roman" w:hAnsi="Times New Roman" w:cs="Times New Roman"/>
          <w:sz w:val="48"/>
          <w:szCs w:val="48"/>
        </w:rPr>
        <w:t>MATRIC NO: 18/MHS02/041</w:t>
      </w:r>
    </w:p>
    <w:p w14:paraId="7119B10D" w14:textId="77777777" w:rsidR="005B656F" w:rsidRDefault="005B656F" w:rsidP="005B656F">
      <w:pPr>
        <w:spacing w:line="480" w:lineRule="auto"/>
        <w:rPr>
          <w:rFonts w:ascii="Times New Roman" w:hAnsi="Times New Roman" w:cs="Times New Roman"/>
          <w:sz w:val="48"/>
          <w:szCs w:val="48"/>
        </w:rPr>
      </w:pPr>
      <w:r>
        <w:rPr>
          <w:rFonts w:ascii="Times New Roman" w:hAnsi="Times New Roman" w:cs="Times New Roman"/>
          <w:sz w:val="48"/>
          <w:szCs w:val="48"/>
        </w:rPr>
        <w:t>DEPARTMENT: NURSING SCIENCE</w:t>
      </w:r>
    </w:p>
    <w:p w14:paraId="01AA45C6" w14:textId="77777777" w:rsidR="005B656F" w:rsidRDefault="005B656F" w:rsidP="005B656F">
      <w:pPr>
        <w:spacing w:line="480" w:lineRule="auto"/>
        <w:rPr>
          <w:rFonts w:ascii="Times New Roman" w:hAnsi="Times New Roman" w:cs="Times New Roman"/>
          <w:sz w:val="48"/>
          <w:szCs w:val="48"/>
        </w:rPr>
      </w:pPr>
      <w:r>
        <w:rPr>
          <w:rFonts w:ascii="Times New Roman" w:hAnsi="Times New Roman" w:cs="Times New Roman"/>
          <w:sz w:val="48"/>
          <w:szCs w:val="48"/>
        </w:rPr>
        <w:t>COURSE TITLE: PHYSIOLOGY</w:t>
      </w:r>
    </w:p>
    <w:p w14:paraId="7C436EC1" w14:textId="4FBDD65E" w:rsidR="005B656F" w:rsidRDefault="005B656F" w:rsidP="005B656F">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14:paraId="40D5A42C" w14:textId="098E6164" w:rsidR="005B656F" w:rsidRDefault="005B656F" w:rsidP="005B656F">
      <w:pPr>
        <w:spacing w:line="480" w:lineRule="auto"/>
        <w:rPr>
          <w:rFonts w:ascii="Times New Roman" w:hAnsi="Times New Roman" w:cs="Times New Roman"/>
          <w:color w:val="333333"/>
          <w:sz w:val="40"/>
          <w:szCs w:val="40"/>
          <w:u w:val="single"/>
          <w:shd w:val="clear" w:color="auto" w:fill="FFFFFF"/>
        </w:rPr>
      </w:pPr>
      <w:r w:rsidRPr="005B656F">
        <w:rPr>
          <w:rFonts w:ascii="Times New Roman" w:hAnsi="Times New Roman" w:cs="Times New Roman"/>
          <w:color w:val="333333"/>
          <w:sz w:val="40"/>
          <w:szCs w:val="40"/>
          <w:u w:val="single"/>
          <w:shd w:val="clear" w:color="auto" w:fill="FFFFFF"/>
        </w:rPr>
        <w:t>Write a short note on the characteristics (and components) of urine</w:t>
      </w:r>
    </w:p>
    <w:p w14:paraId="363AEC5B" w14:textId="2939073E" w:rsidR="00351E7E" w:rsidRPr="00351E7E" w:rsidRDefault="00351E7E" w:rsidP="005B656F">
      <w:pPr>
        <w:spacing w:line="480" w:lineRule="auto"/>
        <w:rPr>
          <w:rFonts w:ascii="Times New Roman" w:hAnsi="Times New Roman" w:cs="Times New Roman"/>
          <w:color w:val="333333"/>
          <w:sz w:val="28"/>
          <w:szCs w:val="28"/>
          <w:u w:val="single"/>
          <w:shd w:val="clear" w:color="auto" w:fill="FFFFFF"/>
        </w:rPr>
      </w:pPr>
      <w:r w:rsidRPr="00351E7E">
        <w:rPr>
          <w:rFonts w:ascii="Times New Roman" w:hAnsi="Times New Roman" w:cs="Times New Roman"/>
          <w:color w:val="222222"/>
          <w:sz w:val="28"/>
          <w:szCs w:val="28"/>
          <w:shd w:val="clear" w:color="auto" w:fill="FFFFFF"/>
        </w:rPr>
        <w:t>Characteristics of the urine change, depending on influences such as water intake, exercise, environmental temperature, nutrient intake, and other factors</w:t>
      </w:r>
      <w:r w:rsidRPr="00351E7E">
        <w:rPr>
          <w:rFonts w:ascii="Times New Roman" w:hAnsi="Times New Roman" w:cs="Times New Roman"/>
          <w:color w:val="222222"/>
          <w:sz w:val="28"/>
          <w:szCs w:val="28"/>
          <w:shd w:val="clear" w:color="auto" w:fill="FFFFFF"/>
        </w:rPr>
        <w:t xml:space="preserve"> (Table below)</w:t>
      </w:r>
      <w:r w:rsidRPr="00351E7E">
        <w:rPr>
          <w:rFonts w:ascii="Times New Roman" w:hAnsi="Times New Roman" w:cs="Times New Roman"/>
          <w:color w:val="222222"/>
          <w:sz w:val="28"/>
          <w:szCs w:val="28"/>
          <w:shd w:val="clear" w:color="auto" w:fill="FFFFFF"/>
        </w:rPr>
        <w:t xml:space="preserve">. Some of the characteristics such as color and odor are rough descriptors of your state of hydration. For example, if you exercise or work outside, and sweat a great deal, your urine will turn darker and produce a slight odor, even if you drink plenty of water. Athletes are often advised to consume water until their urine is clear. This is good advice; however, it takes time for the kidneys to process body </w:t>
      </w:r>
      <w:r w:rsidRPr="00351E7E">
        <w:rPr>
          <w:rFonts w:ascii="Times New Roman" w:hAnsi="Times New Roman" w:cs="Times New Roman"/>
          <w:color w:val="222222"/>
          <w:sz w:val="28"/>
          <w:szCs w:val="28"/>
          <w:shd w:val="clear" w:color="auto" w:fill="FFFFFF"/>
        </w:rPr>
        <w:lastRenderedPageBreak/>
        <w:t>fluids and store it in the bladder. Another way of looking at this is that the quality of the urine produced is an average over the time it takes to make that urine. Producing clear urine may take only a few minutes if you are drinking a lot of water or several hours if you are working outside and not drinking much.</w:t>
      </w:r>
    </w:p>
    <w:tbl>
      <w:tblPr>
        <w:tblW w:w="0" w:type="auto"/>
        <w:shd w:val="clear" w:color="auto" w:fill="FFFFFF"/>
        <w:tblCellMar>
          <w:top w:w="15" w:type="dxa"/>
          <w:left w:w="15" w:type="dxa"/>
          <w:bottom w:w="15" w:type="dxa"/>
          <w:right w:w="15" w:type="dxa"/>
        </w:tblCellMar>
        <w:tblLook w:val="04A0" w:firstRow="1" w:lastRow="0" w:firstColumn="1" w:lastColumn="0" w:noHBand="0" w:noVBand="1"/>
        <w:tblDescription w:val=""/>
      </w:tblPr>
      <w:tblGrid>
        <w:gridCol w:w="2474"/>
        <w:gridCol w:w="6002"/>
      </w:tblGrid>
      <w:tr w:rsidR="00351E7E" w:rsidRPr="00351E7E" w14:paraId="6498C8B0" w14:textId="77777777" w:rsidTr="00351E7E">
        <w:trPr>
          <w:tblHeader/>
        </w:trPr>
        <w:tc>
          <w:tcPr>
            <w:tcW w:w="0" w:type="auto"/>
            <w:gridSpan w:val="2"/>
            <w:tcBorders>
              <w:top w:val="single" w:sz="4" w:space="0" w:color="auto"/>
              <w:left w:val="single" w:sz="4" w:space="0" w:color="auto"/>
              <w:right w:val="single" w:sz="4" w:space="0" w:color="auto"/>
            </w:tcBorders>
            <w:shd w:val="clear" w:color="auto" w:fill="FFFFFF"/>
            <w:vAlign w:val="center"/>
            <w:hideMark/>
          </w:tcPr>
          <w:p w14:paraId="09D251CD" w14:textId="2448325C" w:rsidR="00351E7E" w:rsidRPr="00351E7E" w:rsidRDefault="00351E7E" w:rsidP="00351E7E">
            <w:pPr>
              <w:spacing w:after="0" w:line="240" w:lineRule="auto"/>
              <w:jc w:val="center"/>
              <w:rPr>
                <w:rFonts w:ascii="Times New Roman" w:eastAsia="Times New Roman" w:hAnsi="Times New Roman" w:cs="Times New Roman"/>
                <w:b/>
                <w:bCs/>
                <w:color w:val="222222"/>
                <w:sz w:val="32"/>
                <w:szCs w:val="32"/>
                <w:lang w:val="en-NG" w:eastAsia="en-NG"/>
              </w:rPr>
            </w:pPr>
            <w:r w:rsidRPr="00351E7E">
              <w:rPr>
                <w:rFonts w:ascii="Times New Roman" w:eastAsia="Times New Roman" w:hAnsi="Times New Roman" w:cs="Times New Roman"/>
                <w:b/>
                <w:bCs/>
                <w:color w:val="222222"/>
                <w:sz w:val="32"/>
                <w:szCs w:val="32"/>
                <w:lang w:val="en-NG" w:eastAsia="en-NG"/>
              </w:rPr>
              <w:t xml:space="preserve">Normal Urine Characteristics </w:t>
            </w:r>
          </w:p>
        </w:tc>
      </w:tr>
      <w:tr w:rsidR="00351E7E" w:rsidRPr="00351E7E" w14:paraId="4FE76F97" w14:textId="77777777" w:rsidTr="00351E7E">
        <w:trPr>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4580701" w14:textId="77777777" w:rsidR="00351E7E" w:rsidRPr="00351E7E" w:rsidRDefault="00351E7E" w:rsidP="00351E7E">
            <w:pPr>
              <w:spacing w:after="0" w:line="240" w:lineRule="auto"/>
              <w:jc w:val="center"/>
              <w:rPr>
                <w:rFonts w:ascii="Times New Roman" w:eastAsia="Times New Roman" w:hAnsi="Times New Roman" w:cs="Times New Roman"/>
                <w:b/>
                <w:bCs/>
                <w:color w:val="222222"/>
                <w:sz w:val="32"/>
                <w:szCs w:val="32"/>
                <w:lang w:val="en-NG" w:eastAsia="en-NG"/>
              </w:rPr>
            </w:pPr>
            <w:r w:rsidRPr="00351E7E">
              <w:rPr>
                <w:rFonts w:ascii="Times New Roman" w:eastAsia="Times New Roman" w:hAnsi="Times New Roman" w:cs="Times New Roman"/>
                <w:b/>
                <w:bCs/>
                <w:color w:val="222222"/>
                <w:sz w:val="32"/>
                <w:szCs w:val="32"/>
                <w:lang w:val="en-NG" w:eastAsia="en-NG"/>
              </w:rPr>
              <w:t>Characteristic</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011A4AD" w14:textId="77777777" w:rsidR="00351E7E" w:rsidRPr="00351E7E" w:rsidRDefault="00351E7E" w:rsidP="00351E7E">
            <w:pPr>
              <w:spacing w:after="0" w:line="240" w:lineRule="auto"/>
              <w:jc w:val="center"/>
              <w:rPr>
                <w:rFonts w:ascii="Times New Roman" w:eastAsia="Times New Roman" w:hAnsi="Times New Roman" w:cs="Times New Roman"/>
                <w:b/>
                <w:bCs/>
                <w:color w:val="222222"/>
                <w:sz w:val="32"/>
                <w:szCs w:val="32"/>
                <w:lang w:val="en-NG" w:eastAsia="en-NG"/>
              </w:rPr>
            </w:pPr>
            <w:r w:rsidRPr="00351E7E">
              <w:rPr>
                <w:rFonts w:ascii="Times New Roman" w:eastAsia="Times New Roman" w:hAnsi="Times New Roman" w:cs="Times New Roman"/>
                <w:b/>
                <w:bCs/>
                <w:color w:val="222222"/>
                <w:sz w:val="32"/>
                <w:szCs w:val="32"/>
                <w:lang w:val="en-NG" w:eastAsia="en-NG"/>
              </w:rPr>
              <w:t>Normal values</w:t>
            </w:r>
          </w:p>
        </w:tc>
      </w:tr>
      <w:tr w:rsidR="00351E7E" w:rsidRPr="00351E7E" w14:paraId="3BC6E99C"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B0DF86" w14:textId="2071A719"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Colour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7C188F"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Pale yellow to deep amber</w:t>
            </w:r>
          </w:p>
        </w:tc>
      </w:tr>
      <w:tr w:rsidR="00351E7E" w:rsidRPr="00351E7E" w14:paraId="74274E86"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8FCE055" w14:textId="05B46C68"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Odour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83714D6"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Odorless</w:t>
            </w:r>
          </w:p>
        </w:tc>
      </w:tr>
      <w:tr w:rsidR="00351E7E" w:rsidRPr="00351E7E" w14:paraId="3E0CD520"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2FC6364"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Volume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7DBEC8"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750–2000 mL/24 hour</w:t>
            </w:r>
          </w:p>
        </w:tc>
      </w:tr>
      <w:tr w:rsidR="00351E7E" w:rsidRPr="00351E7E" w14:paraId="65D394F4"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D58F7A2"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pH</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20AE83"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4.5–8.0</w:t>
            </w:r>
          </w:p>
        </w:tc>
      </w:tr>
      <w:tr w:rsidR="00351E7E" w:rsidRPr="00351E7E" w14:paraId="365095B3"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1064BC8"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Specific gravity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995E3C9"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1.003–1.032</w:t>
            </w:r>
          </w:p>
        </w:tc>
      </w:tr>
      <w:tr w:rsidR="00351E7E" w:rsidRPr="00351E7E" w14:paraId="2916CA91"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C8BC6BF"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Osmolarity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9547B9C"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40–1350 mOsmol/kg</w:t>
            </w:r>
          </w:p>
        </w:tc>
      </w:tr>
      <w:tr w:rsidR="00351E7E" w:rsidRPr="00351E7E" w14:paraId="52E9BF6A"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A65EDAC"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Urobilinogen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5BC6E2"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0.2–1.0 mg/100 mL</w:t>
            </w:r>
          </w:p>
        </w:tc>
      </w:tr>
      <w:tr w:rsidR="00351E7E" w:rsidRPr="00351E7E" w14:paraId="715F4652"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C613440"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White blood cells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81E66EB"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0–2 HPF (per high-power field of microscope)</w:t>
            </w:r>
          </w:p>
        </w:tc>
      </w:tr>
      <w:tr w:rsidR="00351E7E" w:rsidRPr="00351E7E" w14:paraId="58889193"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F19A8C7"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Leukocyte esterase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66CD733"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w:t>
            </w:r>
          </w:p>
        </w:tc>
      </w:tr>
      <w:tr w:rsidR="00351E7E" w:rsidRPr="00351E7E" w14:paraId="42231559"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A458A46"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Protein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8D6590D"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 or trace</w:t>
            </w:r>
          </w:p>
        </w:tc>
      </w:tr>
      <w:tr w:rsidR="00351E7E" w:rsidRPr="00351E7E" w14:paraId="632E525C"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F6D810"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Bilirubin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6CBCAC2"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&lt;0.3 mg/100 mL</w:t>
            </w:r>
          </w:p>
        </w:tc>
      </w:tr>
      <w:tr w:rsidR="00351E7E" w:rsidRPr="00351E7E" w14:paraId="7E1FF621"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31A841E"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Ketones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4B2D92"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w:t>
            </w:r>
          </w:p>
        </w:tc>
      </w:tr>
      <w:tr w:rsidR="00351E7E" w:rsidRPr="00351E7E" w14:paraId="6BE102ED"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B325AC2"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Nitrites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D0873D"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w:t>
            </w:r>
          </w:p>
        </w:tc>
      </w:tr>
      <w:tr w:rsidR="00351E7E" w:rsidRPr="00351E7E" w14:paraId="2077E80D" w14:textId="77777777" w:rsidTr="00351E7E">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3A4126"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Blood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E21CCD"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w:t>
            </w:r>
          </w:p>
        </w:tc>
      </w:tr>
      <w:tr w:rsidR="00351E7E" w:rsidRPr="00351E7E" w14:paraId="4E2CF41A" w14:textId="77777777" w:rsidTr="00351E7E">
        <w:trPr>
          <w:trHeight w:val="433"/>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30DECB3"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Glucose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3E6EC9" w14:textId="77777777" w:rsidR="00351E7E" w:rsidRPr="00351E7E" w:rsidRDefault="00351E7E" w:rsidP="00351E7E">
            <w:pPr>
              <w:spacing w:after="0" w:line="240" w:lineRule="auto"/>
              <w:rPr>
                <w:rFonts w:ascii="Times New Roman" w:eastAsia="Times New Roman" w:hAnsi="Times New Roman" w:cs="Times New Roman"/>
                <w:color w:val="222222"/>
                <w:sz w:val="32"/>
                <w:szCs w:val="32"/>
                <w:lang w:val="en-NG" w:eastAsia="en-NG"/>
              </w:rPr>
            </w:pPr>
            <w:r w:rsidRPr="00351E7E">
              <w:rPr>
                <w:rFonts w:ascii="Times New Roman" w:eastAsia="Times New Roman" w:hAnsi="Times New Roman" w:cs="Times New Roman"/>
                <w:color w:val="222222"/>
                <w:sz w:val="32"/>
                <w:szCs w:val="32"/>
                <w:lang w:val="en-NG" w:eastAsia="en-NG"/>
              </w:rPr>
              <w:t>None</w:t>
            </w:r>
          </w:p>
        </w:tc>
      </w:tr>
    </w:tbl>
    <w:p w14:paraId="34A20C74" w14:textId="77777777" w:rsidR="005B656F" w:rsidRPr="005B656F" w:rsidRDefault="005B656F" w:rsidP="005B656F">
      <w:pPr>
        <w:spacing w:line="480" w:lineRule="auto"/>
        <w:rPr>
          <w:rFonts w:ascii="Times New Roman" w:hAnsi="Times New Roman" w:cs="Times New Roman"/>
          <w:sz w:val="32"/>
          <w:szCs w:val="32"/>
        </w:rPr>
      </w:pPr>
    </w:p>
    <w:p w14:paraId="26F30FA7" w14:textId="77777777" w:rsidR="00347717" w:rsidRDefault="00B44702"/>
    <w:sectPr w:rsidR="003477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6F"/>
    <w:rsid w:val="00351E7E"/>
    <w:rsid w:val="005B656F"/>
    <w:rsid w:val="00755BEC"/>
    <w:rsid w:val="00BD6BB6"/>
    <w:rsid w:val="00F7018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02E6"/>
  <w15:chartTrackingRefBased/>
  <w15:docId w15:val="{973D89AF-482A-440B-AD17-7EC5C887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6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1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0018">
      <w:bodyDiv w:val="1"/>
      <w:marLeft w:val="0"/>
      <w:marRight w:val="0"/>
      <w:marTop w:val="0"/>
      <w:marBottom w:val="0"/>
      <w:divBdr>
        <w:top w:val="none" w:sz="0" w:space="0" w:color="auto"/>
        <w:left w:val="none" w:sz="0" w:space="0" w:color="auto"/>
        <w:bottom w:val="none" w:sz="0" w:space="0" w:color="auto"/>
        <w:right w:val="none" w:sz="0" w:space="0" w:color="auto"/>
      </w:divBdr>
    </w:div>
    <w:div w:id="807278785">
      <w:bodyDiv w:val="1"/>
      <w:marLeft w:val="0"/>
      <w:marRight w:val="0"/>
      <w:marTop w:val="0"/>
      <w:marBottom w:val="0"/>
      <w:divBdr>
        <w:top w:val="none" w:sz="0" w:space="0" w:color="auto"/>
        <w:left w:val="none" w:sz="0" w:space="0" w:color="auto"/>
        <w:bottom w:val="none" w:sz="0" w:space="0" w:color="auto"/>
        <w:right w:val="none" w:sz="0" w:space="0" w:color="auto"/>
      </w:divBdr>
    </w:div>
    <w:div w:id="12383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Anagwu</dc:creator>
  <cp:keywords/>
  <dc:description/>
  <cp:lastModifiedBy>Stephanie Anagwu</cp:lastModifiedBy>
  <cp:revision>1</cp:revision>
  <dcterms:created xsi:type="dcterms:W3CDTF">2020-06-27T00:39:00Z</dcterms:created>
  <dcterms:modified xsi:type="dcterms:W3CDTF">2020-06-27T01:02:00Z</dcterms:modified>
</cp:coreProperties>
</file>