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65" w:rsidRDefault="004756F6">
      <w:pPr>
        <w:rPr>
          <w:sz w:val="32"/>
          <w:szCs w:val="32"/>
          <w:lang w:val="en-ZA"/>
        </w:rPr>
      </w:pPr>
      <w:r>
        <w:rPr>
          <w:sz w:val="32"/>
          <w:szCs w:val="32"/>
          <w:lang w:val="en-ZA"/>
        </w:rPr>
        <w:t>NAME: IBEOKOYE EUCHARIA</w:t>
      </w:r>
    </w:p>
    <w:p w:rsidR="004756F6" w:rsidRDefault="004756F6">
      <w:pPr>
        <w:rPr>
          <w:sz w:val="32"/>
          <w:szCs w:val="32"/>
          <w:lang w:val="en-ZA"/>
        </w:rPr>
      </w:pPr>
    </w:p>
    <w:p w:rsidR="004756F6" w:rsidRDefault="004756F6">
      <w:pPr>
        <w:rPr>
          <w:sz w:val="32"/>
          <w:szCs w:val="32"/>
          <w:lang w:val="en-ZA"/>
        </w:rPr>
      </w:pPr>
      <w:r>
        <w:rPr>
          <w:sz w:val="32"/>
          <w:szCs w:val="32"/>
          <w:lang w:val="en-ZA"/>
        </w:rPr>
        <w:t>MATRICULATION NUMBER: 18/MHS01/172</w:t>
      </w:r>
    </w:p>
    <w:p w:rsidR="004756F6" w:rsidRDefault="004756F6">
      <w:pPr>
        <w:rPr>
          <w:sz w:val="32"/>
          <w:szCs w:val="32"/>
          <w:lang w:val="en-ZA"/>
        </w:rPr>
      </w:pPr>
    </w:p>
    <w:p w:rsidR="004756F6" w:rsidRDefault="004756F6">
      <w:pPr>
        <w:rPr>
          <w:sz w:val="32"/>
          <w:szCs w:val="32"/>
          <w:lang w:val="en-ZA"/>
        </w:rPr>
      </w:pPr>
      <w:r>
        <w:rPr>
          <w:sz w:val="32"/>
          <w:szCs w:val="32"/>
          <w:lang w:val="en-ZA"/>
        </w:rPr>
        <w:t>DEPARTMENT: MEDICINE AND SURGERY</w:t>
      </w:r>
    </w:p>
    <w:p w:rsidR="004756F6" w:rsidRDefault="004756F6">
      <w:pPr>
        <w:rPr>
          <w:sz w:val="32"/>
          <w:szCs w:val="32"/>
          <w:lang w:val="en-ZA"/>
        </w:rPr>
      </w:pPr>
    </w:p>
    <w:p w:rsidR="004756F6" w:rsidRDefault="004756F6">
      <w:pPr>
        <w:rPr>
          <w:sz w:val="32"/>
          <w:szCs w:val="32"/>
          <w:lang w:val="en-ZA"/>
        </w:rPr>
      </w:pPr>
      <w:r>
        <w:rPr>
          <w:sz w:val="32"/>
          <w:szCs w:val="32"/>
          <w:lang w:val="en-ZA"/>
        </w:rPr>
        <w:t>COURSE: PHYSIOLOGY</w:t>
      </w:r>
    </w:p>
    <w:p w:rsidR="004756F6" w:rsidRDefault="004756F6">
      <w:pPr>
        <w:rPr>
          <w:sz w:val="32"/>
          <w:szCs w:val="32"/>
          <w:lang w:val="en-ZA"/>
        </w:rPr>
      </w:pPr>
      <w:r>
        <w:rPr>
          <w:sz w:val="32"/>
          <w:szCs w:val="32"/>
          <w:lang w:val="en-ZA"/>
        </w:rPr>
        <w:t xml:space="preserve"> </w:t>
      </w:r>
    </w:p>
    <w:p w:rsidR="004756F6" w:rsidRDefault="004756F6">
      <w:pPr>
        <w:rPr>
          <w:sz w:val="32"/>
          <w:szCs w:val="32"/>
          <w:lang w:val="en-ZA"/>
        </w:rPr>
      </w:pPr>
      <w:r>
        <w:rPr>
          <w:sz w:val="32"/>
          <w:szCs w:val="32"/>
          <w:lang w:val="en-ZA"/>
        </w:rPr>
        <w:t>ASSIGNMENT:</w:t>
      </w:r>
    </w:p>
    <w:p w:rsidR="004756F6" w:rsidRDefault="004756F6" w:rsidP="004756F6">
      <w:pPr>
        <w:pStyle w:val="ListParagraph"/>
        <w:numPr>
          <w:ilvl w:val="0"/>
          <w:numId w:val="1"/>
        </w:numPr>
        <w:rPr>
          <w:sz w:val="32"/>
          <w:szCs w:val="32"/>
          <w:lang w:val="en-ZA"/>
        </w:rPr>
      </w:pPr>
      <w:r>
        <w:rPr>
          <w:sz w:val="32"/>
          <w:szCs w:val="32"/>
          <w:lang w:val="en-ZA"/>
        </w:rPr>
        <w:t>DISCUSS THE LONG TERM REGULATION OF MEAN ARTERIAL BLOOD PRESSURE</w:t>
      </w:r>
    </w:p>
    <w:p w:rsidR="004756F6" w:rsidRDefault="004756F6" w:rsidP="004756F6">
      <w:pPr>
        <w:pStyle w:val="ListParagraph"/>
        <w:rPr>
          <w:sz w:val="32"/>
          <w:szCs w:val="32"/>
          <w:lang w:val="en-ZA"/>
        </w:rPr>
      </w:pPr>
    </w:p>
    <w:p w:rsidR="004756F6" w:rsidRDefault="004756F6" w:rsidP="004756F6">
      <w:pPr>
        <w:pStyle w:val="ListParagraph"/>
        <w:numPr>
          <w:ilvl w:val="0"/>
          <w:numId w:val="1"/>
        </w:numPr>
        <w:rPr>
          <w:sz w:val="32"/>
          <w:szCs w:val="32"/>
          <w:lang w:val="en-ZA"/>
        </w:rPr>
      </w:pPr>
      <w:r>
        <w:rPr>
          <w:sz w:val="32"/>
          <w:szCs w:val="32"/>
          <w:lang w:val="en-ZA"/>
        </w:rPr>
        <w:t>WRITE SHOTE NOTES ON THE FOLLOWING</w:t>
      </w:r>
    </w:p>
    <w:p w:rsidR="004756F6" w:rsidRDefault="004756F6" w:rsidP="004756F6">
      <w:pPr>
        <w:ind w:left="360"/>
        <w:rPr>
          <w:sz w:val="32"/>
          <w:szCs w:val="32"/>
          <w:lang w:val="en-ZA"/>
        </w:rPr>
      </w:pPr>
      <w:r>
        <w:rPr>
          <w:sz w:val="32"/>
          <w:szCs w:val="32"/>
          <w:lang w:val="en-ZA"/>
        </w:rPr>
        <w:t>a. PULMONARY CIRCULATION</w:t>
      </w:r>
    </w:p>
    <w:p w:rsidR="004756F6" w:rsidRDefault="004756F6" w:rsidP="004756F6">
      <w:pPr>
        <w:ind w:left="360"/>
        <w:rPr>
          <w:sz w:val="32"/>
          <w:szCs w:val="32"/>
          <w:lang w:val="en-ZA"/>
        </w:rPr>
      </w:pPr>
      <w:r>
        <w:rPr>
          <w:sz w:val="32"/>
          <w:szCs w:val="32"/>
          <w:lang w:val="en-ZA"/>
        </w:rPr>
        <w:t>b. CIRCLE OF WILLIS</w:t>
      </w:r>
    </w:p>
    <w:p w:rsidR="004756F6" w:rsidRDefault="004756F6" w:rsidP="004756F6">
      <w:pPr>
        <w:ind w:left="360"/>
        <w:rPr>
          <w:sz w:val="32"/>
          <w:szCs w:val="32"/>
          <w:lang w:val="en-ZA"/>
        </w:rPr>
      </w:pPr>
      <w:r>
        <w:rPr>
          <w:sz w:val="32"/>
          <w:szCs w:val="32"/>
          <w:lang w:val="en-ZA"/>
        </w:rPr>
        <w:t>c. SPLANCHNIC CIRCULATION</w:t>
      </w:r>
    </w:p>
    <w:p w:rsidR="004756F6" w:rsidRDefault="004756F6" w:rsidP="004756F6">
      <w:pPr>
        <w:ind w:left="360"/>
        <w:rPr>
          <w:sz w:val="32"/>
          <w:szCs w:val="32"/>
          <w:lang w:val="en-ZA"/>
        </w:rPr>
      </w:pPr>
      <w:r>
        <w:rPr>
          <w:sz w:val="32"/>
          <w:szCs w:val="32"/>
          <w:lang w:val="en-ZA"/>
        </w:rPr>
        <w:t>d. CORONARY CIRCULATION</w:t>
      </w:r>
    </w:p>
    <w:p w:rsidR="004756F6" w:rsidRDefault="004756F6" w:rsidP="004756F6">
      <w:pPr>
        <w:ind w:left="360"/>
        <w:rPr>
          <w:sz w:val="32"/>
          <w:szCs w:val="32"/>
          <w:lang w:val="en-ZA"/>
        </w:rPr>
      </w:pPr>
      <w:r>
        <w:rPr>
          <w:sz w:val="32"/>
          <w:szCs w:val="32"/>
          <w:lang w:val="en-ZA"/>
        </w:rPr>
        <w:t>e. CUTANEOUS CIRCULATION</w:t>
      </w:r>
    </w:p>
    <w:p w:rsidR="004756F6" w:rsidRDefault="004756F6" w:rsidP="004756F6">
      <w:pPr>
        <w:ind w:left="360"/>
        <w:rPr>
          <w:sz w:val="32"/>
          <w:szCs w:val="32"/>
          <w:lang w:val="en-ZA"/>
        </w:rPr>
      </w:pPr>
    </w:p>
    <w:p w:rsidR="00112803" w:rsidRDefault="004756F6" w:rsidP="00112803">
      <w:pPr>
        <w:pStyle w:val="ListParagraph"/>
        <w:numPr>
          <w:ilvl w:val="0"/>
          <w:numId w:val="1"/>
        </w:numPr>
        <w:rPr>
          <w:sz w:val="32"/>
          <w:szCs w:val="32"/>
          <w:lang w:val="en-ZA"/>
        </w:rPr>
      </w:pPr>
      <w:r>
        <w:rPr>
          <w:sz w:val="32"/>
          <w:szCs w:val="32"/>
          <w:lang w:val="en-ZA"/>
        </w:rPr>
        <w:t>DISCUSS THE CARDIOVASCULAR ADJUSTMENT THAT OCCURS DURING EXERCISE.</w:t>
      </w:r>
    </w:p>
    <w:p w:rsidR="00112803" w:rsidRPr="00C31871" w:rsidRDefault="00112803" w:rsidP="00C31871">
      <w:pPr>
        <w:pStyle w:val="ListParagraph"/>
        <w:numPr>
          <w:ilvl w:val="0"/>
          <w:numId w:val="8"/>
        </w:numPr>
        <w:spacing w:after="100" w:afterAutospacing="1" w:line="240" w:lineRule="auto"/>
        <w:outlineLvl w:val="2"/>
        <w:rPr>
          <w:rFonts w:eastAsia="Times New Roman" w:cstheme="minorHAnsi"/>
          <w:bCs/>
          <w:sz w:val="32"/>
          <w:szCs w:val="32"/>
        </w:rPr>
      </w:pPr>
      <w:r w:rsidRPr="00C31871">
        <w:rPr>
          <w:rFonts w:eastAsia="Times New Roman" w:cstheme="minorHAnsi"/>
          <w:bCs/>
          <w:sz w:val="32"/>
          <w:szCs w:val="32"/>
        </w:rPr>
        <w:lastRenderedPageBreak/>
        <w:t>Long-Term Regulation of</w:t>
      </w:r>
      <w:r w:rsidR="00C31871" w:rsidRPr="00C31871">
        <w:rPr>
          <w:rFonts w:eastAsia="Times New Roman" w:cstheme="minorHAnsi"/>
          <w:bCs/>
          <w:sz w:val="32"/>
          <w:szCs w:val="32"/>
        </w:rPr>
        <w:t xml:space="preserve"> mean arterial</w:t>
      </w:r>
      <w:r w:rsidRPr="00C31871">
        <w:rPr>
          <w:rFonts w:eastAsia="Times New Roman" w:cstheme="minorHAnsi"/>
          <w:bCs/>
          <w:sz w:val="32"/>
          <w:szCs w:val="32"/>
        </w:rPr>
        <w:t xml:space="preserve"> Blood Pressure</w:t>
      </w:r>
    </w:p>
    <w:p w:rsidR="00112803" w:rsidRPr="00112803" w:rsidRDefault="00112803" w:rsidP="00C31871">
      <w:pPr>
        <w:shd w:val="clear" w:color="auto" w:fill="FFFFFF"/>
        <w:spacing w:line="288" w:lineRule="atLeast"/>
        <w:ind w:left="-142" w:right="-544" w:firstLine="142"/>
        <w:textAlignment w:val="top"/>
        <w:rPr>
          <w:rFonts w:ascii="Times New Roman" w:eastAsia="Times New Roman" w:hAnsi="Times New Roman" w:cs="Times New Roman"/>
          <w:sz w:val="24"/>
          <w:szCs w:val="24"/>
        </w:rPr>
      </w:pPr>
      <w:r w:rsidRPr="00112803">
        <w:rPr>
          <w:rFonts w:ascii="Times New Roman" w:eastAsia="Times New Roman" w:hAnsi="Times New Roman" w:cs="Times New Roman"/>
          <w:sz w:val="24"/>
          <w:szCs w:val="24"/>
        </w:rPr>
        <w:t>Blood pressure (BP) is the pressure of circulating blood on the walls of blood vessels. Most of this pressure is due to work done by the heart by pumping blood through the circulatory system</w:t>
      </w:r>
      <w:r w:rsidR="00C31871">
        <w:rPr>
          <w:rFonts w:ascii="Times New Roman" w:eastAsia="Times New Roman" w:hAnsi="Times New Roman" w:cs="Times New Roman"/>
          <w:sz w:val="24"/>
          <w:szCs w:val="24"/>
        </w:rPr>
        <w:t>.</w:t>
      </w:r>
    </w:p>
    <w:p w:rsidR="00C31871" w:rsidRDefault="00112803" w:rsidP="00E616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03">
        <w:rPr>
          <w:rFonts w:ascii="Times New Roman" w:eastAsia="Times New Roman" w:hAnsi="Times New Roman" w:cs="Times New Roman"/>
          <w:color w:val="000000"/>
          <w:sz w:val="24"/>
          <w:szCs w:val="24"/>
        </w:rPr>
        <w:t>In healthy individuals the total volume of the extracellular fluid is proportional to the systemic arterial pressure. Although this may appear to be an intuitive relationship, the physiological mechanism by which these two variables are linked is rather complex and is described below. However, in a variety of disease states the connection between ECF Volume and arterial pressure is deranged which can lead to increases in ECF volume without proportional enhancements of systemic arterial pressure.</w:t>
      </w:r>
    </w:p>
    <w:p w:rsidR="00112803" w:rsidRPr="00C31871" w:rsidRDefault="00112803" w:rsidP="00E616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803">
        <w:rPr>
          <w:rFonts w:ascii="Times New Roman" w:eastAsia="Times New Roman" w:hAnsi="Times New Roman" w:cs="Times New Roman"/>
          <w:sz w:val="24"/>
          <w:szCs w:val="24"/>
        </w:rPr>
        <w:t xml:space="preserve">In healthy individuals, increases in ECF volume result in a proportional increase in the total blood volume. As described in our discussion of the </w:t>
      </w:r>
      <w:hyperlink r:id="rId5" w:tooltip="vascular function curve" w:history="1">
        <w:r w:rsidRPr="00022A54">
          <w:rPr>
            <w:rFonts w:ascii="Times New Roman" w:eastAsia="Times New Roman" w:hAnsi="Times New Roman" w:cs="Times New Roman"/>
            <w:sz w:val="24"/>
            <w:szCs w:val="24"/>
          </w:rPr>
          <w:t>vascular function curve</w:t>
        </w:r>
      </w:hyperlink>
      <w:r w:rsidRPr="00112803">
        <w:rPr>
          <w:rFonts w:ascii="Times New Roman" w:eastAsia="Times New Roman" w:hAnsi="Times New Roman" w:cs="Times New Roman"/>
          <w:sz w:val="24"/>
          <w:szCs w:val="24"/>
        </w:rPr>
        <w:t xml:space="preserve">, an increase in total blood volume will enhance the "Mean Systemic Pressure" which in turn increases the venous return and thus the cardiac preload. Courtesy of the </w:t>
      </w:r>
      <w:hyperlink r:id="rId6" w:tooltip="Frank-Starling Relationship" w:history="1">
        <w:r w:rsidRPr="00022A54">
          <w:rPr>
            <w:rFonts w:ascii="Times New Roman" w:eastAsia="Times New Roman" w:hAnsi="Times New Roman" w:cs="Times New Roman"/>
            <w:sz w:val="24"/>
            <w:szCs w:val="24"/>
          </w:rPr>
          <w:t>Frank-Starling Relationship</w:t>
        </w:r>
      </w:hyperlink>
      <w:r w:rsidRPr="00112803">
        <w:rPr>
          <w:rFonts w:ascii="Times New Roman" w:eastAsia="Times New Roman" w:hAnsi="Times New Roman" w:cs="Times New Roman"/>
          <w:sz w:val="24"/>
          <w:szCs w:val="24"/>
        </w:rPr>
        <w:t xml:space="preserve">, increased preload on the heart will enhance the cardiac output. Finally, as discussed in </w:t>
      </w:r>
      <w:hyperlink r:id="rId7" w:tooltip="systemic arterial pressure regulation" w:history="1">
        <w:r w:rsidRPr="00022A54">
          <w:rPr>
            <w:rFonts w:ascii="Times New Roman" w:eastAsia="Times New Roman" w:hAnsi="Times New Roman" w:cs="Times New Roman"/>
            <w:sz w:val="24"/>
            <w:szCs w:val="24"/>
          </w:rPr>
          <w:t>systemic arterial pressure regulation</w:t>
        </w:r>
      </w:hyperlink>
      <w:r w:rsidRPr="00112803">
        <w:rPr>
          <w:rFonts w:ascii="Times New Roman" w:eastAsia="Times New Roman" w:hAnsi="Times New Roman" w:cs="Times New Roman"/>
          <w:sz w:val="24"/>
          <w:szCs w:val="24"/>
        </w:rPr>
        <w:t>, an increased cardiac output will boost the systemic arterial pressure so long as the SVR remains constant. In this way, an increase in ECF volume results in an increase in the arterial pressure; conversely, a decrease in ECF volume will yield a decline in arterial pressure</w:t>
      </w:r>
    </w:p>
    <w:p w:rsidR="00112803" w:rsidRPr="00112803" w:rsidRDefault="00112803" w:rsidP="00112803">
      <w:pPr>
        <w:spacing w:after="100" w:afterAutospacing="1" w:line="240" w:lineRule="auto"/>
        <w:rPr>
          <w:rFonts w:ascii="Times New Roman" w:eastAsia="Times New Roman" w:hAnsi="Times New Roman" w:cs="Times New Roman"/>
          <w:sz w:val="24"/>
          <w:szCs w:val="24"/>
        </w:rPr>
      </w:pPr>
      <w:r w:rsidRPr="00112803">
        <w:rPr>
          <w:rFonts w:ascii="Times New Roman" w:eastAsia="Times New Roman" w:hAnsi="Times New Roman" w:cs="Times New Roman"/>
          <w:sz w:val="24"/>
          <w:szCs w:val="24"/>
        </w:rPr>
        <w:t>There are several physiological mechanisms that regulate blood pressure in the long-term, the first of which is the renin-angiotensin-aldosterone system</w:t>
      </w:r>
      <w:r w:rsidRPr="00022A54">
        <w:rPr>
          <w:rFonts w:ascii="Times New Roman" w:eastAsia="Times New Roman" w:hAnsi="Times New Roman" w:cs="Times New Roman"/>
          <w:b/>
          <w:bCs/>
          <w:sz w:val="24"/>
          <w:szCs w:val="24"/>
        </w:rPr>
        <w:t xml:space="preserve"> (RAAS)</w:t>
      </w:r>
      <w:r w:rsidRPr="00112803">
        <w:rPr>
          <w:rFonts w:ascii="Times New Roman" w:eastAsia="Times New Roman" w:hAnsi="Times New Roman" w:cs="Times New Roman"/>
          <w:sz w:val="24"/>
          <w:szCs w:val="24"/>
        </w:rPr>
        <w:t>.</w:t>
      </w:r>
    </w:p>
    <w:p w:rsidR="00112803" w:rsidRPr="00C31871" w:rsidRDefault="00112803" w:rsidP="00112803">
      <w:pPr>
        <w:spacing w:after="100" w:afterAutospacing="1" w:line="240" w:lineRule="auto"/>
        <w:outlineLvl w:val="3"/>
        <w:rPr>
          <w:rFonts w:eastAsia="Times New Roman" w:cstheme="minorHAnsi"/>
          <w:bCs/>
          <w:sz w:val="28"/>
          <w:szCs w:val="28"/>
        </w:rPr>
      </w:pPr>
      <w:r w:rsidRPr="00C31871">
        <w:rPr>
          <w:rFonts w:eastAsia="Times New Roman" w:cstheme="minorHAnsi"/>
          <w:bCs/>
          <w:sz w:val="28"/>
          <w:szCs w:val="28"/>
        </w:rPr>
        <w:t>Renin-Angiotensin-Aldosterone System (RAAS)</w:t>
      </w:r>
    </w:p>
    <w:p w:rsidR="00112803" w:rsidRPr="00112803" w:rsidRDefault="00112803" w:rsidP="00112803">
      <w:pPr>
        <w:spacing w:after="100" w:afterAutospacing="1" w:line="240" w:lineRule="auto"/>
        <w:rPr>
          <w:rFonts w:ascii="Times New Roman" w:eastAsia="Times New Roman" w:hAnsi="Times New Roman" w:cs="Times New Roman"/>
          <w:sz w:val="24"/>
          <w:szCs w:val="24"/>
        </w:rPr>
      </w:pPr>
      <w:proofErr w:type="spellStart"/>
      <w:r w:rsidRPr="00112803">
        <w:rPr>
          <w:rFonts w:ascii="Times New Roman" w:eastAsia="Times New Roman" w:hAnsi="Times New Roman" w:cs="Times New Roman"/>
          <w:sz w:val="24"/>
          <w:szCs w:val="24"/>
        </w:rPr>
        <w:t>Renin</w:t>
      </w:r>
      <w:proofErr w:type="spellEnd"/>
      <w:r w:rsidRPr="00112803">
        <w:rPr>
          <w:rFonts w:ascii="Times New Roman" w:eastAsia="Times New Roman" w:hAnsi="Times New Roman" w:cs="Times New Roman"/>
          <w:sz w:val="24"/>
          <w:szCs w:val="24"/>
        </w:rPr>
        <w:t xml:space="preserve"> facilitates the conversion of angiotensinogen to angiotensin I which is then converted to angiotensin II using </w:t>
      </w:r>
      <w:proofErr w:type="spellStart"/>
      <w:r w:rsidRPr="00112803">
        <w:rPr>
          <w:rFonts w:ascii="Times New Roman" w:eastAsia="Times New Roman" w:hAnsi="Times New Roman" w:cs="Times New Roman"/>
          <w:sz w:val="24"/>
          <w:szCs w:val="24"/>
        </w:rPr>
        <w:t>angiotensin</w:t>
      </w:r>
      <w:proofErr w:type="spellEnd"/>
      <w:r w:rsidRPr="00112803">
        <w:rPr>
          <w:rFonts w:ascii="Times New Roman" w:eastAsia="Times New Roman" w:hAnsi="Times New Roman" w:cs="Times New Roman"/>
          <w:sz w:val="24"/>
          <w:szCs w:val="24"/>
        </w:rPr>
        <w:t>-converting enzyme</w:t>
      </w:r>
      <w:r w:rsidRPr="00022A54">
        <w:rPr>
          <w:rFonts w:ascii="Times New Roman" w:eastAsia="Times New Roman" w:hAnsi="Times New Roman" w:cs="Times New Roman"/>
          <w:b/>
          <w:bCs/>
          <w:sz w:val="24"/>
          <w:szCs w:val="24"/>
        </w:rPr>
        <w:t xml:space="preserve"> (ACE)</w:t>
      </w:r>
      <w:r w:rsidRPr="00112803">
        <w:rPr>
          <w:rFonts w:ascii="Times New Roman" w:eastAsia="Times New Roman" w:hAnsi="Times New Roman" w:cs="Times New Roman"/>
          <w:sz w:val="24"/>
          <w:szCs w:val="24"/>
        </w:rPr>
        <w:t xml:space="preserve">.Sodium is reabsorbed via the sodium-hydrogen exchanger. </w:t>
      </w:r>
      <w:r w:rsidRPr="00C31871">
        <w:rPr>
          <w:rFonts w:ascii="Times New Roman" w:eastAsia="Times New Roman" w:hAnsi="Times New Roman" w:cs="Times New Roman"/>
          <w:iCs/>
          <w:sz w:val="24"/>
          <w:szCs w:val="24"/>
        </w:rPr>
        <w:t>Angiotensin II</w:t>
      </w:r>
      <w:r w:rsidRPr="00112803">
        <w:rPr>
          <w:rFonts w:ascii="Times New Roman" w:eastAsia="Times New Roman" w:hAnsi="Times New Roman" w:cs="Times New Roman"/>
          <w:sz w:val="24"/>
          <w:szCs w:val="24"/>
        </w:rPr>
        <w:t xml:space="preserve"> also promotes release of </w:t>
      </w:r>
      <w:r w:rsidRPr="00B6503C">
        <w:rPr>
          <w:rFonts w:ascii="Times New Roman" w:eastAsia="Times New Roman" w:hAnsi="Times New Roman" w:cs="Times New Roman"/>
          <w:bCs/>
          <w:sz w:val="24"/>
          <w:szCs w:val="24"/>
        </w:rPr>
        <w:t>aldosterone</w:t>
      </w:r>
      <w:r w:rsidRPr="00112803">
        <w:rPr>
          <w:rFonts w:ascii="Times New Roman" w:eastAsia="Times New Roman" w:hAnsi="Times New Roman" w:cs="Times New Roman"/>
          <w:sz w:val="24"/>
          <w:szCs w:val="24"/>
        </w:rPr>
        <w:t xml:space="preserve">.ACE also breaks down a substance called </w:t>
      </w:r>
      <w:r w:rsidRPr="00022A54">
        <w:rPr>
          <w:rFonts w:ascii="Times New Roman" w:eastAsia="Times New Roman" w:hAnsi="Times New Roman" w:cs="Times New Roman"/>
          <w:bCs/>
          <w:sz w:val="24"/>
          <w:szCs w:val="24"/>
        </w:rPr>
        <w:t>bradykinin</w:t>
      </w:r>
      <w:r w:rsidRPr="00112803">
        <w:rPr>
          <w:rFonts w:ascii="Times New Roman" w:eastAsia="Times New Roman" w:hAnsi="Times New Roman" w:cs="Times New Roman"/>
          <w:sz w:val="24"/>
          <w:szCs w:val="24"/>
        </w:rPr>
        <w:t xml:space="preserve"> which is a potent vasodilator. Therefore, the breakdown of bradykinin potentiates the overall constricting effect.</w:t>
      </w:r>
    </w:p>
    <w:p w:rsidR="00112803" w:rsidRPr="00112803" w:rsidRDefault="00112803" w:rsidP="00112803">
      <w:pPr>
        <w:spacing w:after="100" w:afterAutospacing="1" w:line="240" w:lineRule="auto"/>
        <w:rPr>
          <w:rFonts w:ascii="Times New Roman" w:eastAsia="Times New Roman" w:hAnsi="Times New Roman" w:cs="Times New Roman"/>
          <w:sz w:val="24"/>
          <w:szCs w:val="24"/>
        </w:rPr>
      </w:pPr>
      <w:r w:rsidRPr="00112803">
        <w:rPr>
          <w:rFonts w:ascii="Times New Roman" w:eastAsia="Times New Roman" w:hAnsi="Times New Roman" w:cs="Times New Roman"/>
          <w:sz w:val="24"/>
          <w:szCs w:val="24"/>
        </w:rPr>
        <w:t xml:space="preserve">Aldosterone promotes salt and water retention by acting at the distal convoluted tubule to increase expression of </w:t>
      </w:r>
      <w:r w:rsidRPr="00022A54">
        <w:rPr>
          <w:rFonts w:ascii="Times New Roman" w:eastAsia="Times New Roman" w:hAnsi="Times New Roman" w:cs="Times New Roman"/>
          <w:bCs/>
          <w:sz w:val="24"/>
          <w:szCs w:val="24"/>
        </w:rPr>
        <w:t>epithelial</w:t>
      </w:r>
      <w:r w:rsidRPr="00112803">
        <w:rPr>
          <w:rFonts w:ascii="Times New Roman" w:eastAsia="Times New Roman" w:hAnsi="Times New Roman" w:cs="Times New Roman"/>
          <w:sz w:val="24"/>
          <w:szCs w:val="24"/>
        </w:rPr>
        <w:t xml:space="preserve"> sodium channels. More sodium collects in the kidney tissue and water then follows by osmosis. This results in decreased water excretion and therefore increased blood volume and thus blood pressure.</w:t>
      </w:r>
    </w:p>
    <w:p w:rsidR="00112803" w:rsidRPr="00022A54" w:rsidRDefault="00112803" w:rsidP="00112803">
      <w:pPr>
        <w:spacing w:after="100" w:afterAutospacing="1" w:line="240" w:lineRule="auto"/>
        <w:rPr>
          <w:rFonts w:ascii="Times New Roman" w:eastAsia="Times New Roman" w:hAnsi="Times New Roman" w:cs="Times New Roman"/>
          <w:color w:val="32323C"/>
          <w:sz w:val="24"/>
          <w:szCs w:val="24"/>
        </w:rPr>
      </w:pPr>
    </w:p>
    <w:p w:rsidR="00112803" w:rsidRPr="00B6503C" w:rsidRDefault="00C31871" w:rsidP="00B6503C">
      <w:pPr>
        <w:pStyle w:val="Heading4"/>
        <w:rPr>
          <w:b w:val="0"/>
        </w:rPr>
      </w:pPr>
      <w:r>
        <w:rPr>
          <w:b w:val="0"/>
          <w:sz w:val="32"/>
          <w:szCs w:val="32"/>
        </w:rPr>
        <w:t>2a</w:t>
      </w:r>
      <w:proofErr w:type="gramStart"/>
      <w:r>
        <w:rPr>
          <w:b w:val="0"/>
          <w:sz w:val="32"/>
          <w:szCs w:val="32"/>
        </w:rPr>
        <w:t>)</w:t>
      </w:r>
      <w:r>
        <w:rPr>
          <w:rFonts w:asciiTheme="minorHAnsi" w:hAnsiTheme="minorHAnsi" w:cstheme="minorHAnsi"/>
          <w:b w:val="0"/>
          <w:sz w:val="28"/>
          <w:szCs w:val="28"/>
        </w:rPr>
        <w:t>PULMONARY</w:t>
      </w:r>
      <w:proofErr w:type="gramEnd"/>
      <w:r>
        <w:rPr>
          <w:rFonts w:asciiTheme="minorHAnsi" w:hAnsiTheme="minorHAnsi" w:cstheme="minorHAnsi"/>
          <w:b w:val="0"/>
          <w:sz w:val="28"/>
          <w:szCs w:val="28"/>
        </w:rPr>
        <w:t xml:space="preserve"> CIRCULATION:</w:t>
      </w:r>
      <w:r w:rsidRPr="00C31871">
        <w:rPr>
          <w:rFonts w:asciiTheme="minorHAnsi" w:hAnsiTheme="minorHAnsi" w:cstheme="minorHAnsi"/>
          <w:b w:val="0"/>
        </w:rPr>
        <w:t xml:space="preserve"> The</w:t>
      </w:r>
      <w:r w:rsidR="00112803" w:rsidRPr="00022A54">
        <w:rPr>
          <w:b w:val="0"/>
        </w:rPr>
        <w:t xml:space="preserve"> pulmonary circulation is the portion of the circulatory system which carries deoxygenated blood away from the right ventricle, to the lungs, and returns oxygenated blood to the left atrium and ventricle of the heart. The term pulmonary circulation is readily paired and contrasted with the systemic circulation. The Pulmonary Circulation Path</w:t>
      </w:r>
      <w:r w:rsidR="00B6503C">
        <w:rPr>
          <w:b w:val="0"/>
        </w:rPr>
        <w:t xml:space="preserve"> </w:t>
      </w:r>
      <w:r w:rsidR="00112803" w:rsidRPr="00B6503C">
        <w:rPr>
          <w:b w:val="0"/>
        </w:rPr>
        <w:t xml:space="preserve">Blood cells enter </w:t>
      </w:r>
      <w:r w:rsidR="00112803" w:rsidRPr="00B6503C">
        <w:rPr>
          <w:rStyle w:val="yellowfade"/>
          <w:b w:val="0"/>
        </w:rPr>
        <w:t>pulmonary</w:t>
      </w:r>
      <w:r w:rsidR="00112803" w:rsidRPr="00B6503C">
        <w:rPr>
          <w:b w:val="0"/>
        </w:rPr>
        <w:t xml:space="preserve"> </w:t>
      </w:r>
      <w:r w:rsidR="00112803" w:rsidRPr="00B6503C">
        <w:rPr>
          <w:rStyle w:val="yellowfade"/>
          <w:b w:val="0"/>
        </w:rPr>
        <w:t>circulation</w:t>
      </w:r>
      <w:r w:rsidR="00112803" w:rsidRPr="00B6503C">
        <w:rPr>
          <w:b w:val="0"/>
        </w:rPr>
        <w:t xml:space="preserve"> after returning from a trip around the body and enter the right atrium of the heart through two major veins, the superior and inferior vena cava. At this</w:t>
      </w:r>
      <w:r w:rsidR="00B6503C">
        <w:rPr>
          <w:b w:val="0"/>
        </w:rPr>
        <w:t xml:space="preserve"> </w:t>
      </w:r>
      <w:r w:rsidR="00112803" w:rsidRPr="00B6503C">
        <w:rPr>
          <w:b w:val="0"/>
        </w:rPr>
        <w:lastRenderedPageBreak/>
        <w:t xml:space="preserve">point in the journey, the blood cells do not contain any oxygen. From the atrium, the heart pushes the blood through the tricuspid </w:t>
      </w:r>
      <w:hyperlink r:id="rId8" w:history="1">
        <w:r w:rsidR="00112803" w:rsidRPr="00B6503C">
          <w:rPr>
            <w:rStyle w:val="Hyperlink"/>
            <w:b w:val="0"/>
            <w:color w:val="auto"/>
          </w:rPr>
          <w:t>valve</w:t>
        </w:r>
      </w:hyperlink>
      <w:r w:rsidR="00112803" w:rsidRPr="00B6503C">
        <w:rPr>
          <w:b w:val="0"/>
        </w:rPr>
        <w:t xml:space="preserve"> into the right </w:t>
      </w:r>
      <w:hyperlink r:id="rId9" w:history="1">
        <w:r w:rsidR="00112803" w:rsidRPr="00B6503C">
          <w:rPr>
            <w:rStyle w:val="Hyperlink"/>
            <w:b w:val="0"/>
            <w:color w:val="auto"/>
          </w:rPr>
          <w:t>ventricle</w:t>
        </w:r>
      </w:hyperlink>
      <w:r w:rsidR="00112803" w:rsidRPr="00B6503C">
        <w:rPr>
          <w:b w:val="0"/>
        </w:rPr>
        <w:t xml:space="preserve"> and then through the </w:t>
      </w:r>
      <w:r w:rsidR="00112803" w:rsidRPr="00B6503C">
        <w:rPr>
          <w:rStyle w:val="yellowfade"/>
          <w:b w:val="0"/>
        </w:rPr>
        <w:t>pulmonary</w:t>
      </w:r>
      <w:r w:rsidR="00112803" w:rsidRPr="00B6503C">
        <w:rPr>
          <w:b w:val="0"/>
        </w:rPr>
        <w:t xml:space="preserve"> valve into the </w:t>
      </w:r>
      <w:r w:rsidR="00112803" w:rsidRPr="00B6503C">
        <w:rPr>
          <w:rStyle w:val="yellowfade"/>
          <w:b w:val="0"/>
        </w:rPr>
        <w:t>pulmonary</w:t>
      </w:r>
      <w:r w:rsidR="00112803" w:rsidRPr="00B6503C">
        <w:rPr>
          <w:b w:val="0"/>
        </w:rPr>
        <w:t xml:space="preserve"> artery. The </w:t>
      </w:r>
      <w:r w:rsidR="00112803" w:rsidRPr="00B6503C">
        <w:rPr>
          <w:rStyle w:val="yellowfade"/>
          <w:b w:val="0"/>
        </w:rPr>
        <w:t>pulmonary</w:t>
      </w:r>
      <w:r w:rsidR="00112803" w:rsidRPr="00B6503C">
        <w:rPr>
          <w:b w:val="0"/>
        </w:rPr>
        <w:t xml:space="preserve"> artery splits in two and carries the blood to both lungs where it will receive oxygen</w:t>
      </w:r>
      <w:r w:rsidR="00E17F15" w:rsidRPr="00B6503C">
        <w:rPr>
          <w:b w:val="0"/>
        </w:rPr>
        <w:t xml:space="preserve">. In the lungs, the arteries branch into ever smaller tubes, eventually pushing the blood through tiny vessels called </w:t>
      </w:r>
      <w:hyperlink r:id="rId10" w:history="1">
        <w:r w:rsidR="00E17F15" w:rsidRPr="00B6503C">
          <w:rPr>
            <w:rStyle w:val="Hyperlink"/>
            <w:b w:val="0"/>
            <w:color w:val="auto"/>
          </w:rPr>
          <w:t>capillaries</w:t>
        </w:r>
      </w:hyperlink>
      <w:proofErr w:type="gramStart"/>
      <w:r w:rsidR="00E17F15" w:rsidRPr="00B6503C">
        <w:rPr>
          <w:b w:val="0"/>
        </w:rPr>
        <w:t>..</w:t>
      </w:r>
      <w:proofErr w:type="gramEnd"/>
      <w:r w:rsidR="00E17F15" w:rsidRPr="00B6503C">
        <w:rPr>
          <w:b w:val="0"/>
        </w:rPr>
        <w:t xml:space="preserve"> The blood cells, in turn, drop waste carbon dioxide into the lungs, allowing it to be exhaled</w:t>
      </w:r>
    </w:p>
    <w:p w:rsidR="00E17F15" w:rsidRPr="00022A54" w:rsidRDefault="00E17F15" w:rsidP="00112803">
      <w:pPr>
        <w:pStyle w:val="NormalWeb"/>
      </w:pPr>
    </w:p>
    <w:p w:rsidR="00E17F15" w:rsidRPr="00022A54" w:rsidRDefault="00C31871" w:rsidP="00E17F15">
      <w:pPr>
        <w:pStyle w:val="NormalWeb"/>
      </w:pPr>
      <w:proofErr w:type="gramStart"/>
      <w:r>
        <w:rPr>
          <w:sz w:val="32"/>
          <w:szCs w:val="32"/>
        </w:rPr>
        <w:t>b)</w:t>
      </w:r>
      <w:proofErr w:type="gramEnd"/>
      <w:r w:rsidRPr="00C31871">
        <w:t>THE CIRCLE OF WILLIS</w:t>
      </w:r>
      <w:r>
        <w:rPr>
          <w:sz w:val="28"/>
          <w:szCs w:val="28"/>
        </w:rPr>
        <w:t>:</w:t>
      </w:r>
      <w:r w:rsidR="001853C0" w:rsidRPr="001853C0">
        <w:t xml:space="preserve"> </w:t>
      </w:r>
      <w:r w:rsidR="001853C0" w:rsidRPr="00022A54">
        <w:t xml:space="preserve">The circle of Willis gets its name from the physician Thomas Willis, who </w:t>
      </w:r>
      <w:hyperlink r:id="rId11" w:tgtFrame="_blank" w:history="1">
        <w:r w:rsidR="001853C0" w:rsidRPr="00022A54">
          <w:rPr>
            <w:rStyle w:val="Hyperlink"/>
            <w:color w:val="auto"/>
          </w:rPr>
          <w:t>described</w:t>
        </w:r>
      </w:hyperlink>
      <w:r w:rsidR="001853C0" w:rsidRPr="00022A54">
        <w:t xml:space="preserve"> this part of the anatomy in 1664. </w:t>
      </w:r>
      <w:r>
        <w:rPr>
          <w:sz w:val="28"/>
          <w:szCs w:val="28"/>
        </w:rPr>
        <w:t xml:space="preserve"> </w:t>
      </w:r>
      <w:r w:rsidR="00E17F15" w:rsidRPr="00022A54">
        <w:t xml:space="preserve">The circle of Willis is a part of the </w:t>
      </w:r>
      <w:hyperlink r:id="rId12" w:tooltip="Cerebral circulation" w:history="1">
        <w:r w:rsidR="00E17F15" w:rsidRPr="00022A54">
          <w:rPr>
            <w:rStyle w:val="Hyperlink"/>
            <w:color w:val="auto"/>
          </w:rPr>
          <w:t>cerebral circulation</w:t>
        </w:r>
      </w:hyperlink>
      <w:r w:rsidR="00E17F15" w:rsidRPr="00022A54">
        <w:t xml:space="preserve"> and is composed of the following arteries </w:t>
      </w:r>
      <w:r w:rsidR="001853C0">
        <w:t>:</w:t>
      </w:r>
      <w:hyperlink r:id="rId13" w:tooltip="Anterior cerebral artery" w:history="1">
        <w:r w:rsidR="00E17F15" w:rsidRPr="00022A54">
          <w:rPr>
            <w:rStyle w:val="Hyperlink"/>
            <w:color w:val="auto"/>
          </w:rPr>
          <w:t>Anterior cerebral artery</w:t>
        </w:r>
      </w:hyperlink>
      <w:r w:rsidR="00E17F15" w:rsidRPr="00022A54">
        <w:t xml:space="preserve"> </w:t>
      </w:r>
      <w:r w:rsidR="001853C0">
        <w:t>,artery, Internal</w:t>
      </w:r>
      <w:r w:rsidR="00E17F15" w:rsidRPr="00022A54">
        <w:t xml:space="preserve"> </w:t>
      </w:r>
      <w:hyperlink r:id="rId14" w:tooltip="Posterior cerebral artery" w:history="1">
        <w:r w:rsidR="00E17F15" w:rsidRPr="00022A54">
          <w:rPr>
            <w:rStyle w:val="Hyperlink"/>
            <w:color w:val="auto"/>
          </w:rPr>
          <w:t>Posterior cerebral artery</w:t>
        </w:r>
      </w:hyperlink>
      <w:r w:rsidR="00E17F15" w:rsidRPr="00022A54">
        <w:t xml:space="preserve"> </w:t>
      </w:r>
      <w:r w:rsidR="001853C0">
        <w:t>,</w:t>
      </w:r>
      <w:hyperlink r:id="rId15" w:tooltip="Posterior communicating artery" w:history="1">
        <w:r w:rsidR="00E17F15" w:rsidRPr="00022A54">
          <w:rPr>
            <w:rStyle w:val="Hyperlink"/>
            <w:color w:val="auto"/>
          </w:rPr>
          <w:t>Posterior communicating artery</w:t>
        </w:r>
      </w:hyperlink>
      <w:r w:rsidR="001853C0">
        <w:t>.</w:t>
      </w:r>
      <w:r w:rsidR="00E17F15" w:rsidRPr="00022A54">
        <w:t xml:space="preserve"> The </w:t>
      </w:r>
      <w:hyperlink r:id="rId16" w:tooltip="Middle cerebral arteries" w:history="1">
        <w:r w:rsidR="00E17F15" w:rsidRPr="00022A54">
          <w:rPr>
            <w:rStyle w:val="Hyperlink"/>
            <w:color w:val="auto"/>
          </w:rPr>
          <w:t>middle cerebral arteries</w:t>
        </w:r>
      </w:hyperlink>
      <w:r w:rsidR="00E17F15" w:rsidRPr="00022A54">
        <w:t xml:space="preserve">, supplying the brain, are not considered part of the circle of Willis. </w:t>
      </w:r>
    </w:p>
    <w:p w:rsidR="00E17F15" w:rsidRPr="001853C0" w:rsidRDefault="00E17F15" w:rsidP="00E17F15">
      <w:pPr>
        <w:pStyle w:val="Heading3"/>
        <w:rPr>
          <w:rFonts w:ascii="Times New Roman" w:hAnsi="Times New Roman" w:cs="Times New Roman"/>
          <w:b w:val="0"/>
          <w:color w:val="auto"/>
          <w:sz w:val="24"/>
          <w:szCs w:val="24"/>
        </w:rPr>
      </w:pPr>
      <w:r w:rsidRPr="001853C0">
        <w:rPr>
          <w:rStyle w:val="mw-headline"/>
          <w:rFonts w:ascii="Times New Roman" w:hAnsi="Times New Roman" w:cs="Times New Roman"/>
          <w:b w:val="0"/>
          <w:color w:val="auto"/>
          <w:sz w:val="24"/>
          <w:szCs w:val="24"/>
        </w:rPr>
        <w:t>Origin of arteries</w:t>
      </w:r>
      <w:r w:rsidR="00E6161F" w:rsidRPr="001853C0">
        <w:rPr>
          <w:rStyle w:val="mw-editsection-bracket"/>
          <w:rFonts w:ascii="Times New Roman" w:hAnsi="Times New Roman" w:cs="Times New Roman"/>
          <w:b w:val="0"/>
          <w:color w:val="auto"/>
          <w:sz w:val="24"/>
          <w:szCs w:val="24"/>
        </w:rPr>
        <w:t xml:space="preserve"> </w:t>
      </w:r>
    </w:p>
    <w:p w:rsidR="00E17F15" w:rsidRPr="00022A54" w:rsidRDefault="00E17F15" w:rsidP="00E17F15">
      <w:pPr>
        <w:pStyle w:val="NormalWeb"/>
      </w:pPr>
      <w:r w:rsidRPr="00022A54">
        <w:t xml:space="preserve">The left and right internal carotid arteries arise from the left and right common carotid arteries. </w:t>
      </w:r>
      <w:r w:rsidRPr="001853C0">
        <w:t>The posterior communicating artery is given off as a branch of the internal carotid artery just before it divides into its terminal branches - the anterior and middle cerebral arteries. The anterior cerebral artery forms the anterolateral portion of the circle of Willis, while the middle cerebral artery does not contribute to the circle</w:t>
      </w:r>
      <w:r w:rsidRPr="00022A54">
        <w:t xml:space="preserve">. </w:t>
      </w:r>
    </w:p>
    <w:p w:rsidR="001853C0" w:rsidRPr="00B6503C" w:rsidRDefault="00E17F15" w:rsidP="008E794D">
      <w:pPr>
        <w:pStyle w:val="css-dmtxcr"/>
        <w:spacing w:line="280" w:lineRule="atLeast"/>
        <w:rPr>
          <w:sz w:val="24"/>
          <w:szCs w:val="24"/>
        </w:rPr>
      </w:pPr>
      <w:r w:rsidRPr="00022A54">
        <w:rPr>
          <w:sz w:val="24"/>
          <w:szCs w:val="24"/>
        </w:rPr>
        <w:t>All arteries involved give off cortical and central branches. If one part of the circle becomes blocked or narrowed (</w:t>
      </w:r>
      <w:hyperlink r:id="rId17" w:tooltip="Stenosis" w:history="1">
        <w:r w:rsidRPr="00022A54">
          <w:rPr>
            <w:rStyle w:val="css-8yl26h1"/>
            <w:sz w:val="24"/>
            <w:szCs w:val="24"/>
          </w:rPr>
          <w:t>stenosed</w:t>
        </w:r>
      </w:hyperlink>
      <w:r w:rsidRPr="00022A54">
        <w:rPr>
          <w:sz w:val="24"/>
          <w:szCs w:val="24"/>
        </w:rPr>
        <w:t xml:space="preserve">) or one of the arteries supplying the circle is blocked or narrowed, blood flow from the other </w:t>
      </w:r>
      <w:hyperlink r:id="rId18" w:tooltip="Blood vessel" w:history="1">
        <w:r w:rsidRPr="00022A54">
          <w:rPr>
            <w:rStyle w:val="css-8yl26h1"/>
            <w:sz w:val="24"/>
            <w:szCs w:val="24"/>
          </w:rPr>
          <w:t>blood vessels</w:t>
        </w:r>
      </w:hyperlink>
      <w:r w:rsidRPr="00022A54">
        <w:rPr>
          <w:sz w:val="24"/>
          <w:szCs w:val="24"/>
        </w:rPr>
        <w:t xml:space="preserve"> can often preserve the cerebral perfusion well enough to avoid the symptoms of </w:t>
      </w:r>
      <w:hyperlink r:id="rId19" w:history="1">
        <w:r w:rsidRPr="00022A54">
          <w:rPr>
            <w:rStyle w:val="css-8yl26h1"/>
            <w:sz w:val="24"/>
            <w:szCs w:val="24"/>
          </w:rPr>
          <w:t>ischemia</w:t>
        </w:r>
      </w:hyperlink>
      <w:r w:rsidR="008E794D">
        <w:rPr>
          <w:sz w:val="24"/>
          <w:szCs w:val="24"/>
        </w:rPr>
        <w:t>.</w:t>
      </w:r>
      <w:r w:rsidRPr="00B6503C">
        <w:rPr>
          <w:sz w:val="24"/>
          <w:szCs w:val="24"/>
        </w:rPr>
        <w:t>The circle of Willis is an important junction of arteries at the base of the brain. The structure encircles the middle area of the brain, including the stalk of the pituitary gland and other important structures</w:t>
      </w:r>
      <w:bookmarkStart w:id="0" w:name="function"/>
      <w:r w:rsidR="001853C0" w:rsidRPr="00B6503C">
        <w:t>.</w:t>
      </w:r>
    </w:p>
    <w:p w:rsidR="00E17F15" w:rsidRPr="00B6503C" w:rsidRDefault="00E17F15" w:rsidP="00E17F15">
      <w:pPr>
        <w:pStyle w:val="NormalWeb"/>
        <w:rPr>
          <w:sz w:val="23"/>
          <w:szCs w:val="23"/>
        </w:rPr>
      </w:pPr>
      <w:r w:rsidRPr="00B6503C">
        <w:t>Function</w:t>
      </w:r>
      <w:bookmarkEnd w:id="0"/>
      <w:r w:rsidR="001853C0" w:rsidRPr="00B6503C">
        <w:t>:</w:t>
      </w:r>
      <w:r w:rsidRPr="00B6503C">
        <w:t xml:space="preserve"> </w:t>
      </w:r>
      <w:r w:rsidR="001853C0" w:rsidRPr="00B6503C">
        <w:t xml:space="preserve">It </w:t>
      </w:r>
      <w:r w:rsidRPr="00B6503C">
        <w:t>allows for proper blood flow from the arteries to both the front and back hemispheres of the brain. The circle of Willis also serves as a sort of safety mechanism when it comes to blood flow. If a blockage or narrowing slows or prevents the blood flow in a connected artery, the change in pressure can cause blood to flow forward or backward in the circle of Willis to compensate.</w:t>
      </w:r>
    </w:p>
    <w:p w:rsidR="00E17F15" w:rsidRPr="00B6503C" w:rsidRDefault="00E17F15" w:rsidP="00E17F15">
      <w:pPr>
        <w:pStyle w:val="NormalWeb"/>
      </w:pPr>
      <w:r w:rsidRPr="00B6503C">
        <w:t>This mechanism could also help blood flow from one side of the brain to the other in a situation in which the arteries on one side have reduced blood flow. In an emergency, such as a stroke, this may reduce the damage or aftereffects of the event.</w:t>
      </w:r>
    </w:p>
    <w:p w:rsidR="00E17F15" w:rsidRPr="00B6503C" w:rsidRDefault="00E17F15" w:rsidP="00E17F15">
      <w:pPr>
        <w:pStyle w:val="NormalWeb"/>
      </w:pPr>
      <w:r w:rsidRPr="00B6503C">
        <w:t>Importantly, the circle of Willis does not actively carry out the function. Instead, the natural shape of the circle and the way that pressure acts in the area simply allow for bidirectional blood flow when necessar</w:t>
      </w:r>
      <w:r w:rsidR="00B6503C">
        <w:t>y</w:t>
      </w:r>
    </w:p>
    <w:p w:rsidR="00E17F15" w:rsidRPr="009F3A32" w:rsidRDefault="00142546" w:rsidP="00E17F15">
      <w:pPr>
        <w:pStyle w:val="chapter-para"/>
        <w:shd w:val="clear" w:color="auto" w:fill="FFFFFF"/>
        <w:spacing w:line="360" w:lineRule="atLeast"/>
      </w:pPr>
      <w:r>
        <w:t>C) SPLANCHNIC</w:t>
      </w:r>
      <w:r w:rsidR="001853C0">
        <w:t xml:space="preserve"> </w:t>
      </w:r>
      <w:r>
        <w:t>CIRCULATION:</w:t>
      </w:r>
      <w:r w:rsidRPr="00022A54">
        <w:t xml:space="preserve"> </w:t>
      </w:r>
      <w:r w:rsidR="00B71331">
        <w:t xml:space="preserve">The splanchnic circulation consists of the blood supply to the gastrointestinal tract, liver, spleen, and pancreas. It </w:t>
      </w:r>
      <w:r w:rsidR="008E794D">
        <w:t>consists</w:t>
      </w:r>
      <w:r w:rsidR="00B71331">
        <w:t xml:space="preserve"> of two large capillary beds </w:t>
      </w:r>
      <w:r w:rsidR="00B71331">
        <w:lastRenderedPageBreak/>
        <w:t xml:space="preserve">partially in series. The small splanchnic arterial branches supply the capillary beds, and then the efferent venous blood flows into the PV. </w:t>
      </w:r>
      <w:r w:rsidR="007A1891">
        <w:t xml:space="preserve">The splanchnic circulation sacrifices perfusion during periods of whole body stress in order to ensure adequate blood flow to other organs. Impaired regulation of splanchnic blood flow contributes to the pathophysiology of a variety of digestive </w:t>
      </w:r>
      <w:r w:rsidR="008E794D">
        <w:t>diseases.</w:t>
      </w:r>
      <w:r w:rsidR="008E794D" w:rsidRPr="00022A54">
        <w:t xml:space="preserve"> The</w:t>
      </w:r>
      <w:r w:rsidR="00E17F15" w:rsidRPr="00022A54">
        <w:t xml:space="preserve"> </w:t>
      </w:r>
      <w:r w:rsidR="00E6161F" w:rsidRPr="00022A54">
        <w:t>splanchnic</w:t>
      </w:r>
      <w:r w:rsidR="00E17F15" w:rsidRPr="00022A54">
        <w:t xml:space="preserve"> circulation powerfully influences systemic arterial pressure via two distinct mechanisms. This has relatively little effect on total peripheral resistance but raises cardiac output and arterial pressure by increasing central blood volume and thus cardiac preload. Splanchnic sympathetic </w:t>
      </w:r>
      <w:hyperlink r:id="rId20" w:tooltip="Learn more about Nerve Conduction from ScienceDirect's AI-generated Topic Pages" w:history="1">
        <w:r w:rsidR="00E17F15" w:rsidRPr="00022A54">
          <w:rPr>
            <w:rStyle w:val="Hyperlink"/>
            <w:color w:val="auto"/>
          </w:rPr>
          <w:t>nerve activity</w:t>
        </w:r>
      </w:hyperlink>
      <w:r w:rsidR="00E17F15" w:rsidRPr="00022A54">
        <w:t xml:space="preserve"> is controlled by arterial and cardiopulmonary </w:t>
      </w:r>
      <w:hyperlink r:id="rId21" w:tooltip="Learn more about Baroreceptor from ScienceDirect's AI-generated Topic Pages" w:history="1">
        <w:r w:rsidR="00E17F15" w:rsidRPr="00022A54">
          <w:rPr>
            <w:rStyle w:val="Hyperlink"/>
            <w:color w:val="auto"/>
          </w:rPr>
          <w:t>baroreceptors</w:t>
        </w:r>
      </w:hyperlink>
      <w:r w:rsidR="00E17F15" w:rsidRPr="00022A54">
        <w:t xml:space="preserve">, and by inputs from other </w:t>
      </w:r>
      <w:hyperlink r:id="rId22" w:tooltip="Learn more about Somatic Afferent from ScienceDirect's AI-generated Topic Pages" w:history="1">
        <w:r w:rsidR="00E17F15" w:rsidRPr="00022A54">
          <w:rPr>
            <w:rStyle w:val="Hyperlink"/>
            <w:color w:val="auto"/>
          </w:rPr>
          <w:t>somatic and visceral afferents</w:t>
        </w:r>
      </w:hyperlink>
      <w:r w:rsidR="00E17F15" w:rsidRPr="00022A54">
        <w:t>. So</w:t>
      </w:r>
      <w:r w:rsidR="00B71331">
        <w:t xml:space="preserve">me stimuli are able to alter </w:t>
      </w:r>
      <w:r w:rsidR="00E17F15" w:rsidRPr="00022A54">
        <w:t xml:space="preserve">SNA in a selective </w:t>
      </w:r>
      <w:r w:rsidR="008E794D" w:rsidRPr="00022A54">
        <w:t>fashion</w:t>
      </w:r>
      <w:r w:rsidR="008E794D">
        <w:t>.</w:t>
      </w:r>
      <w:r w:rsidR="008E794D" w:rsidRPr="00022A54">
        <w:t xml:space="preserve"> The</w:t>
      </w:r>
      <w:r w:rsidR="00E17F15" w:rsidRPr="00022A54">
        <w:t xml:space="preserve"> circulation is a complex system. A number of important functions depend on its normal operation, including digestion and absorption within the gut, maintenance of the mucosal barrier, and successful healing of surgical anastomoses, but we have little quantitative information about its physiology because routine measurement in humans is so difficult. This article outlines some basic science and describes how influential the circulation might be in our clinical </w:t>
      </w:r>
      <w:proofErr w:type="spellStart"/>
      <w:r w:rsidR="00E17F15" w:rsidRPr="00022A54">
        <w:t>practice.</w:t>
      </w:r>
      <w:r w:rsidR="00E17F15" w:rsidRPr="008E794D">
        <w:t>It</w:t>
      </w:r>
      <w:proofErr w:type="spellEnd"/>
      <w:r w:rsidR="00E17F15" w:rsidRPr="008E794D">
        <w:t xml:space="preserve"> comprises three major branches of the abdominal aorta; the coeliac artery; superior mesenteric artery (SMA); and inferior mesenteric artery</w:t>
      </w:r>
      <w:r w:rsidR="008E794D">
        <w:rPr>
          <w:color w:val="2A2A2A"/>
        </w:rPr>
        <w:t>.</w:t>
      </w:r>
    </w:p>
    <w:p w:rsidR="00E17F15" w:rsidRPr="00022A54" w:rsidRDefault="008E794D" w:rsidP="00E17F15">
      <w:pPr>
        <w:pStyle w:val="NormalWeb"/>
      </w:pPr>
      <w:proofErr w:type="gramStart"/>
      <w:r w:rsidRPr="008E794D">
        <w:rPr>
          <w:bCs/>
          <w:sz w:val="32"/>
          <w:szCs w:val="32"/>
        </w:rPr>
        <w:t>d)</w:t>
      </w:r>
      <w:r w:rsidR="00E17F15" w:rsidRPr="00022A54">
        <w:rPr>
          <w:b/>
          <w:bCs/>
        </w:rPr>
        <w:t>Coronary</w:t>
      </w:r>
      <w:proofErr w:type="gramEnd"/>
      <w:r w:rsidR="00E17F15" w:rsidRPr="00022A54">
        <w:rPr>
          <w:b/>
          <w:bCs/>
        </w:rPr>
        <w:t xml:space="preserve"> circulation</w:t>
      </w:r>
      <w:r w:rsidR="00E17F15" w:rsidRPr="00022A54">
        <w:t xml:space="preserve"> is the </w:t>
      </w:r>
      <w:hyperlink r:id="rId23" w:anchor="Coronary_vessels" w:tooltip="Circulatory system" w:history="1">
        <w:r w:rsidR="00E17F15" w:rsidRPr="00022A54">
          <w:rPr>
            <w:rStyle w:val="Hyperlink"/>
            <w:color w:val="auto"/>
          </w:rPr>
          <w:t>circulation of blood</w:t>
        </w:r>
      </w:hyperlink>
      <w:r w:rsidR="00E17F15" w:rsidRPr="00022A54">
        <w:t xml:space="preserve"> in the </w:t>
      </w:r>
      <w:hyperlink r:id="rId24" w:tooltip="Blood vessel" w:history="1">
        <w:r w:rsidR="00E17F15" w:rsidRPr="00022A54">
          <w:rPr>
            <w:rStyle w:val="Hyperlink"/>
            <w:color w:val="auto"/>
          </w:rPr>
          <w:t>blood vessels</w:t>
        </w:r>
      </w:hyperlink>
      <w:r w:rsidR="00E17F15" w:rsidRPr="00022A54">
        <w:t xml:space="preserve"> that supply the </w:t>
      </w:r>
      <w:hyperlink r:id="rId25" w:tooltip="Cardiac muscle" w:history="1">
        <w:r w:rsidR="00E17F15" w:rsidRPr="00022A54">
          <w:rPr>
            <w:rStyle w:val="Hyperlink"/>
            <w:color w:val="auto"/>
          </w:rPr>
          <w:t>heart muscle</w:t>
        </w:r>
      </w:hyperlink>
      <w:r w:rsidR="00E17F15" w:rsidRPr="00022A54">
        <w:t xml:space="preserve"> (myocardium). </w:t>
      </w:r>
      <w:hyperlink r:id="rId26" w:tooltip="Coronary arteries" w:history="1">
        <w:r w:rsidR="00E17F15" w:rsidRPr="00022A54">
          <w:rPr>
            <w:rStyle w:val="Hyperlink"/>
            <w:color w:val="auto"/>
          </w:rPr>
          <w:t>Coronary arteries</w:t>
        </w:r>
      </w:hyperlink>
      <w:r w:rsidR="00E17F15" w:rsidRPr="00022A54">
        <w:t xml:space="preserve"> supply </w:t>
      </w:r>
      <w:hyperlink r:id="rId27" w:tooltip="Oxygen saturation (medicine)" w:history="1">
        <w:r w:rsidR="00E17F15" w:rsidRPr="00022A54">
          <w:rPr>
            <w:rStyle w:val="Hyperlink"/>
            <w:color w:val="auto"/>
          </w:rPr>
          <w:t>oxygenated</w:t>
        </w:r>
      </w:hyperlink>
      <w:r w:rsidR="00E17F15" w:rsidRPr="00022A54">
        <w:t xml:space="preserve"> blood to the heart muscle, and </w:t>
      </w:r>
      <w:hyperlink r:id="rId28" w:anchor="Cardiac_veins" w:history="1">
        <w:r w:rsidR="00E17F15" w:rsidRPr="00022A54">
          <w:rPr>
            <w:rStyle w:val="Hyperlink"/>
            <w:color w:val="auto"/>
          </w:rPr>
          <w:t>cardiac veins</w:t>
        </w:r>
      </w:hyperlink>
      <w:r w:rsidR="00E17F15" w:rsidRPr="00022A54">
        <w:t xml:space="preserve"> drain away the blood once it has been deoxygenated. Because the rest of the body, and most especially the </w:t>
      </w:r>
      <w:hyperlink r:id="rId29" w:tooltip="Brain" w:history="1">
        <w:r w:rsidR="00E17F15" w:rsidRPr="00022A54">
          <w:rPr>
            <w:rStyle w:val="Hyperlink"/>
            <w:color w:val="auto"/>
          </w:rPr>
          <w:t>brain</w:t>
        </w:r>
      </w:hyperlink>
      <w:r w:rsidR="00E17F15" w:rsidRPr="00022A54">
        <w:t xml:space="preserve">, needs a steady supply of oxygenated blood that is free of all but the slightest interruptions, the heart is required to function continuously. Therefore its circulation is of major importance not only to its own tissues but to the entire body and even the </w:t>
      </w:r>
      <w:hyperlink r:id="rId30" w:tooltip="Level of consciousness" w:history="1">
        <w:r w:rsidR="00E17F15" w:rsidRPr="00022A54">
          <w:rPr>
            <w:rStyle w:val="Hyperlink"/>
            <w:color w:val="auto"/>
          </w:rPr>
          <w:t>level of consciousness</w:t>
        </w:r>
      </w:hyperlink>
      <w:r w:rsidR="00E17F15" w:rsidRPr="00022A54">
        <w:t xml:space="preserve"> of the brain from moment to moment. Interruptions of coronary circulation quickly cause heart attacks (</w:t>
      </w:r>
      <w:hyperlink r:id="rId31" w:tooltip="Myocardial infarction" w:history="1">
        <w:r w:rsidR="00E17F15" w:rsidRPr="00022A54">
          <w:rPr>
            <w:rStyle w:val="Hyperlink"/>
            <w:color w:val="auto"/>
          </w:rPr>
          <w:t>myocardial infarctions</w:t>
        </w:r>
      </w:hyperlink>
      <w:r w:rsidR="00E17F15" w:rsidRPr="00022A54">
        <w:t xml:space="preserve">), in which the heart muscle is damaged by </w:t>
      </w:r>
      <w:hyperlink r:id="rId32" w:tooltip="Hypoxia (medical)" w:history="1">
        <w:r w:rsidR="00E17F15" w:rsidRPr="00022A54">
          <w:rPr>
            <w:rStyle w:val="Hyperlink"/>
            <w:color w:val="auto"/>
          </w:rPr>
          <w:t>oxygen starvation</w:t>
        </w:r>
      </w:hyperlink>
      <w:r w:rsidR="00E17F15" w:rsidRPr="00022A54">
        <w:t>. Such interruptions are usually caused by ischemic heart disease (</w:t>
      </w:r>
      <w:hyperlink r:id="rId33" w:tooltip="Coronary artery disease" w:history="1">
        <w:r w:rsidR="00E17F15" w:rsidRPr="00022A54">
          <w:rPr>
            <w:rStyle w:val="Hyperlink"/>
            <w:color w:val="auto"/>
          </w:rPr>
          <w:t>coronary artery disease</w:t>
        </w:r>
      </w:hyperlink>
      <w:r w:rsidR="00E17F15" w:rsidRPr="00022A54">
        <w:t xml:space="preserve">) and sometimes by </w:t>
      </w:r>
      <w:hyperlink r:id="rId34" w:tooltip="Embolism" w:history="1">
        <w:r w:rsidR="00E17F15" w:rsidRPr="00022A54">
          <w:rPr>
            <w:rStyle w:val="Hyperlink"/>
            <w:color w:val="auto"/>
          </w:rPr>
          <w:t>embolism</w:t>
        </w:r>
      </w:hyperlink>
      <w:r w:rsidR="00E17F15" w:rsidRPr="00022A54">
        <w:t xml:space="preserve"> from other causes like obstruction in blood flow through vessels</w:t>
      </w:r>
    </w:p>
    <w:p w:rsidR="00411237" w:rsidRPr="00022A54" w:rsidRDefault="003625A7" w:rsidP="00411237">
      <w:pPr>
        <w:pStyle w:val="NormalWeb"/>
      </w:pPr>
      <w:hyperlink r:id="rId35" w:tooltip="Coronary arteries" w:history="1">
        <w:r w:rsidR="00411237" w:rsidRPr="00022A54">
          <w:rPr>
            <w:rStyle w:val="Hyperlink"/>
            <w:color w:val="auto"/>
          </w:rPr>
          <w:t>Coronary arteries</w:t>
        </w:r>
      </w:hyperlink>
      <w:r w:rsidR="00411237" w:rsidRPr="00022A54">
        <w:t xml:space="preserve"> supply blood to the myocardium and other components of the heart. Two coronary arteries originate from the left side of the heart at the beginning (root) of the </w:t>
      </w:r>
      <w:hyperlink r:id="rId36" w:tooltip="Aorta" w:history="1">
        <w:r w:rsidR="00411237" w:rsidRPr="00022A54">
          <w:rPr>
            <w:rStyle w:val="Hyperlink"/>
            <w:color w:val="auto"/>
          </w:rPr>
          <w:t>aorta</w:t>
        </w:r>
      </w:hyperlink>
      <w:r w:rsidR="00411237" w:rsidRPr="00022A54">
        <w:t xml:space="preserve">, just after the aorta exits the </w:t>
      </w:r>
      <w:hyperlink r:id="rId37" w:tooltip="Left ventricle" w:history="1">
        <w:r w:rsidR="00411237" w:rsidRPr="00022A54">
          <w:rPr>
            <w:rStyle w:val="Hyperlink"/>
            <w:color w:val="auto"/>
          </w:rPr>
          <w:t>left ventricle</w:t>
        </w:r>
      </w:hyperlink>
      <w:r w:rsidR="00411237" w:rsidRPr="00022A54">
        <w:t xml:space="preserve">. The left coronary artery distributes blood to the left side of the heart, the left atrium and ventricle, and the interventricular septum. The </w:t>
      </w:r>
      <w:hyperlink r:id="rId38" w:tooltip="Circumflex branch of left coronary artery" w:history="1">
        <w:r w:rsidR="00411237" w:rsidRPr="00022A54">
          <w:rPr>
            <w:rStyle w:val="Hyperlink"/>
            <w:color w:val="auto"/>
          </w:rPr>
          <w:t>circumflex artery</w:t>
        </w:r>
      </w:hyperlink>
      <w:r w:rsidR="00411237" w:rsidRPr="00022A54">
        <w:t xml:space="preserve"> arises from the left coronary artery and follows the </w:t>
      </w:r>
      <w:hyperlink r:id="rId39" w:tooltip="Coronary sulcus" w:history="1">
        <w:r w:rsidR="00411237" w:rsidRPr="00022A54">
          <w:rPr>
            <w:rStyle w:val="Hyperlink"/>
            <w:color w:val="auto"/>
          </w:rPr>
          <w:t>coronary sulcus</w:t>
        </w:r>
      </w:hyperlink>
      <w:r w:rsidR="00411237" w:rsidRPr="00022A54">
        <w:t xml:space="preserve"> to the left. Eventually, it will fuse with the small branches of the right coronary artery. The larger </w:t>
      </w:r>
      <w:hyperlink r:id="rId40" w:tooltip="Anterior interventricular artery" w:history="1">
        <w:r w:rsidR="00411237" w:rsidRPr="00022A54">
          <w:rPr>
            <w:rStyle w:val="Hyperlink"/>
            <w:color w:val="auto"/>
          </w:rPr>
          <w:t>anterior interventricular artery</w:t>
        </w:r>
      </w:hyperlink>
      <w:r w:rsidR="00411237" w:rsidRPr="00022A54">
        <w:t xml:space="preserve">, also known as the left anterior descending artery (LAD), is the second major branch arising from the left coronary artery. It follows the anterior interventricular sulcus around the pulmonary trunk. Along the way it gives rise to numerous smaller branches that interconnect with the branches of the </w:t>
      </w:r>
      <w:hyperlink r:id="rId41" w:tooltip="Posterior interventricular artery" w:history="1">
        <w:r w:rsidR="00411237" w:rsidRPr="00022A54">
          <w:rPr>
            <w:rStyle w:val="Hyperlink"/>
            <w:color w:val="auto"/>
          </w:rPr>
          <w:t>posterior interventricular artery</w:t>
        </w:r>
      </w:hyperlink>
      <w:r w:rsidR="00411237" w:rsidRPr="00022A54">
        <w:t xml:space="preserve">, forming </w:t>
      </w:r>
      <w:hyperlink r:id="rId42" w:tooltip="Anastomose" w:history="1">
        <w:r w:rsidR="00411237" w:rsidRPr="00022A54">
          <w:rPr>
            <w:rStyle w:val="Hyperlink"/>
            <w:color w:val="auto"/>
          </w:rPr>
          <w:t>anastomoses</w:t>
        </w:r>
      </w:hyperlink>
      <w:r w:rsidR="00411237" w:rsidRPr="00022A54">
        <w:t xml:space="preserve">. An anastomosis is an area where vessels unite to form interconnections that normally allow blood to circulate to a region even if there may be partial blockage in another branch. The anastomoses in the heart are </w:t>
      </w:r>
      <w:r w:rsidR="00411237" w:rsidRPr="00022A54">
        <w:lastRenderedPageBreak/>
        <w:t xml:space="preserve">very small. Therefore, this ability is somewhat restricted in the heart so a </w:t>
      </w:r>
      <w:hyperlink r:id="rId43" w:tooltip="Coronary artery blockage" w:history="1">
        <w:r w:rsidR="00411237" w:rsidRPr="00022A54">
          <w:rPr>
            <w:rStyle w:val="Hyperlink"/>
            <w:color w:val="auto"/>
          </w:rPr>
          <w:t>coronary artery blockage</w:t>
        </w:r>
      </w:hyperlink>
      <w:r w:rsidR="00411237" w:rsidRPr="00022A54">
        <w:t xml:space="preserve"> often results in </w:t>
      </w:r>
      <w:hyperlink r:id="rId44" w:tooltip="Myocardial infarction" w:history="1">
        <w:r w:rsidR="00411237" w:rsidRPr="00022A54">
          <w:rPr>
            <w:rStyle w:val="Hyperlink"/>
            <w:color w:val="auto"/>
          </w:rPr>
          <w:t>myocardial infarction</w:t>
        </w:r>
      </w:hyperlink>
      <w:r w:rsidR="00411237" w:rsidRPr="00022A54">
        <w:t xml:space="preserve"> causing </w:t>
      </w:r>
      <w:hyperlink r:id="rId45" w:tooltip="Necrosis" w:history="1">
        <w:r w:rsidR="00411237" w:rsidRPr="00022A54">
          <w:rPr>
            <w:rStyle w:val="Hyperlink"/>
            <w:color w:val="auto"/>
          </w:rPr>
          <w:t>death of the cells</w:t>
        </w:r>
      </w:hyperlink>
      <w:r w:rsidR="00411237" w:rsidRPr="00022A54">
        <w:t xml:space="preserve"> supplied by the particular vessel</w:t>
      </w:r>
      <w:r w:rsidR="008E794D">
        <w:t>.</w:t>
      </w:r>
      <w:r w:rsidR="00411237" w:rsidRPr="00022A54">
        <w:t xml:space="preserve"> </w:t>
      </w:r>
    </w:p>
    <w:p w:rsidR="00411237" w:rsidRPr="00022A54" w:rsidRDefault="008E794D" w:rsidP="00411237">
      <w:pPr>
        <w:pStyle w:val="NormalWeb"/>
      </w:pPr>
      <w:proofErr w:type="gramStart"/>
      <w:r>
        <w:rPr>
          <w:sz w:val="28"/>
          <w:szCs w:val="28"/>
        </w:rPr>
        <w:t>e)</w:t>
      </w:r>
      <w:proofErr w:type="gramEnd"/>
      <w:r w:rsidRPr="008E794D">
        <w:t>CUTANEOUS CIRCULATION</w:t>
      </w:r>
      <w:r>
        <w:rPr>
          <w:sz w:val="28"/>
          <w:szCs w:val="28"/>
        </w:rPr>
        <w:t>:</w:t>
      </w:r>
      <w:r w:rsidRPr="00022A54">
        <w:t xml:space="preserve"> The</w:t>
      </w:r>
      <w:r w:rsidR="00411237" w:rsidRPr="00022A54">
        <w:t xml:space="preserve"> cutaneous circulation is the circulation and blood supply of the skin. The skin is not a very metabolically active tissue and has relatively small energy requirements, so its blood supply is different to that of other </w:t>
      </w:r>
      <w:r w:rsidR="009F3A32" w:rsidRPr="00022A54">
        <w:t>tissues. Some</w:t>
      </w:r>
      <w:r w:rsidR="00411237" w:rsidRPr="00022A54">
        <w:t xml:space="preserve"> of the circulating blood volume in the skin will flow through will flow through </w:t>
      </w:r>
      <w:r w:rsidR="00411237" w:rsidRPr="00022A54">
        <w:rPr>
          <w:rStyle w:val="Strong"/>
          <w:b w:val="0"/>
        </w:rPr>
        <w:t>arteriovenous anastomoses (AVAs)</w:t>
      </w:r>
      <w:r w:rsidR="00411237" w:rsidRPr="00022A54">
        <w:rPr>
          <w:b/>
        </w:rPr>
        <w:t xml:space="preserve"> </w:t>
      </w:r>
      <w:r w:rsidR="00411237" w:rsidRPr="00022A54">
        <w:t>instead of capillaries. AVAs serve a role in temperature regulation. In this article we shall consider the different adaptations of the cutaneous circulation, and its role in body temperature control.</w:t>
      </w:r>
    </w:p>
    <w:p w:rsidR="00411237" w:rsidRPr="00411237" w:rsidRDefault="00411237" w:rsidP="00411237">
      <w:pPr>
        <w:spacing w:after="100" w:afterAutospacing="1" w:line="240" w:lineRule="auto"/>
        <w:rPr>
          <w:rFonts w:ascii="Times New Roman" w:eastAsia="Times New Roman" w:hAnsi="Times New Roman" w:cs="Times New Roman"/>
          <w:sz w:val="24"/>
          <w:szCs w:val="24"/>
        </w:rPr>
      </w:pPr>
      <w:r w:rsidRPr="00411237">
        <w:rPr>
          <w:rFonts w:ascii="Times New Roman" w:eastAsia="Times New Roman" w:hAnsi="Times New Roman" w:cs="Times New Roman"/>
          <w:sz w:val="24"/>
          <w:szCs w:val="24"/>
        </w:rPr>
        <w:t xml:space="preserve">The skin is the body’s main heat dissipating surface: the amount of blood flow to the skin determines the degree of heat loss and therefore the core body temperature. The blood flow through AVAs is heavily influenced by the </w:t>
      </w:r>
      <w:r w:rsidRPr="00022A54">
        <w:rPr>
          <w:rFonts w:ascii="Times New Roman" w:eastAsia="Times New Roman" w:hAnsi="Times New Roman" w:cs="Times New Roman"/>
          <w:bCs/>
          <w:sz w:val="24"/>
          <w:szCs w:val="24"/>
        </w:rPr>
        <w:t>sympathetic nervous system.</w:t>
      </w:r>
      <w:r w:rsidRPr="00411237">
        <w:rPr>
          <w:rFonts w:ascii="Times New Roman" w:eastAsia="Times New Roman" w:hAnsi="Times New Roman" w:cs="Times New Roman"/>
          <w:sz w:val="24"/>
          <w:szCs w:val="24"/>
        </w:rPr>
        <w:t xml:space="preserve">  At rest, the sympathetic nervous system dominates and acts to constrict </w:t>
      </w:r>
      <w:proofErr w:type="spellStart"/>
      <w:r w:rsidRPr="00411237">
        <w:rPr>
          <w:rFonts w:ascii="Times New Roman" w:eastAsia="Times New Roman" w:hAnsi="Times New Roman" w:cs="Times New Roman"/>
          <w:sz w:val="24"/>
          <w:szCs w:val="24"/>
        </w:rPr>
        <w:t>AVAs.Any</w:t>
      </w:r>
      <w:proofErr w:type="spellEnd"/>
      <w:r w:rsidRPr="00411237">
        <w:rPr>
          <w:rFonts w:ascii="Times New Roman" w:eastAsia="Times New Roman" w:hAnsi="Times New Roman" w:cs="Times New Roman"/>
          <w:sz w:val="24"/>
          <w:szCs w:val="24"/>
        </w:rPr>
        <w:t xml:space="preserve"> changes in core temperature are detected by the thermoregulatory centre in the </w:t>
      </w:r>
      <w:r w:rsidRPr="00022A54">
        <w:rPr>
          <w:rFonts w:ascii="Times New Roman" w:eastAsia="Times New Roman" w:hAnsi="Times New Roman" w:cs="Times New Roman"/>
          <w:bCs/>
          <w:sz w:val="24"/>
          <w:szCs w:val="24"/>
        </w:rPr>
        <w:t>hypothalamus</w:t>
      </w:r>
      <w:r w:rsidRPr="00411237">
        <w:rPr>
          <w:rFonts w:ascii="Times New Roman" w:eastAsia="Times New Roman" w:hAnsi="Times New Roman" w:cs="Times New Roman"/>
          <w:sz w:val="24"/>
          <w:szCs w:val="24"/>
        </w:rPr>
        <w:t>. It regulates temperature by altering the level of sympathetic outflow to the cutaneous vessels, to return temperature to its normal range:</w:t>
      </w:r>
    </w:p>
    <w:p w:rsidR="00411237" w:rsidRPr="00022A54" w:rsidRDefault="00411237" w:rsidP="00112803">
      <w:pPr>
        <w:ind w:left="360"/>
        <w:rPr>
          <w:rFonts w:ascii="Times New Roman" w:hAnsi="Times New Roman" w:cs="Times New Roman"/>
          <w:sz w:val="28"/>
          <w:szCs w:val="28"/>
          <w:lang w:val="en-ZA"/>
        </w:rPr>
      </w:pPr>
    </w:p>
    <w:p w:rsidR="00411237" w:rsidRPr="008E794D" w:rsidRDefault="008E794D" w:rsidP="00112803">
      <w:pPr>
        <w:ind w:left="360"/>
        <w:rPr>
          <w:rFonts w:ascii="Times New Roman" w:hAnsi="Times New Roman" w:cs="Times New Roman"/>
          <w:sz w:val="36"/>
          <w:szCs w:val="36"/>
          <w:lang w:val="en-ZA"/>
        </w:rPr>
      </w:pPr>
      <w:r w:rsidRPr="008E794D">
        <w:rPr>
          <w:rFonts w:ascii="Times New Roman" w:hAnsi="Times New Roman" w:cs="Times New Roman"/>
          <w:sz w:val="36"/>
          <w:szCs w:val="36"/>
          <w:lang w:val="en-ZA"/>
        </w:rPr>
        <w:t>3</w:t>
      </w:r>
      <w:r w:rsidR="00B6503C">
        <w:rPr>
          <w:rFonts w:ascii="Times New Roman" w:hAnsi="Times New Roman" w:cs="Times New Roman"/>
          <w:sz w:val="36"/>
          <w:szCs w:val="36"/>
          <w:lang w:val="en-ZA"/>
        </w:rPr>
        <w:t>)</w:t>
      </w:r>
    </w:p>
    <w:p w:rsidR="00411237" w:rsidRPr="00022A54" w:rsidRDefault="008D20FB" w:rsidP="00112803">
      <w:pPr>
        <w:ind w:left="360"/>
        <w:rPr>
          <w:rFonts w:ascii="Times New Roman" w:hAnsi="Times New Roman" w:cs="Times New Roman"/>
          <w:color w:val="212121"/>
          <w:sz w:val="24"/>
          <w:szCs w:val="24"/>
        </w:rPr>
      </w:pPr>
      <w:r w:rsidRPr="00022A54">
        <w:rPr>
          <w:rFonts w:ascii="Times New Roman" w:hAnsi="Times New Roman" w:cs="Times New Roman"/>
          <w:color w:val="222222"/>
          <w:sz w:val="24"/>
          <w:szCs w:val="24"/>
        </w:rPr>
        <w:t>During exercise, the job of the cardiovascular system is to deliver blood and oxygen from the heart and lungs to your working muscles. During a single bout of aerobic exercise, your cardiovascular system responds to meet the increased oxygen need of your muscles</w:t>
      </w:r>
      <w:r w:rsidRPr="00022A54">
        <w:rPr>
          <w:rFonts w:ascii="Times New Roman" w:hAnsi="Times New Roman" w:cs="Times New Roman"/>
          <w:color w:val="212121"/>
          <w:sz w:val="14"/>
          <w:szCs w:val="14"/>
        </w:rPr>
        <w:t>.</w:t>
      </w:r>
      <w:r w:rsidR="00411237" w:rsidRPr="00022A54">
        <w:rPr>
          <w:rFonts w:ascii="Times New Roman" w:hAnsi="Times New Roman" w:cs="Times New Roman"/>
          <w:color w:val="212121"/>
          <w:sz w:val="24"/>
          <w:szCs w:val="24"/>
        </w:rPr>
        <w:t xml:space="preserve">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w:t>
      </w:r>
    </w:p>
    <w:p w:rsidR="009F3A32" w:rsidRDefault="008D20FB" w:rsidP="008D20FB">
      <w:pPr>
        <w:pStyle w:val="NormalWeb"/>
        <w:rPr>
          <w:color w:val="222222"/>
        </w:rPr>
      </w:pPr>
      <w:r w:rsidRPr="00022A54">
        <w:rPr>
          <w:color w:val="222222"/>
        </w:rPr>
        <w:t xml:space="preserve">When you start aerobic exercise, your body immediately senses a need for increased oxygen and starts taking steps to get more oxygen into your body and then delivered to your muscles. However, these physiological responses can take up to four minutes to rev up your metabolism in order to meet the new oxygen demands. During this time, your body is using your anaerobic systems to create energy. During the first few minutes of exercise, as your body tries to meet your new oxygen needs, you are in a state of oxygen deficit. </w:t>
      </w:r>
    </w:p>
    <w:p w:rsidR="008D20FB" w:rsidRPr="00022A54" w:rsidRDefault="008D20FB" w:rsidP="008D20FB">
      <w:pPr>
        <w:pStyle w:val="NormalWeb"/>
        <w:rPr>
          <w:color w:val="222222"/>
        </w:rPr>
      </w:pPr>
      <w:r w:rsidRPr="00022A54">
        <w:rPr>
          <w:color w:val="222222"/>
        </w:rPr>
        <w:lastRenderedPageBreak/>
        <w:t xml:space="preserve">In order to meet oxygen and energy needs during aerobic exercise, and overcome your oxygen </w:t>
      </w:r>
      <w:proofErr w:type="gramStart"/>
      <w:r w:rsidRPr="00022A54">
        <w:rPr>
          <w:color w:val="222222"/>
        </w:rPr>
        <w:t>deficit</w:t>
      </w:r>
      <w:proofErr w:type="gramEnd"/>
      <w:r w:rsidRPr="00022A54">
        <w:rPr>
          <w:color w:val="222222"/>
        </w:rPr>
        <w:t>, the cardiovascular system goes through some changes from your normal resting state. Your cardiac output is influenced by your heart rate and stroke volume. Stroke volume is the amount of blood that is pumped out of your heart with each beat. Both your heart rate and stroke volume increase during exercise which increases your cardiac output. Your respiration, or breathing rate, is also increased to bring more oxygen to your lungs.</w:t>
      </w:r>
    </w:p>
    <w:p w:rsidR="008D20FB" w:rsidRPr="00022A54" w:rsidRDefault="008D20FB" w:rsidP="008D20FB">
      <w:pPr>
        <w:pStyle w:val="NormalWeb"/>
        <w:rPr>
          <w:color w:val="222222"/>
        </w:rPr>
      </w:pPr>
      <w:r w:rsidRPr="00022A54">
        <w:rPr>
          <w:color w:val="222222"/>
        </w:rPr>
        <w:t>During exercise, your systolic blood pressure also increases and plays an important role in your blood distribution. Some of your blood vessels can contract or relax. The vessels that deliver blood to active tissues during exercise, such as your muscles, will actually dilate. This allows more blood to flow to your muscles. During exercise, less blood is needed in organs such as your stomach and intestines, and therefore, some of those blood vessels will constrict.</w:t>
      </w:r>
    </w:p>
    <w:p w:rsidR="008D20FB" w:rsidRPr="00022A54" w:rsidRDefault="008D20FB" w:rsidP="008D20FB">
      <w:pPr>
        <w:pStyle w:val="NormalWeb"/>
        <w:rPr>
          <w:color w:val="222222"/>
        </w:rPr>
      </w:pPr>
      <w:r w:rsidRPr="00022A54">
        <w:rPr>
          <w:color w:val="222222"/>
        </w:rPr>
        <w:t xml:space="preserve">When you stop exercising, although your oxygen requirement goes back to your resting level, your cardiovascular system takes some time to get back to normal. While your respiration, blood pressure and cardiac output will slowly decrease, they all remain above resting levels during a recovery period in order to remove exercise byproducts such as lactic acid from your blood and restore your normal conditions. This elevated state of metabolism is referred to as excess post-exercise oxygen consumption. The higher the intensity of your exercise, the greater the after effect your body will have. </w:t>
      </w:r>
    </w:p>
    <w:p w:rsidR="008D20FB" w:rsidRPr="00022A54" w:rsidRDefault="008D20FB" w:rsidP="00112803">
      <w:pPr>
        <w:ind w:left="360"/>
        <w:rPr>
          <w:rFonts w:ascii="Times New Roman" w:hAnsi="Times New Roman" w:cs="Times New Roman"/>
          <w:sz w:val="28"/>
          <w:szCs w:val="28"/>
          <w:lang w:val="en-ZA"/>
        </w:rPr>
      </w:pPr>
    </w:p>
    <w:sectPr w:rsidR="008D20FB" w:rsidRPr="00022A54" w:rsidSect="003F2F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in;height:3in" o:bullet="t"/>
    </w:pict>
  </w:numPicBullet>
  <w:abstractNum w:abstractNumId="0">
    <w:nsid w:val="148D1788"/>
    <w:multiLevelType w:val="multilevel"/>
    <w:tmpl w:val="EDE639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FF16880"/>
    <w:multiLevelType w:val="multilevel"/>
    <w:tmpl w:val="774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84523"/>
    <w:multiLevelType w:val="multilevel"/>
    <w:tmpl w:val="4AFAD7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17AB"/>
    <w:multiLevelType w:val="hybridMultilevel"/>
    <w:tmpl w:val="D1D097F4"/>
    <w:lvl w:ilvl="0" w:tplc="938E587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515B5A37"/>
    <w:multiLevelType w:val="multilevel"/>
    <w:tmpl w:val="6B8C7C4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59ED2160"/>
    <w:multiLevelType w:val="hybridMultilevel"/>
    <w:tmpl w:val="93C8C27C"/>
    <w:lvl w:ilvl="0" w:tplc="949A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20E80"/>
    <w:multiLevelType w:val="multilevel"/>
    <w:tmpl w:val="D414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E3698"/>
    <w:multiLevelType w:val="multilevel"/>
    <w:tmpl w:val="217CDA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56F6"/>
    <w:rsid w:val="00022A54"/>
    <w:rsid w:val="00112803"/>
    <w:rsid w:val="00142546"/>
    <w:rsid w:val="001853C0"/>
    <w:rsid w:val="003625A7"/>
    <w:rsid w:val="003F2F65"/>
    <w:rsid w:val="00411237"/>
    <w:rsid w:val="004756F6"/>
    <w:rsid w:val="007A1891"/>
    <w:rsid w:val="008D20FB"/>
    <w:rsid w:val="008E794D"/>
    <w:rsid w:val="009F3A32"/>
    <w:rsid w:val="00B6503C"/>
    <w:rsid w:val="00B71331"/>
    <w:rsid w:val="00C31871"/>
    <w:rsid w:val="00DB2C27"/>
    <w:rsid w:val="00E17F15"/>
    <w:rsid w:val="00E61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65"/>
  </w:style>
  <w:style w:type="paragraph" w:styleId="Heading2">
    <w:name w:val="heading 2"/>
    <w:basedOn w:val="Normal"/>
    <w:next w:val="Normal"/>
    <w:link w:val="Heading2Char"/>
    <w:uiPriority w:val="9"/>
    <w:semiHidden/>
    <w:unhideWhenUsed/>
    <w:qFormat/>
    <w:rsid w:val="00E17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7F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28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F6"/>
    <w:pPr>
      <w:ind w:left="720"/>
      <w:contextualSpacing/>
    </w:pPr>
  </w:style>
  <w:style w:type="character" w:styleId="Emphasis">
    <w:name w:val="Emphasis"/>
    <w:basedOn w:val="DefaultParagraphFont"/>
    <w:uiPriority w:val="20"/>
    <w:qFormat/>
    <w:rsid w:val="00112803"/>
    <w:rPr>
      <w:i/>
      <w:iCs/>
    </w:rPr>
  </w:style>
  <w:style w:type="character" w:styleId="Strong">
    <w:name w:val="Strong"/>
    <w:basedOn w:val="DefaultParagraphFont"/>
    <w:uiPriority w:val="22"/>
    <w:qFormat/>
    <w:rsid w:val="00112803"/>
    <w:rPr>
      <w:b/>
      <w:bCs/>
    </w:rPr>
  </w:style>
  <w:style w:type="paragraph" w:styleId="NormalWeb">
    <w:name w:val="Normal (Web)"/>
    <w:basedOn w:val="Normal"/>
    <w:uiPriority w:val="99"/>
    <w:unhideWhenUsed/>
    <w:rsid w:val="00112803"/>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803"/>
    <w:rPr>
      <w:strike w:val="0"/>
      <w:dstrike w:val="0"/>
      <w:color w:val="0041A3"/>
      <w:u w:val="none"/>
      <w:effect w:val="none"/>
    </w:rPr>
  </w:style>
  <w:style w:type="character" w:customStyle="1" w:styleId="Heading4Char">
    <w:name w:val="Heading 4 Char"/>
    <w:basedOn w:val="DefaultParagraphFont"/>
    <w:link w:val="Heading4"/>
    <w:uiPriority w:val="9"/>
    <w:rsid w:val="00112803"/>
    <w:rPr>
      <w:rFonts w:ascii="Times New Roman" w:eastAsia="Times New Roman" w:hAnsi="Times New Roman" w:cs="Times New Roman"/>
      <w:b/>
      <w:bCs/>
      <w:sz w:val="24"/>
      <w:szCs w:val="24"/>
    </w:rPr>
  </w:style>
  <w:style w:type="character" w:customStyle="1" w:styleId="yellowfade">
    <w:name w:val="yellowfade"/>
    <w:basedOn w:val="DefaultParagraphFont"/>
    <w:rsid w:val="00112803"/>
  </w:style>
  <w:style w:type="character" w:customStyle="1" w:styleId="Heading3Char">
    <w:name w:val="Heading 3 Char"/>
    <w:basedOn w:val="DefaultParagraphFont"/>
    <w:link w:val="Heading3"/>
    <w:uiPriority w:val="9"/>
    <w:semiHidden/>
    <w:rsid w:val="00E17F1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17F15"/>
  </w:style>
  <w:style w:type="character" w:customStyle="1" w:styleId="mw-editsection">
    <w:name w:val="mw-editsection"/>
    <w:basedOn w:val="DefaultParagraphFont"/>
    <w:rsid w:val="00E17F15"/>
  </w:style>
  <w:style w:type="character" w:customStyle="1" w:styleId="mw-editsection-bracket">
    <w:name w:val="mw-editsection-bracket"/>
    <w:basedOn w:val="DefaultParagraphFont"/>
    <w:rsid w:val="00E17F15"/>
  </w:style>
  <w:style w:type="character" w:customStyle="1" w:styleId="Heading2Char">
    <w:name w:val="Heading 2 Char"/>
    <w:basedOn w:val="DefaultParagraphFont"/>
    <w:link w:val="Heading2"/>
    <w:uiPriority w:val="9"/>
    <w:semiHidden/>
    <w:rsid w:val="00E17F15"/>
    <w:rPr>
      <w:rFonts w:asciiTheme="majorHAnsi" w:eastAsiaTheme="majorEastAsia" w:hAnsiTheme="majorHAnsi" w:cstheme="majorBidi"/>
      <w:b/>
      <w:bCs/>
      <w:color w:val="4F81BD" w:themeColor="accent1"/>
      <w:sz w:val="26"/>
      <w:szCs w:val="26"/>
    </w:rPr>
  </w:style>
  <w:style w:type="paragraph" w:customStyle="1" w:styleId="css-dmtxcr">
    <w:name w:val="css-dmtxcr"/>
    <w:basedOn w:val="Normal"/>
    <w:rsid w:val="00E17F15"/>
    <w:pPr>
      <w:spacing w:before="272" w:after="272" w:line="435" w:lineRule="atLeast"/>
    </w:pPr>
    <w:rPr>
      <w:rFonts w:ascii="Times New Roman" w:eastAsia="Times New Roman" w:hAnsi="Times New Roman" w:cs="Times New Roman"/>
      <w:sz w:val="30"/>
      <w:szCs w:val="30"/>
    </w:rPr>
  </w:style>
  <w:style w:type="character" w:customStyle="1" w:styleId="css-8yl26h1">
    <w:name w:val="css-8yl26h1"/>
    <w:basedOn w:val="DefaultParagraphFont"/>
    <w:rsid w:val="00E17F15"/>
  </w:style>
  <w:style w:type="paragraph" w:styleId="BalloonText">
    <w:name w:val="Balloon Text"/>
    <w:basedOn w:val="Normal"/>
    <w:link w:val="BalloonTextChar"/>
    <w:uiPriority w:val="99"/>
    <w:semiHidden/>
    <w:unhideWhenUsed/>
    <w:rsid w:val="00E1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15"/>
    <w:rPr>
      <w:rFonts w:ascii="Tahoma" w:hAnsi="Tahoma" w:cs="Tahoma"/>
      <w:sz w:val="16"/>
      <w:szCs w:val="16"/>
    </w:rPr>
  </w:style>
  <w:style w:type="paragraph" w:customStyle="1" w:styleId="chapter-para">
    <w:name w:val="chapter-para"/>
    <w:basedOn w:val="Normal"/>
    <w:rsid w:val="00E17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236">
      <w:bodyDiv w:val="1"/>
      <w:marLeft w:val="0"/>
      <w:marRight w:val="0"/>
      <w:marTop w:val="0"/>
      <w:marBottom w:val="0"/>
      <w:divBdr>
        <w:top w:val="none" w:sz="0" w:space="0" w:color="auto"/>
        <w:left w:val="none" w:sz="0" w:space="0" w:color="auto"/>
        <w:bottom w:val="none" w:sz="0" w:space="0" w:color="auto"/>
        <w:right w:val="none" w:sz="0" w:space="0" w:color="auto"/>
      </w:divBdr>
      <w:divsChild>
        <w:div w:id="2090538356">
          <w:marLeft w:val="0"/>
          <w:marRight w:val="0"/>
          <w:marTop w:val="0"/>
          <w:marBottom w:val="0"/>
          <w:divBdr>
            <w:top w:val="none" w:sz="0" w:space="0" w:color="auto"/>
            <w:left w:val="none" w:sz="0" w:space="0" w:color="auto"/>
            <w:bottom w:val="none" w:sz="0" w:space="0" w:color="auto"/>
            <w:right w:val="none" w:sz="0" w:space="0" w:color="auto"/>
          </w:divBdr>
          <w:divsChild>
            <w:div w:id="489443433">
              <w:marLeft w:val="0"/>
              <w:marRight w:val="0"/>
              <w:marTop w:val="0"/>
              <w:marBottom w:val="0"/>
              <w:divBdr>
                <w:top w:val="none" w:sz="0" w:space="0" w:color="auto"/>
                <w:left w:val="none" w:sz="0" w:space="0" w:color="auto"/>
                <w:bottom w:val="none" w:sz="0" w:space="0" w:color="auto"/>
                <w:right w:val="none" w:sz="0" w:space="0" w:color="auto"/>
              </w:divBdr>
              <w:divsChild>
                <w:div w:id="1211264512">
                  <w:marLeft w:val="0"/>
                  <w:marRight w:val="0"/>
                  <w:marTop w:val="0"/>
                  <w:marBottom w:val="0"/>
                  <w:divBdr>
                    <w:top w:val="none" w:sz="0" w:space="0" w:color="auto"/>
                    <w:left w:val="none" w:sz="0" w:space="0" w:color="auto"/>
                    <w:bottom w:val="none" w:sz="0" w:space="0" w:color="auto"/>
                    <w:right w:val="none" w:sz="0" w:space="0" w:color="auto"/>
                  </w:divBdr>
                  <w:divsChild>
                    <w:div w:id="965618830">
                      <w:marLeft w:val="0"/>
                      <w:marRight w:val="0"/>
                      <w:marTop w:val="0"/>
                      <w:marBottom w:val="0"/>
                      <w:divBdr>
                        <w:top w:val="none" w:sz="0" w:space="0" w:color="auto"/>
                        <w:left w:val="none" w:sz="0" w:space="0" w:color="auto"/>
                        <w:bottom w:val="none" w:sz="0" w:space="0" w:color="auto"/>
                        <w:right w:val="none" w:sz="0" w:space="0" w:color="auto"/>
                      </w:divBdr>
                      <w:divsChild>
                        <w:div w:id="625357722">
                          <w:marLeft w:val="0"/>
                          <w:marRight w:val="0"/>
                          <w:marTop w:val="0"/>
                          <w:marBottom w:val="0"/>
                          <w:divBdr>
                            <w:top w:val="none" w:sz="0" w:space="0" w:color="auto"/>
                            <w:left w:val="none" w:sz="0" w:space="0" w:color="auto"/>
                            <w:bottom w:val="none" w:sz="0" w:space="0" w:color="auto"/>
                            <w:right w:val="none" w:sz="0" w:space="0" w:color="auto"/>
                          </w:divBdr>
                          <w:divsChild>
                            <w:div w:id="204031462">
                              <w:marLeft w:val="0"/>
                              <w:marRight w:val="0"/>
                              <w:marTop w:val="0"/>
                              <w:marBottom w:val="0"/>
                              <w:divBdr>
                                <w:top w:val="none" w:sz="0" w:space="0" w:color="auto"/>
                                <w:left w:val="none" w:sz="0" w:space="0" w:color="auto"/>
                                <w:bottom w:val="none" w:sz="0" w:space="0" w:color="auto"/>
                                <w:right w:val="none" w:sz="0" w:space="0" w:color="auto"/>
                              </w:divBdr>
                              <w:divsChild>
                                <w:div w:id="345716049">
                                  <w:marLeft w:val="0"/>
                                  <w:marRight w:val="0"/>
                                  <w:marTop w:val="0"/>
                                  <w:marBottom w:val="0"/>
                                  <w:divBdr>
                                    <w:top w:val="none" w:sz="0" w:space="0" w:color="auto"/>
                                    <w:left w:val="none" w:sz="0" w:space="0" w:color="auto"/>
                                    <w:bottom w:val="none" w:sz="0" w:space="0" w:color="auto"/>
                                    <w:right w:val="none" w:sz="0" w:space="0" w:color="auto"/>
                                  </w:divBdr>
                                  <w:divsChild>
                                    <w:div w:id="1621914069">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1988393598">
                                              <w:marLeft w:val="0"/>
                                              <w:marRight w:val="0"/>
                                              <w:marTop w:val="0"/>
                                              <w:marBottom w:val="0"/>
                                              <w:divBdr>
                                                <w:top w:val="none" w:sz="0" w:space="0" w:color="auto"/>
                                                <w:left w:val="none" w:sz="0" w:space="0" w:color="auto"/>
                                                <w:bottom w:val="none" w:sz="0" w:space="0" w:color="auto"/>
                                                <w:right w:val="none" w:sz="0" w:space="0" w:color="auto"/>
                                              </w:divBdr>
                                              <w:divsChild>
                                                <w:div w:id="12032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6202">
      <w:bodyDiv w:val="1"/>
      <w:marLeft w:val="0"/>
      <w:marRight w:val="0"/>
      <w:marTop w:val="0"/>
      <w:marBottom w:val="0"/>
      <w:divBdr>
        <w:top w:val="none" w:sz="0" w:space="0" w:color="auto"/>
        <w:left w:val="none" w:sz="0" w:space="0" w:color="auto"/>
        <w:bottom w:val="none" w:sz="0" w:space="0" w:color="auto"/>
        <w:right w:val="none" w:sz="0" w:space="0" w:color="auto"/>
      </w:divBdr>
      <w:divsChild>
        <w:div w:id="1209221285">
          <w:marLeft w:val="0"/>
          <w:marRight w:val="0"/>
          <w:marTop w:val="0"/>
          <w:marBottom w:val="0"/>
          <w:divBdr>
            <w:top w:val="none" w:sz="0" w:space="0" w:color="auto"/>
            <w:left w:val="none" w:sz="0" w:space="0" w:color="auto"/>
            <w:bottom w:val="none" w:sz="0" w:space="0" w:color="auto"/>
            <w:right w:val="none" w:sz="0" w:space="0" w:color="auto"/>
          </w:divBdr>
          <w:divsChild>
            <w:div w:id="2072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4228">
      <w:bodyDiv w:val="1"/>
      <w:marLeft w:val="0"/>
      <w:marRight w:val="0"/>
      <w:marTop w:val="0"/>
      <w:marBottom w:val="0"/>
      <w:divBdr>
        <w:top w:val="none" w:sz="0" w:space="0" w:color="auto"/>
        <w:left w:val="none" w:sz="0" w:space="0" w:color="auto"/>
        <w:bottom w:val="none" w:sz="0" w:space="0" w:color="auto"/>
        <w:right w:val="none" w:sz="0" w:space="0" w:color="auto"/>
      </w:divBdr>
      <w:divsChild>
        <w:div w:id="1756976881">
          <w:marLeft w:val="0"/>
          <w:marRight w:val="0"/>
          <w:marTop w:val="0"/>
          <w:marBottom w:val="0"/>
          <w:divBdr>
            <w:top w:val="none" w:sz="0" w:space="0" w:color="auto"/>
            <w:left w:val="none" w:sz="0" w:space="0" w:color="auto"/>
            <w:bottom w:val="none" w:sz="0" w:space="0" w:color="auto"/>
            <w:right w:val="none" w:sz="0" w:space="0" w:color="auto"/>
          </w:divBdr>
          <w:divsChild>
            <w:div w:id="1631664855">
              <w:marLeft w:val="0"/>
              <w:marRight w:val="0"/>
              <w:marTop w:val="0"/>
              <w:marBottom w:val="0"/>
              <w:divBdr>
                <w:top w:val="none" w:sz="0" w:space="0" w:color="auto"/>
                <w:left w:val="none" w:sz="0" w:space="0" w:color="auto"/>
                <w:bottom w:val="none" w:sz="0" w:space="0" w:color="auto"/>
                <w:right w:val="none" w:sz="0" w:space="0" w:color="auto"/>
              </w:divBdr>
              <w:divsChild>
                <w:div w:id="1996251932">
                  <w:marLeft w:val="0"/>
                  <w:marRight w:val="0"/>
                  <w:marTop w:val="0"/>
                  <w:marBottom w:val="0"/>
                  <w:divBdr>
                    <w:top w:val="none" w:sz="0" w:space="0" w:color="auto"/>
                    <w:left w:val="none" w:sz="0" w:space="0" w:color="auto"/>
                    <w:bottom w:val="none" w:sz="0" w:space="0" w:color="auto"/>
                    <w:right w:val="none" w:sz="0" w:space="0" w:color="auto"/>
                  </w:divBdr>
                  <w:divsChild>
                    <w:div w:id="128788296">
                      <w:marLeft w:val="0"/>
                      <w:marRight w:val="0"/>
                      <w:marTop w:val="0"/>
                      <w:marBottom w:val="0"/>
                      <w:divBdr>
                        <w:top w:val="none" w:sz="0" w:space="0" w:color="auto"/>
                        <w:left w:val="none" w:sz="0" w:space="0" w:color="auto"/>
                        <w:bottom w:val="none" w:sz="0" w:space="0" w:color="auto"/>
                        <w:right w:val="none" w:sz="0" w:space="0" w:color="auto"/>
                      </w:divBdr>
                      <w:divsChild>
                        <w:div w:id="237247964">
                          <w:marLeft w:val="-204"/>
                          <w:marRight w:val="-204"/>
                          <w:marTop w:val="0"/>
                          <w:marBottom w:val="0"/>
                          <w:divBdr>
                            <w:top w:val="none" w:sz="0" w:space="0" w:color="auto"/>
                            <w:left w:val="none" w:sz="0" w:space="0" w:color="auto"/>
                            <w:bottom w:val="none" w:sz="0" w:space="0" w:color="auto"/>
                            <w:right w:val="none" w:sz="0" w:space="0" w:color="auto"/>
                          </w:divBdr>
                          <w:divsChild>
                            <w:div w:id="6635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9540">
      <w:bodyDiv w:val="1"/>
      <w:marLeft w:val="0"/>
      <w:marRight w:val="0"/>
      <w:marTop w:val="0"/>
      <w:marBottom w:val="0"/>
      <w:divBdr>
        <w:top w:val="none" w:sz="0" w:space="0" w:color="auto"/>
        <w:left w:val="none" w:sz="0" w:space="0" w:color="auto"/>
        <w:bottom w:val="none" w:sz="0" w:space="0" w:color="auto"/>
        <w:right w:val="none" w:sz="0" w:space="0" w:color="auto"/>
      </w:divBdr>
      <w:divsChild>
        <w:div w:id="290791794">
          <w:marLeft w:val="0"/>
          <w:marRight w:val="0"/>
          <w:marTop w:val="0"/>
          <w:marBottom w:val="0"/>
          <w:divBdr>
            <w:top w:val="none" w:sz="0" w:space="0" w:color="auto"/>
            <w:left w:val="none" w:sz="0" w:space="0" w:color="auto"/>
            <w:bottom w:val="none" w:sz="0" w:space="0" w:color="auto"/>
            <w:right w:val="none" w:sz="0" w:space="0" w:color="auto"/>
          </w:divBdr>
          <w:divsChild>
            <w:div w:id="1553076756">
              <w:marLeft w:val="0"/>
              <w:marRight w:val="0"/>
              <w:marTop w:val="0"/>
              <w:marBottom w:val="0"/>
              <w:divBdr>
                <w:top w:val="none" w:sz="0" w:space="0" w:color="auto"/>
                <w:left w:val="none" w:sz="0" w:space="0" w:color="auto"/>
                <w:bottom w:val="none" w:sz="0" w:space="0" w:color="auto"/>
                <w:right w:val="none" w:sz="0" w:space="0" w:color="auto"/>
              </w:divBdr>
              <w:divsChild>
                <w:div w:id="481122613">
                  <w:marLeft w:val="0"/>
                  <w:marRight w:val="0"/>
                  <w:marTop w:val="0"/>
                  <w:marBottom w:val="0"/>
                  <w:divBdr>
                    <w:top w:val="none" w:sz="0" w:space="0" w:color="auto"/>
                    <w:left w:val="none" w:sz="0" w:space="0" w:color="auto"/>
                    <w:bottom w:val="none" w:sz="0" w:space="0" w:color="auto"/>
                    <w:right w:val="none" w:sz="0" w:space="0" w:color="auto"/>
                  </w:divBdr>
                  <w:divsChild>
                    <w:div w:id="1926069167">
                      <w:marLeft w:val="0"/>
                      <w:marRight w:val="0"/>
                      <w:marTop w:val="0"/>
                      <w:marBottom w:val="0"/>
                      <w:divBdr>
                        <w:top w:val="none" w:sz="0" w:space="0" w:color="auto"/>
                        <w:left w:val="none" w:sz="0" w:space="0" w:color="auto"/>
                        <w:bottom w:val="none" w:sz="0" w:space="0" w:color="auto"/>
                        <w:right w:val="none" w:sz="0" w:space="0" w:color="auto"/>
                      </w:divBdr>
                      <w:divsChild>
                        <w:div w:id="1739862766">
                          <w:marLeft w:val="-204"/>
                          <w:marRight w:val="-204"/>
                          <w:marTop w:val="0"/>
                          <w:marBottom w:val="0"/>
                          <w:divBdr>
                            <w:top w:val="none" w:sz="0" w:space="0" w:color="auto"/>
                            <w:left w:val="none" w:sz="0" w:space="0" w:color="auto"/>
                            <w:bottom w:val="none" w:sz="0" w:space="0" w:color="auto"/>
                            <w:right w:val="none" w:sz="0" w:space="0" w:color="auto"/>
                          </w:divBdr>
                          <w:divsChild>
                            <w:div w:id="18788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999">
      <w:bodyDiv w:val="1"/>
      <w:marLeft w:val="0"/>
      <w:marRight w:val="0"/>
      <w:marTop w:val="0"/>
      <w:marBottom w:val="0"/>
      <w:divBdr>
        <w:top w:val="none" w:sz="0" w:space="0" w:color="auto"/>
        <w:left w:val="none" w:sz="0" w:space="0" w:color="auto"/>
        <w:bottom w:val="none" w:sz="0" w:space="0" w:color="auto"/>
        <w:right w:val="none" w:sz="0" w:space="0" w:color="auto"/>
      </w:divBdr>
      <w:divsChild>
        <w:div w:id="1876771616">
          <w:marLeft w:val="0"/>
          <w:marRight w:val="0"/>
          <w:marTop w:val="0"/>
          <w:marBottom w:val="0"/>
          <w:divBdr>
            <w:top w:val="none" w:sz="0" w:space="0" w:color="auto"/>
            <w:left w:val="none" w:sz="0" w:space="0" w:color="auto"/>
            <w:bottom w:val="none" w:sz="0" w:space="0" w:color="auto"/>
            <w:right w:val="none" w:sz="0" w:space="0" w:color="auto"/>
          </w:divBdr>
          <w:divsChild>
            <w:div w:id="611474755">
              <w:marLeft w:val="0"/>
              <w:marRight w:val="0"/>
              <w:marTop w:val="0"/>
              <w:marBottom w:val="0"/>
              <w:divBdr>
                <w:top w:val="none" w:sz="0" w:space="0" w:color="auto"/>
                <w:left w:val="none" w:sz="0" w:space="0" w:color="auto"/>
                <w:bottom w:val="none" w:sz="0" w:space="0" w:color="auto"/>
                <w:right w:val="none" w:sz="0" w:space="0" w:color="auto"/>
              </w:divBdr>
              <w:divsChild>
                <w:div w:id="2025160667">
                  <w:marLeft w:val="0"/>
                  <w:marRight w:val="0"/>
                  <w:marTop w:val="0"/>
                  <w:marBottom w:val="0"/>
                  <w:divBdr>
                    <w:top w:val="none" w:sz="0" w:space="0" w:color="auto"/>
                    <w:left w:val="none" w:sz="0" w:space="0" w:color="auto"/>
                    <w:bottom w:val="none" w:sz="0" w:space="0" w:color="auto"/>
                    <w:right w:val="none" w:sz="0" w:space="0" w:color="auto"/>
                  </w:divBdr>
                  <w:divsChild>
                    <w:div w:id="481702431">
                      <w:marLeft w:val="0"/>
                      <w:marRight w:val="0"/>
                      <w:marTop w:val="272"/>
                      <w:marBottom w:val="543"/>
                      <w:divBdr>
                        <w:top w:val="none" w:sz="0" w:space="0" w:color="auto"/>
                        <w:left w:val="none" w:sz="0" w:space="0" w:color="auto"/>
                        <w:bottom w:val="none" w:sz="0" w:space="0" w:color="auto"/>
                        <w:right w:val="none" w:sz="0" w:space="0" w:color="auto"/>
                      </w:divBdr>
                      <w:divsChild>
                        <w:div w:id="2145199431">
                          <w:marLeft w:val="0"/>
                          <w:marRight w:val="0"/>
                          <w:marTop w:val="0"/>
                          <w:marBottom w:val="0"/>
                          <w:divBdr>
                            <w:top w:val="none" w:sz="0" w:space="0" w:color="auto"/>
                            <w:left w:val="none" w:sz="0" w:space="0" w:color="auto"/>
                            <w:bottom w:val="none" w:sz="0" w:space="0" w:color="auto"/>
                            <w:right w:val="none" w:sz="0" w:space="0" w:color="auto"/>
                          </w:divBdr>
                          <w:divsChild>
                            <w:div w:id="1881241822">
                              <w:marLeft w:val="0"/>
                              <w:marRight w:val="0"/>
                              <w:marTop w:val="0"/>
                              <w:marBottom w:val="0"/>
                              <w:divBdr>
                                <w:top w:val="none" w:sz="0" w:space="0" w:color="auto"/>
                                <w:left w:val="none" w:sz="0" w:space="0" w:color="auto"/>
                                <w:bottom w:val="none" w:sz="0" w:space="0" w:color="auto"/>
                                <w:right w:val="none" w:sz="0" w:space="0" w:color="auto"/>
                              </w:divBdr>
                              <w:divsChild>
                                <w:div w:id="245767403">
                                  <w:marLeft w:val="0"/>
                                  <w:marRight w:val="0"/>
                                  <w:marTop w:val="0"/>
                                  <w:marBottom w:val="0"/>
                                  <w:divBdr>
                                    <w:top w:val="none" w:sz="0" w:space="0" w:color="auto"/>
                                    <w:left w:val="none" w:sz="0" w:space="0" w:color="auto"/>
                                    <w:bottom w:val="none" w:sz="0" w:space="0" w:color="auto"/>
                                    <w:right w:val="none" w:sz="0" w:space="0" w:color="auto"/>
                                  </w:divBdr>
                                  <w:divsChild>
                                    <w:div w:id="255289335">
                                      <w:marLeft w:val="0"/>
                                      <w:marRight w:val="0"/>
                                      <w:marTop w:val="0"/>
                                      <w:marBottom w:val="0"/>
                                      <w:divBdr>
                                        <w:top w:val="none" w:sz="0" w:space="0" w:color="auto"/>
                                        <w:left w:val="none" w:sz="0" w:space="0" w:color="auto"/>
                                        <w:bottom w:val="none" w:sz="0" w:space="0" w:color="auto"/>
                                        <w:right w:val="none" w:sz="0" w:space="0" w:color="auto"/>
                                      </w:divBdr>
                                      <w:divsChild>
                                        <w:div w:id="1780949939">
                                          <w:marLeft w:val="0"/>
                                          <w:marRight w:val="0"/>
                                          <w:marTop w:val="136"/>
                                          <w:marBottom w:val="0"/>
                                          <w:divBdr>
                                            <w:top w:val="none" w:sz="0" w:space="0" w:color="auto"/>
                                            <w:left w:val="none" w:sz="0" w:space="0" w:color="auto"/>
                                            <w:bottom w:val="none" w:sz="0" w:space="0" w:color="auto"/>
                                            <w:right w:val="none" w:sz="0" w:space="0" w:color="auto"/>
                                          </w:divBdr>
                                          <w:divsChild>
                                            <w:div w:id="778573545">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136"/>
                                                  <w:marBottom w:val="0"/>
                                                  <w:divBdr>
                                                    <w:top w:val="none" w:sz="0" w:space="0" w:color="auto"/>
                                                    <w:left w:val="none" w:sz="0" w:space="0" w:color="auto"/>
                                                    <w:bottom w:val="none" w:sz="0" w:space="0" w:color="auto"/>
                                                    <w:right w:val="none" w:sz="0" w:space="0" w:color="auto"/>
                                                  </w:divBdr>
                                                  <w:divsChild>
                                                    <w:div w:id="584806245">
                                                      <w:marLeft w:val="0"/>
                                                      <w:marRight w:val="0"/>
                                                      <w:marTop w:val="0"/>
                                                      <w:marBottom w:val="0"/>
                                                      <w:divBdr>
                                                        <w:top w:val="none" w:sz="0" w:space="0" w:color="auto"/>
                                                        <w:left w:val="none" w:sz="0" w:space="0" w:color="auto"/>
                                                        <w:bottom w:val="none" w:sz="0" w:space="0" w:color="auto"/>
                                                        <w:right w:val="none" w:sz="0" w:space="0" w:color="auto"/>
                                                      </w:divBdr>
                                                      <w:divsChild>
                                                        <w:div w:id="668601482">
                                                          <w:marLeft w:val="0"/>
                                                          <w:marRight w:val="0"/>
                                                          <w:marTop w:val="0"/>
                                                          <w:marBottom w:val="0"/>
                                                          <w:divBdr>
                                                            <w:top w:val="none" w:sz="0" w:space="0" w:color="auto"/>
                                                            <w:left w:val="none" w:sz="0" w:space="0" w:color="auto"/>
                                                            <w:bottom w:val="none" w:sz="0" w:space="0" w:color="auto"/>
                                                            <w:right w:val="none" w:sz="0" w:space="0" w:color="auto"/>
                                                          </w:divBdr>
                                                          <w:divsChild>
                                                            <w:div w:id="1768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154510">
      <w:bodyDiv w:val="1"/>
      <w:marLeft w:val="0"/>
      <w:marRight w:val="0"/>
      <w:marTop w:val="0"/>
      <w:marBottom w:val="0"/>
      <w:divBdr>
        <w:top w:val="none" w:sz="0" w:space="0" w:color="auto"/>
        <w:left w:val="none" w:sz="0" w:space="0" w:color="auto"/>
        <w:bottom w:val="none" w:sz="0" w:space="0" w:color="auto"/>
        <w:right w:val="none" w:sz="0" w:space="0" w:color="auto"/>
      </w:divBdr>
      <w:divsChild>
        <w:div w:id="717779617">
          <w:marLeft w:val="0"/>
          <w:marRight w:val="0"/>
          <w:marTop w:val="0"/>
          <w:marBottom w:val="0"/>
          <w:divBdr>
            <w:top w:val="none" w:sz="0" w:space="0" w:color="auto"/>
            <w:left w:val="none" w:sz="0" w:space="0" w:color="auto"/>
            <w:bottom w:val="none" w:sz="0" w:space="0" w:color="auto"/>
            <w:right w:val="none" w:sz="0" w:space="0" w:color="auto"/>
          </w:divBdr>
          <w:divsChild>
            <w:div w:id="1629435685">
              <w:marLeft w:val="0"/>
              <w:marRight w:val="0"/>
              <w:marTop w:val="0"/>
              <w:marBottom w:val="0"/>
              <w:divBdr>
                <w:top w:val="none" w:sz="0" w:space="0" w:color="auto"/>
                <w:left w:val="none" w:sz="0" w:space="0" w:color="auto"/>
                <w:bottom w:val="none" w:sz="0" w:space="0" w:color="auto"/>
                <w:right w:val="none" w:sz="0" w:space="0" w:color="auto"/>
              </w:divBdr>
              <w:divsChild>
                <w:div w:id="123273429">
                  <w:marLeft w:val="0"/>
                  <w:marRight w:val="0"/>
                  <w:marTop w:val="0"/>
                  <w:marBottom w:val="0"/>
                  <w:divBdr>
                    <w:top w:val="none" w:sz="0" w:space="0" w:color="auto"/>
                    <w:left w:val="none" w:sz="0" w:space="0" w:color="auto"/>
                    <w:bottom w:val="none" w:sz="0" w:space="0" w:color="auto"/>
                    <w:right w:val="none" w:sz="0" w:space="0" w:color="auto"/>
                  </w:divBdr>
                  <w:divsChild>
                    <w:div w:id="543906749">
                      <w:marLeft w:val="0"/>
                      <w:marRight w:val="0"/>
                      <w:marTop w:val="0"/>
                      <w:marBottom w:val="0"/>
                      <w:divBdr>
                        <w:top w:val="none" w:sz="0" w:space="0" w:color="auto"/>
                        <w:left w:val="none" w:sz="0" w:space="0" w:color="auto"/>
                        <w:bottom w:val="none" w:sz="0" w:space="0" w:color="auto"/>
                        <w:right w:val="none" w:sz="0" w:space="0" w:color="auto"/>
                      </w:divBdr>
                      <w:divsChild>
                        <w:div w:id="1523057812">
                          <w:marLeft w:val="0"/>
                          <w:marRight w:val="0"/>
                          <w:marTop w:val="0"/>
                          <w:marBottom w:val="0"/>
                          <w:divBdr>
                            <w:top w:val="none" w:sz="0" w:space="0" w:color="auto"/>
                            <w:left w:val="none" w:sz="0" w:space="0" w:color="auto"/>
                            <w:bottom w:val="none" w:sz="0" w:space="0" w:color="auto"/>
                            <w:right w:val="none" w:sz="0" w:space="0" w:color="auto"/>
                          </w:divBdr>
                          <w:divsChild>
                            <w:div w:id="2080709339">
                              <w:marLeft w:val="0"/>
                              <w:marRight w:val="0"/>
                              <w:marTop w:val="0"/>
                              <w:marBottom w:val="0"/>
                              <w:divBdr>
                                <w:top w:val="none" w:sz="0" w:space="0" w:color="auto"/>
                                <w:left w:val="none" w:sz="0" w:space="0" w:color="auto"/>
                                <w:bottom w:val="none" w:sz="0" w:space="0" w:color="auto"/>
                                <w:right w:val="none" w:sz="0" w:space="0" w:color="auto"/>
                              </w:divBdr>
                              <w:divsChild>
                                <w:div w:id="637804456">
                                  <w:marLeft w:val="0"/>
                                  <w:marRight w:val="0"/>
                                  <w:marTop w:val="0"/>
                                  <w:marBottom w:val="0"/>
                                  <w:divBdr>
                                    <w:top w:val="none" w:sz="0" w:space="0" w:color="auto"/>
                                    <w:left w:val="none" w:sz="0" w:space="0" w:color="auto"/>
                                    <w:bottom w:val="none" w:sz="0" w:space="0" w:color="auto"/>
                                    <w:right w:val="none" w:sz="0" w:space="0" w:color="auto"/>
                                  </w:divBdr>
                                  <w:divsChild>
                                    <w:div w:id="1122992091">
                                      <w:marLeft w:val="0"/>
                                      <w:marRight w:val="0"/>
                                      <w:marTop w:val="0"/>
                                      <w:marBottom w:val="0"/>
                                      <w:divBdr>
                                        <w:top w:val="none" w:sz="0" w:space="0" w:color="auto"/>
                                        <w:left w:val="none" w:sz="0" w:space="0" w:color="auto"/>
                                        <w:bottom w:val="none" w:sz="0" w:space="0" w:color="auto"/>
                                        <w:right w:val="none" w:sz="0" w:space="0" w:color="auto"/>
                                      </w:divBdr>
                                    </w:div>
                                  </w:divsChild>
                                </w:div>
                                <w:div w:id="1770931223">
                                  <w:marLeft w:val="0"/>
                                  <w:marRight w:val="0"/>
                                  <w:marTop w:val="0"/>
                                  <w:marBottom w:val="0"/>
                                  <w:divBdr>
                                    <w:top w:val="none" w:sz="0" w:space="0" w:color="auto"/>
                                    <w:left w:val="none" w:sz="0" w:space="0" w:color="auto"/>
                                    <w:bottom w:val="none" w:sz="0" w:space="0" w:color="auto"/>
                                    <w:right w:val="none" w:sz="0" w:space="0" w:color="auto"/>
                                  </w:divBdr>
                                  <w:divsChild>
                                    <w:div w:id="1926106665">
                                      <w:marLeft w:val="0"/>
                                      <w:marRight w:val="0"/>
                                      <w:marTop w:val="0"/>
                                      <w:marBottom w:val="0"/>
                                      <w:divBdr>
                                        <w:top w:val="none" w:sz="0" w:space="0" w:color="auto"/>
                                        <w:left w:val="none" w:sz="0" w:space="0" w:color="auto"/>
                                        <w:bottom w:val="none" w:sz="0" w:space="0" w:color="auto"/>
                                        <w:right w:val="none" w:sz="0" w:space="0" w:color="auto"/>
                                      </w:divBdr>
                                    </w:div>
                                    <w:div w:id="1375501883">
                                      <w:marLeft w:val="0"/>
                                      <w:marRight w:val="0"/>
                                      <w:marTop w:val="0"/>
                                      <w:marBottom w:val="0"/>
                                      <w:divBdr>
                                        <w:top w:val="none" w:sz="0" w:space="0" w:color="auto"/>
                                        <w:left w:val="none" w:sz="0" w:space="0" w:color="auto"/>
                                        <w:bottom w:val="none" w:sz="0" w:space="0" w:color="auto"/>
                                        <w:right w:val="none" w:sz="0" w:space="0" w:color="auto"/>
                                      </w:divBdr>
                                    </w:div>
                                  </w:divsChild>
                                </w:div>
                                <w:div w:id="1910459601">
                                  <w:marLeft w:val="0"/>
                                  <w:marRight w:val="0"/>
                                  <w:marTop w:val="0"/>
                                  <w:marBottom w:val="0"/>
                                  <w:divBdr>
                                    <w:top w:val="none" w:sz="0" w:space="0" w:color="auto"/>
                                    <w:left w:val="none" w:sz="0" w:space="0" w:color="auto"/>
                                    <w:bottom w:val="none" w:sz="0" w:space="0" w:color="auto"/>
                                    <w:right w:val="none" w:sz="0" w:space="0" w:color="auto"/>
                                  </w:divBdr>
                                  <w:divsChild>
                                    <w:div w:id="12577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787286">
      <w:bodyDiv w:val="1"/>
      <w:marLeft w:val="0"/>
      <w:marRight w:val="0"/>
      <w:marTop w:val="0"/>
      <w:marBottom w:val="0"/>
      <w:divBdr>
        <w:top w:val="none" w:sz="0" w:space="0" w:color="auto"/>
        <w:left w:val="none" w:sz="0" w:space="0" w:color="auto"/>
        <w:bottom w:val="none" w:sz="0" w:space="0" w:color="auto"/>
        <w:right w:val="none" w:sz="0" w:space="0" w:color="auto"/>
      </w:divBdr>
      <w:divsChild>
        <w:div w:id="497385223">
          <w:marLeft w:val="0"/>
          <w:marRight w:val="0"/>
          <w:marTop w:val="0"/>
          <w:marBottom w:val="0"/>
          <w:divBdr>
            <w:top w:val="none" w:sz="0" w:space="0" w:color="auto"/>
            <w:left w:val="none" w:sz="0" w:space="0" w:color="auto"/>
            <w:bottom w:val="none" w:sz="0" w:space="0" w:color="auto"/>
            <w:right w:val="none" w:sz="0" w:space="0" w:color="auto"/>
          </w:divBdr>
          <w:divsChild>
            <w:div w:id="808935885">
              <w:marLeft w:val="0"/>
              <w:marRight w:val="0"/>
              <w:marTop w:val="0"/>
              <w:marBottom w:val="0"/>
              <w:divBdr>
                <w:top w:val="none" w:sz="0" w:space="0" w:color="auto"/>
                <w:left w:val="none" w:sz="0" w:space="0" w:color="auto"/>
                <w:bottom w:val="none" w:sz="0" w:space="0" w:color="auto"/>
                <w:right w:val="none" w:sz="0" w:space="0" w:color="auto"/>
              </w:divBdr>
              <w:divsChild>
                <w:div w:id="9916970">
                  <w:marLeft w:val="0"/>
                  <w:marRight w:val="0"/>
                  <w:marTop w:val="0"/>
                  <w:marBottom w:val="0"/>
                  <w:divBdr>
                    <w:top w:val="none" w:sz="0" w:space="0" w:color="auto"/>
                    <w:left w:val="none" w:sz="0" w:space="0" w:color="auto"/>
                    <w:bottom w:val="none" w:sz="0" w:space="0" w:color="auto"/>
                    <w:right w:val="none" w:sz="0" w:space="0" w:color="auto"/>
                  </w:divBdr>
                  <w:divsChild>
                    <w:div w:id="756710129">
                      <w:marLeft w:val="0"/>
                      <w:marRight w:val="0"/>
                      <w:marTop w:val="0"/>
                      <w:marBottom w:val="0"/>
                      <w:divBdr>
                        <w:top w:val="none" w:sz="0" w:space="0" w:color="auto"/>
                        <w:left w:val="none" w:sz="0" w:space="0" w:color="auto"/>
                        <w:bottom w:val="none" w:sz="0" w:space="0" w:color="auto"/>
                        <w:right w:val="none" w:sz="0" w:space="0" w:color="auto"/>
                      </w:divBdr>
                    </w:div>
                    <w:div w:id="286275202">
                      <w:marLeft w:val="0"/>
                      <w:marRight w:val="0"/>
                      <w:marTop w:val="0"/>
                      <w:marBottom w:val="0"/>
                      <w:divBdr>
                        <w:top w:val="none" w:sz="0" w:space="0" w:color="auto"/>
                        <w:left w:val="none" w:sz="0" w:space="0" w:color="auto"/>
                        <w:bottom w:val="none" w:sz="0" w:space="0" w:color="auto"/>
                        <w:right w:val="none" w:sz="0" w:space="0" w:color="auto"/>
                      </w:divBdr>
                    </w:div>
                    <w:div w:id="508982889">
                      <w:marLeft w:val="0"/>
                      <w:marRight w:val="0"/>
                      <w:marTop w:val="0"/>
                      <w:marBottom w:val="0"/>
                      <w:divBdr>
                        <w:top w:val="none" w:sz="0" w:space="0" w:color="auto"/>
                        <w:left w:val="none" w:sz="0" w:space="0" w:color="auto"/>
                        <w:bottom w:val="none" w:sz="0" w:space="0" w:color="auto"/>
                        <w:right w:val="none" w:sz="0" w:space="0" w:color="auto"/>
                      </w:divBdr>
                    </w:div>
                    <w:div w:id="14319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8048">
      <w:bodyDiv w:val="1"/>
      <w:marLeft w:val="0"/>
      <w:marRight w:val="0"/>
      <w:marTop w:val="0"/>
      <w:marBottom w:val="0"/>
      <w:divBdr>
        <w:top w:val="none" w:sz="0" w:space="0" w:color="auto"/>
        <w:left w:val="none" w:sz="0" w:space="0" w:color="auto"/>
        <w:bottom w:val="none" w:sz="0" w:space="0" w:color="auto"/>
        <w:right w:val="none" w:sz="0" w:space="0" w:color="auto"/>
      </w:divBdr>
      <w:divsChild>
        <w:div w:id="555434861">
          <w:marLeft w:val="0"/>
          <w:marRight w:val="0"/>
          <w:marTop w:val="0"/>
          <w:marBottom w:val="0"/>
          <w:divBdr>
            <w:top w:val="none" w:sz="0" w:space="0" w:color="auto"/>
            <w:left w:val="none" w:sz="0" w:space="0" w:color="auto"/>
            <w:bottom w:val="none" w:sz="0" w:space="0" w:color="auto"/>
            <w:right w:val="none" w:sz="0" w:space="0" w:color="auto"/>
          </w:divBdr>
          <w:divsChild>
            <w:div w:id="1541551232">
              <w:marLeft w:val="0"/>
              <w:marRight w:val="0"/>
              <w:marTop w:val="0"/>
              <w:marBottom w:val="0"/>
              <w:divBdr>
                <w:top w:val="none" w:sz="0" w:space="0" w:color="auto"/>
                <w:left w:val="none" w:sz="0" w:space="0" w:color="auto"/>
                <w:bottom w:val="none" w:sz="0" w:space="0" w:color="auto"/>
                <w:right w:val="none" w:sz="0" w:space="0" w:color="auto"/>
              </w:divBdr>
              <w:divsChild>
                <w:div w:id="1165778049">
                  <w:marLeft w:val="0"/>
                  <w:marRight w:val="0"/>
                  <w:marTop w:val="0"/>
                  <w:marBottom w:val="0"/>
                  <w:divBdr>
                    <w:top w:val="none" w:sz="0" w:space="0" w:color="auto"/>
                    <w:left w:val="none" w:sz="0" w:space="0" w:color="auto"/>
                    <w:bottom w:val="none" w:sz="0" w:space="0" w:color="auto"/>
                    <w:right w:val="none" w:sz="0" w:space="0" w:color="auto"/>
                  </w:divBdr>
                  <w:divsChild>
                    <w:div w:id="6218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255">
      <w:bodyDiv w:val="1"/>
      <w:marLeft w:val="0"/>
      <w:marRight w:val="0"/>
      <w:marTop w:val="0"/>
      <w:marBottom w:val="0"/>
      <w:divBdr>
        <w:top w:val="none" w:sz="0" w:space="0" w:color="auto"/>
        <w:left w:val="none" w:sz="0" w:space="0" w:color="auto"/>
        <w:bottom w:val="none" w:sz="0" w:space="0" w:color="auto"/>
        <w:right w:val="none" w:sz="0" w:space="0" w:color="auto"/>
      </w:divBdr>
      <w:divsChild>
        <w:div w:id="1553535727">
          <w:marLeft w:val="0"/>
          <w:marRight w:val="0"/>
          <w:marTop w:val="0"/>
          <w:marBottom w:val="0"/>
          <w:divBdr>
            <w:top w:val="none" w:sz="0" w:space="0" w:color="auto"/>
            <w:left w:val="none" w:sz="0" w:space="0" w:color="auto"/>
            <w:bottom w:val="none" w:sz="0" w:space="0" w:color="auto"/>
            <w:right w:val="none" w:sz="0" w:space="0" w:color="auto"/>
          </w:divBdr>
          <w:divsChild>
            <w:div w:id="280453019">
              <w:marLeft w:val="0"/>
              <w:marRight w:val="0"/>
              <w:marTop w:val="0"/>
              <w:marBottom w:val="0"/>
              <w:divBdr>
                <w:top w:val="none" w:sz="0" w:space="0" w:color="auto"/>
                <w:left w:val="none" w:sz="0" w:space="0" w:color="auto"/>
                <w:bottom w:val="none" w:sz="0" w:space="0" w:color="auto"/>
                <w:right w:val="none" w:sz="0" w:space="0" w:color="auto"/>
              </w:divBdr>
              <w:divsChild>
                <w:div w:id="1022784090">
                  <w:marLeft w:val="0"/>
                  <w:marRight w:val="0"/>
                  <w:marTop w:val="0"/>
                  <w:marBottom w:val="0"/>
                  <w:divBdr>
                    <w:top w:val="none" w:sz="0" w:space="0" w:color="auto"/>
                    <w:left w:val="none" w:sz="0" w:space="0" w:color="auto"/>
                    <w:bottom w:val="none" w:sz="0" w:space="0" w:color="auto"/>
                    <w:right w:val="none" w:sz="0" w:space="0" w:color="auto"/>
                  </w:divBdr>
                  <w:divsChild>
                    <w:div w:id="678238802">
                      <w:marLeft w:val="0"/>
                      <w:marRight w:val="0"/>
                      <w:marTop w:val="0"/>
                      <w:marBottom w:val="0"/>
                      <w:divBdr>
                        <w:top w:val="none" w:sz="0" w:space="0" w:color="auto"/>
                        <w:left w:val="none" w:sz="0" w:space="0" w:color="auto"/>
                        <w:bottom w:val="none" w:sz="0" w:space="0" w:color="auto"/>
                        <w:right w:val="none" w:sz="0" w:space="0" w:color="auto"/>
                      </w:divBdr>
                      <w:divsChild>
                        <w:div w:id="1301695321">
                          <w:marLeft w:val="-204"/>
                          <w:marRight w:val="-204"/>
                          <w:marTop w:val="0"/>
                          <w:marBottom w:val="0"/>
                          <w:divBdr>
                            <w:top w:val="none" w:sz="0" w:space="0" w:color="auto"/>
                            <w:left w:val="none" w:sz="0" w:space="0" w:color="auto"/>
                            <w:bottom w:val="none" w:sz="0" w:space="0" w:color="auto"/>
                            <w:right w:val="none" w:sz="0" w:space="0" w:color="auto"/>
                          </w:divBdr>
                          <w:divsChild>
                            <w:div w:id="14772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9679">
      <w:bodyDiv w:val="1"/>
      <w:marLeft w:val="0"/>
      <w:marRight w:val="0"/>
      <w:marTop w:val="0"/>
      <w:marBottom w:val="0"/>
      <w:divBdr>
        <w:top w:val="none" w:sz="0" w:space="0" w:color="auto"/>
        <w:left w:val="none" w:sz="0" w:space="0" w:color="auto"/>
        <w:bottom w:val="none" w:sz="0" w:space="0" w:color="auto"/>
        <w:right w:val="none" w:sz="0" w:space="0" w:color="auto"/>
      </w:divBdr>
      <w:divsChild>
        <w:div w:id="1486120633">
          <w:marLeft w:val="0"/>
          <w:marRight w:val="0"/>
          <w:marTop w:val="0"/>
          <w:marBottom w:val="0"/>
          <w:divBdr>
            <w:top w:val="none" w:sz="0" w:space="0" w:color="auto"/>
            <w:left w:val="none" w:sz="0" w:space="0" w:color="auto"/>
            <w:bottom w:val="none" w:sz="0" w:space="0" w:color="auto"/>
            <w:right w:val="none" w:sz="0" w:space="0" w:color="auto"/>
          </w:divBdr>
          <w:divsChild>
            <w:div w:id="327750693">
              <w:marLeft w:val="-272"/>
              <w:marRight w:val="-272"/>
              <w:marTop w:val="0"/>
              <w:marBottom w:val="272"/>
              <w:divBdr>
                <w:top w:val="none" w:sz="0" w:space="0" w:color="auto"/>
                <w:left w:val="none" w:sz="0" w:space="0" w:color="auto"/>
                <w:bottom w:val="none" w:sz="0" w:space="0" w:color="auto"/>
                <w:right w:val="none" w:sz="0" w:space="0" w:color="auto"/>
              </w:divBdr>
              <w:divsChild>
                <w:div w:id="1871063917">
                  <w:marLeft w:val="0"/>
                  <w:marRight w:val="0"/>
                  <w:marTop w:val="0"/>
                  <w:marBottom w:val="0"/>
                  <w:divBdr>
                    <w:top w:val="none" w:sz="0" w:space="0" w:color="auto"/>
                    <w:left w:val="none" w:sz="0" w:space="0" w:color="auto"/>
                    <w:bottom w:val="none" w:sz="0" w:space="0" w:color="auto"/>
                    <w:right w:val="none" w:sz="0" w:space="0" w:color="auto"/>
                  </w:divBdr>
                  <w:divsChild>
                    <w:div w:id="778141648">
                      <w:marLeft w:val="0"/>
                      <w:marRight w:val="0"/>
                      <w:marTop w:val="0"/>
                      <w:marBottom w:val="217"/>
                      <w:divBdr>
                        <w:top w:val="none" w:sz="0" w:space="0" w:color="auto"/>
                        <w:left w:val="none" w:sz="0" w:space="0" w:color="auto"/>
                        <w:bottom w:val="single" w:sz="6" w:space="0" w:color="ECECEC"/>
                        <w:right w:val="none" w:sz="0" w:space="0" w:color="auto"/>
                      </w:divBdr>
                      <w:divsChild>
                        <w:div w:id="405809333">
                          <w:marLeft w:val="0"/>
                          <w:marRight w:val="0"/>
                          <w:marTop w:val="0"/>
                          <w:marBottom w:val="0"/>
                          <w:divBdr>
                            <w:top w:val="none" w:sz="0" w:space="0" w:color="auto"/>
                            <w:left w:val="none" w:sz="0" w:space="0" w:color="auto"/>
                            <w:bottom w:val="none" w:sz="0" w:space="0" w:color="auto"/>
                            <w:right w:val="none" w:sz="0" w:space="0" w:color="auto"/>
                          </w:divBdr>
                          <w:divsChild>
                            <w:div w:id="9687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9273">
      <w:bodyDiv w:val="1"/>
      <w:marLeft w:val="0"/>
      <w:marRight w:val="0"/>
      <w:marTop w:val="0"/>
      <w:marBottom w:val="0"/>
      <w:divBdr>
        <w:top w:val="none" w:sz="0" w:space="0" w:color="auto"/>
        <w:left w:val="none" w:sz="0" w:space="0" w:color="auto"/>
        <w:bottom w:val="none" w:sz="0" w:space="0" w:color="auto"/>
        <w:right w:val="none" w:sz="0" w:space="0" w:color="auto"/>
      </w:divBdr>
      <w:divsChild>
        <w:div w:id="1640648122">
          <w:marLeft w:val="0"/>
          <w:marRight w:val="0"/>
          <w:marTop w:val="0"/>
          <w:marBottom w:val="0"/>
          <w:divBdr>
            <w:top w:val="none" w:sz="0" w:space="0" w:color="auto"/>
            <w:left w:val="none" w:sz="0" w:space="0" w:color="auto"/>
            <w:bottom w:val="none" w:sz="0" w:space="0" w:color="auto"/>
            <w:right w:val="none" w:sz="0" w:space="0" w:color="auto"/>
          </w:divBdr>
          <w:divsChild>
            <w:div w:id="1190028541">
              <w:marLeft w:val="0"/>
              <w:marRight w:val="0"/>
              <w:marTop w:val="0"/>
              <w:marBottom w:val="0"/>
              <w:divBdr>
                <w:top w:val="none" w:sz="0" w:space="0" w:color="auto"/>
                <w:left w:val="none" w:sz="0" w:space="0" w:color="auto"/>
                <w:bottom w:val="none" w:sz="0" w:space="0" w:color="auto"/>
                <w:right w:val="none" w:sz="0" w:space="0" w:color="auto"/>
              </w:divBdr>
              <w:divsChild>
                <w:div w:id="218637019">
                  <w:marLeft w:val="0"/>
                  <w:marRight w:val="0"/>
                  <w:marTop w:val="0"/>
                  <w:marBottom w:val="0"/>
                  <w:divBdr>
                    <w:top w:val="none" w:sz="0" w:space="0" w:color="auto"/>
                    <w:left w:val="none" w:sz="0" w:space="0" w:color="auto"/>
                    <w:bottom w:val="none" w:sz="0" w:space="0" w:color="auto"/>
                    <w:right w:val="none" w:sz="0" w:space="0" w:color="auto"/>
                  </w:divBdr>
                  <w:divsChild>
                    <w:div w:id="1821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62138">
      <w:bodyDiv w:val="1"/>
      <w:marLeft w:val="0"/>
      <w:marRight w:val="0"/>
      <w:marTop w:val="0"/>
      <w:marBottom w:val="0"/>
      <w:divBdr>
        <w:top w:val="none" w:sz="0" w:space="0" w:color="auto"/>
        <w:left w:val="none" w:sz="0" w:space="0" w:color="auto"/>
        <w:bottom w:val="none" w:sz="0" w:space="0" w:color="auto"/>
        <w:right w:val="none" w:sz="0" w:space="0" w:color="auto"/>
      </w:divBdr>
      <w:divsChild>
        <w:div w:id="2089572565">
          <w:marLeft w:val="0"/>
          <w:marRight w:val="0"/>
          <w:marTop w:val="0"/>
          <w:marBottom w:val="0"/>
          <w:divBdr>
            <w:top w:val="none" w:sz="0" w:space="0" w:color="auto"/>
            <w:left w:val="none" w:sz="0" w:space="0" w:color="auto"/>
            <w:bottom w:val="none" w:sz="0" w:space="0" w:color="auto"/>
            <w:right w:val="none" w:sz="0" w:space="0" w:color="auto"/>
          </w:divBdr>
          <w:divsChild>
            <w:div w:id="2143184733">
              <w:marLeft w:val="0"/>
              <w:marRight w:val="0"/>
              <w:marTop w:val="0"/>
              <w:marBottom w:val="0"/>
              <w:divBdr>
                <w:top w:val="none" w:sz="0" w:space="0" w:color="auto"/>
                <w:left w:val="none" w:sz="0" w:space="0" w:color="auto"/>
                <w:bottom w:val="none" w:sz="0" w:space="0" w:color="auto"/>
                <w:right w:val="none" w:sz="0" w:space="0" w:color="auto"/>
              </w:divBdr>
              <w:divsChild>
                <w:div w:id="1409418721">
                  <w:marLeft w:val="0"/>
                  <w:marRight w:val="0"/>
                  <w:marTop w:val="0"/>
                  <w:marBottom w:val="0"/>
                  <w:divBdr>
                    <w:top w:val="none" w:sz="0" w:space="0" w:color="auto"/>
                    <w:left w:val="none" w:sz="0" w:space="0" w:color="auto"/>
                    <w:bottom w:val="none" w:sz="0" w:space="0" w:color="auto"/>
                    <w:right w:val="none" w:sz="0" w:space="0" w:color="auto"/>
                  </w:divBdr>
                  <w:divsChild>
                    <w:div w:id="904339984">
                      <w:marLeft w:val="0"/>
                      <w:marRight w:val="0"/>
                      <w:marTop w:val="0"/>
                      <w:marBottom w:val="0"/>
                      <w:divBdr>
                        <w:top w:val="none" w:sz="0" w:space="0" w:color="auto"/>
                        <w:left w:val="none" w:sz="0" w:space="0" w:color="auto"/>
                        <w:bottom w:val="none" w:sz="0" w:space="0" w:color="auto"/>
                        <w:right w:val="none" w:sz="0" w:space="0" w:color="auto"/>
                      </w:divBdr>
                      <w:divsChild>
                        <w:div w:id="17505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a-valve.htm" TargetMode="External"/><Relationship Id="rId13" Type="http://schemas.openxmlformats.org/officeDocument/2006/relationships/hyperlink" Target="https://en.wikipedia.org/wiki/Anterior_cerebral_artery" TargetMode="External"/><Relationship Id="rId18" Type="http://schemas.openxmlformats.org/officeDocument/2006/relationships/hyperlink" Target="https://en.wikipedia.org/wiki/Blood_vessel" TargetMode="External"/><Relationship Id="rId26" Type="http://schemas.openxmlformats.org/officeDocument/2006/relationships/hyperlink" Target="https://en.wikipedia.org/wiki/Coronary_arteries" TargetMode="External"/><Relationship Id="rId39" Type="http://schemas.openxmlformats.org/officeDocument/2006/relationships/hyperlink" Target="https://en.wikipedia.org/wiki/Coronary_sulcus" TargetMode="External"/><Relationship Id="rId3" Type="http://schemas.openxmlformats.org/officeDocument/2006/relationships/settings" Target="settings.xml"/><Relationship Id="rId21" Type="http://schemas.openxmlformats.org/officeDocument/2006/relationships/hyperlink" Target="https://www.sciencedirect.com/topics/neuroscience/baroreceptor" TargetMode="External"/><Relationship Id="rId34" Type="http://schemas.openxmlformats.org/officeDocument/2006/relationships/hyperlink" Target="https://en.wikipedia.org/wiki/Embolism" TargetMode="External"/><Relationship Id="rId42" Type="http://schemas.openxmlformats.org/officeDocument/2006/relationships/hyperlink" Target="https://en.wikipedia.org/wiki/Anastomose" TargetMode="External"/><Relationship Id="rId47" Type="http://schemas.openxmlformats.org/officeDocument/2006/relationships/theme" Target="theme/theme1.xml"/><Relationship Id="rId7" Type="http://schemas.openxmlformats.org/officeDocument/2006/relationships/hyperlink" Target="http://pathwaymedicine.org/systemic-arterial-pressure-regulation" TargetMode="External"/><Relationship Id="rId12" Type="http://schemas.openxmlformats.org/officeDocument/2006/relationships/hyperlink" Target="https://en.wikipedia.org/wiki/Cerebral_circulation" TargetMode="External"/><Relationship Id="rId17" Type="http://schemas.openxmlformats.org/officeDocument/2006/relationships/hyperlink" Target="https://en.wikipedia.org/wiki/Stenosis" TargetMode="External"/><Relationship Id="rId25" Type="http://schemas.openxmlformats.org/officeDocument/2006/relationships/hyperlink" Target="https://en.wikipedia.org/wiki/Cardiac_muscle" TargetMode="External"/><Relationship Id="rId33" Type="http://schemas.openxmlformats.org/officeDocument/2006/relationships/hyperlink" Target="https://en.wikipedia.org/wiki/Coronary_artery_disease" TargetMode="External"/><Relationship Id="rId38" Type="http://schemas.openxmlformats.org/officeDocument/2006/relationships/hyperlink" Target="https://en.wikipedia.org/wiki/Circumflex_branch_of_left_coronary_arter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iddle_cerebral_arteries" TargetMode="External"/><Relationship Id="rId20" Type="http://schemas.openxmlformats.org/officeDocument/2006/relationships/hyperlink" Target="https://www.sciencedirect.com/topics/neuroscience/nerve-conduction" TargetMode="External"/><Relationship Id="rId29" Type="http://schemas.openxmlformats.org/officeDocument/2006/relationships/hyperlink" Target="https://en.wikipedia.org/wiki/Brain" TargetMode="External"/><Relationship Id="rId41" Type="http://schemas.openxmlformats.org/officeDocument/2006/relationships/hyperlink" Target="https://en.wikipedia.org/wiki/Posterior_interventricular_artery" TargetMode="External"/><Relationship Id="rId1" Type="http://schemas.openxmlformats.org/officeDocument/2006/relationships/numbering" Target="numbering.xml"/><Relationship Id="rId6" Type="http://schemas.openxmlformats.org/officeDocument/2006/relationships/hyperlink" Target="http://pathwaymedicine.org/Frank-Starling-Relationship" TargetMode="External"/><Relationship Id="rId11" Type="http://schemas.openxmlformats.org/officeDocument/2006/relationships/hyperlink" Target="https://www.ncbi.nlm.nih.gov/pmc/articles/PMC539424/" TargetMode="External"/><Relationship Id="rId24" Type="http://schemas.openxmlformats.org/officeDocument/2006/relationships/hyperlink" Target="https://en.wikipedia.org/wiki/Blood_vessel" TargetMode="External"/><Relationship Id="rId32" Type="http://schemas.openxmlformats.org/officeDocument/2006/relationships/hyperlink" Target="https://en.wikipedia.org/wiki/Hypoxia_(medical)" TargetMode="External"/><Relationship Id="rId37" Type="http://schemas.openxmlformats.org/officeDocument/2006/relationships/hyperlink" Target="https://en.wikipedia.org/wiki/Left_ventricle" TargetMode="External"/><Relationship Id="rId40" Type="http://schemas.openxmlformats.org/officeDocument/2006/relationships/hyperlink" Target="https://en.wikipedia.org/wiki/Anterior_interventricular_artery" TargetMode="External"/><Relationship Id="rId45" Type="http://schemas.openxmlformats.org/officeDocument/2006/relationships/hyperlink" Target="https://en.wikipedia.org/wiki/Necrosis" TargetMode="External"/><Relationship Id="rId5" Type="http://schemas.openxmlformats.org/officeDocument/2006/relationships/hyperlink" Target="http://pathwaymedicine.org/vascular-function-curve" TargetMode="External"/><Relationship Id="rId15" Type="http://schemas.openxmlformats.org/officeDocument/2006/relationships/hyperlink" Target="https://en.wikipedia.org/wiki/Posterior_communicating_artery" TargetMode="External"/><Relationship Id="rId23" Type="http://schemas.openxmlformats.org/officeDocument/2006/relationships/hyperlink" Target="https://en.wikipedia.org/wiki/Circulatory_system" TargetMode="External"/><Relationship Id="rId28" Type="http://schemas.openxmlformats.org/officeDocument/2006/relationships/hyperlink" Target="https://en.wikipedia.org/wiki/Coronary_circulation" TargetMode="External"/><Relationship Id="rId36" Type="http://schemas.openxmlformats.org/officeDocument/2006/relationships/hyperlink" Target="https://en.wikipedia.org/wiki/Aorta" TargetMode="External"/><Relationship Id="rId10" Type="http://schemas.openxmlformats.org/officeDocument/2006/relationships/hyperlink" Target="https://www.wisegeek.com/what-are-capillaries.htm" TargetMode="External"/><Relationship Id="rId19" Type="http://schemas.openxmlformats.org/officeDocument/2006/relationships/hyperlink" Target="https://en.wikipedia.org/wiki/Ischemia" TargetMode="External"/><Relationship Id="rId31" Type="http://schemas.openxmlformats.org/officeDocument/2006/relationships/hyperlink" Target="https://en.wikipedia.org/wiki/Myocardial_infarction" TargetMode="External"/><Relationship Id="rId44" Type="http://schemas.openxmlformats.org/officeDocument/2006/relationships/hyperlink" Target="https://en.wikipedia.org/wiki/Myocardial_infarction" TargetMode="External"/><Relationship Id="rId4" Type="http://schemas.openxmlformats.org/officeDocument/2006/relationships/webSettings" Target="webSettings.xml"/><Relationship Id="rId9" Type="http://schemas.openxmlformats.org/officeDocument/2006/relationships/hyperlink" Target="https://www.wisegeek.com/what-is-a-ventricle.htm" TargetMode="External"/><Relationship Id="rId14" Type="http://schemas.openxmlformats.org/officeDocument/2006/relationships/hyperlink" Target="https://en.wikipedia.org/wiki/Posterior_cerebral_artery" TargetMode="External"/><Relationship Id="rId22" Type="http://schemas.openxmlformats.org/officeDocument/2006/relationships/hyperlink" Target="https://www.sciencedirect.com/topics/neuroscience/somatic-afferent" TargetMode="External"/><Relationship Id="rId27" Type="http://schemas.openxmlformats.org/officeDocument/2006/relationships/hyperlink" Target="https://en.wikipedia.org/wiki/Oxygen_saturation_(medicine)" TargetMode="External"/><Relationship Id="rId30" Type="http://schemas.openxmlformats.org/officeDocument/2006/relationships/hyperlink" Target="https://en.wikipedia.org/wiki/Level_of_consciousness" TargetMode="External"/><Relationship Id="rId35" Type="http://schemas.openxmlformats.org/officeDocument/2006/relationships/hyperlink" Target="https://en.wikipedia.org/wiki/Coronary_arteries" TargetMode="External"/><Relationship Id="rId43" Type="http://schemas.openxmlformats.org/officeDocument/2006/relationships/hyperlink" Target="https://en.wikipedia.org/wiki/Coronary_artery_blo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2020-06-25T14:49:00Z</dcterms:created>
  <dcterms:modified xsi:type="dcterms:W3CDTF">2020-06-27T13:54:00Z</dcterms:modified>
</cp:coreProperties>
</file>