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2A" w:rsidRPr="00A32299" w:rsidRDefault="00A32299">
      <w:pPr>
        <w:rPr>
          <w:sz w:val="36"/>
          <w:szCs w:val="36"/>
        </w:rPr>
      </w:pPr>
      <w:r w:rsidRPr="00A32299">
        <w:rPr>
          <w:sz w:val="36"/>
          <w:szCs w:val="36"/>
        </w:rPr>
        <w:t>NAME; TUOYO ORITSEJOLOMISAN AFOKEOGHENE</w:t>
      </w:r>
    </w:p>
    <w:p w:rsidR="00A32299" w:rsidRDefault="00A32299">
      <w:pPr>
        <w:rPr>
          <w:sz w:val="36"/>
          <w:szCs w:val="36"/>
        </w:rPr>
      </w:pPr>
      <w:r>
        <w:rPr>
          <w:sz w:val="36"/>
          <w:szCs w:val="36"/>
        </w:rPr>
        <w:t>MATRIC NO; 18/MHS02/185</w:t>
      </w:r>
    </w:p>
    <w:p w:rsidR="00A32299" w:rsidRDefault="00A32299">
      <w:pPr>
        <w:rPr>
          <w:sz w:val="36"/>
          <w:szCs w:val="36"/>
        </w:rPr>
      </w:pPr>
      <w:r>
        <w:rPr>
          <w:sz w:val="36"/>
          <w:szCs w:val="36"/>
        </w:rPr>
        <w:t>DEPT; NURSING</w:t>
      </w:r>
    </w:p>
    <w:p w:rsidR="00A32299" w:rsidRDefault="00A32299">
      <w:pPr>
        <w:rPr>
          <w:sz w:val="36"/>
          <w:szCs w:val="36"/>
        </w:rPr>
      </w:pPr>
      <w:r>
        <w:rPr>
          <w:sz w:val="36"/>
          <w:szCs w:val="36"/>
        </w:rPr>
        <w:t>COURSECODE; PHS212</w:t>
      </w:r>
    </w:p>
    <w:p w:rsidR="00A32299" w:rsidRDefault="00A32299">
      <w:pPr>
        <w:rPr>
          <w:sz w:val="28"/>
          <w:szCs w:val="28"/>
        </w:rPr>
      </w:pPr>
      <w:r>
        <w:rPr>
          <w:sz w:val="28"/>
          <w:szCs w:val="28"/>
        </w:rPr>
        <w:t>URINE FORMATION AND CONCENTRATION</w:t>
      </w:r>
    </w:p>
    <w:p w:rsidR="00A32299" w:rsidRDefault="00A32299">
      <w:pPr>
        <w:rPr>
          <w:rFonts w:cstheme="minorHAnsi"/>
          <w:color w:val="222222"/>
          <w:shd w:val="clear" w:color="auto" w:fill="FFFFFF"/>
        </w:rPr>
      </w:pPr>
      <w:r w:rsidRPr="00A32299">
        <w:rPr>
          <w:rFonts w:cstheme="minorHAnsi"/>
          <w:color w:val="222222"/>
          <w:shd w:val="clear" w:color="auto" w:fill="FFFFFF"/>
        </w:rPr>
        <w:t>The kidneys filter unwanted substances from the blood and produce </w:t>
      </w:r>
      <w:r w:rsidRPr="00A32299">
        <w:rPr>
          <w:rFonts w:cstheme="minorHAnsi"/>
          <w:b/>
          <w:bCs/>
          <w:color w:val="222222"/>
          <w:shd w:val="clear" w:color="auto" w:fill="FFFFFF"/>
        </w:rPr>
        <w:t>urine</w:t>
      </w:r>
      <w:r w:rsidRPr="00A32299">
        <w:rPr>
          <w:rFonts w:cstheme="minorHAnsi"/>
          <w:color w:val="222222"/>
          <w:shd w:val="clear" w:color="auto" w:fill="FFFFFF"/>
        </w:rPr>
        <w:t> to excrete them. There are three main steps of </w:t>
      </w:r>
      <w:r w:rsidRPr="00A32299">
        <w:rPr>
          <w:rFonts w:cstheme="minorHAnsi"/>
          <w:b/>
          <w:bCs/>
          <w:color w:val="222222"/>
          <w:shd w:val="clear" w:color="auto" w:fill="FFFFFF"/>
        </w:rPr>
        <w:t>urine formation</w:t>
      </w:r>
      <w:r w:rsidRPr="00A32299">
        <w:rPr>
          <w:rFonts w:cstheme="minorHAnsi"/>
          <w:color w:val="222222"/>
          <w:shd w:val="clear" w:color="auto" w:fill="FFFFFF"/>
        </w:rPr>
        <w:t>: glomerular filtration, reabsorption, and secretion. These processes ensure that only waste and excess water are removed from the body.</w:t>
      </w:r>
    </w:p>
    <w:p w:rsidR="00A32299" w:rsidRDefault="00A32299" w:rsidP="00A32299">
      <w:pPr>
        <w:rPr>
          <w:rFonts w:cstheme="minorHAnsi"/>
          <w:color w:val="222222"/>
          <w:shd w:val="clear" w:color="auto" w:fill="FFFFFF"/>
        </w:rPr>
      </w:pPr>
      <w:r>
        <w:rPr>
          <w:rFonts w:cstheme="minorHAnsi"/>
          <w:color w:val="222222"/>
          <w:shd w:val="clear" w:color="auto" w:fill="FFFFFF"/>
        </w:rPr>
        <w:t>1; THE GLOMERULUS FILTERS WATER AND OTHER SUBSTANCES FROM THE BLOODSTREAM</w:t>
      </w:r>
    </w:p>
    <w:p w:rsidR="00344B19" w:rsidRPr="00344B19" w:rsidRDefault="00A32299" w:rsidP="00344B19">
      <w:pPr>
        <w:rPr>
          <w:rFonts w:cstheme="minorHAnsi"/>
          <w:color w:val="FF0000"/>
        </w:rPr>
      </w:pPr>
      <w:r w:rsidRPr="00344B19">
        <w:rPr>
          <w:rFonts w:cstheme="minorHAnsi"/>
          <w:color w:val="666666"/>
        </w:rPr>
        <w:t>Each kidney contains over 1 million tiny structures called </w:t>
      </w:r>
      <w:r w:rsidRPr="00344B19">
        <w:rPr>
          <w:rStyle w:val="Strong"/>
          <w:rFonts w:cstheme="minorHAnsi"/>
          <w:color w:val="666666"/>
        </w:rPr>
        <w:t>nephrons</w:t>
      </w:r>
      <w:r w:rsidRPr="00344B19">
        <w:rPr>
          <w:rFonts w:cstheme="minorHAnsi"/>
          <w:color w:val="666666"/>
        </w:rPr>
        <w:t>. Each nephron has a </w:t>
      </w:r>
      <w:r w:rsidRPr="00344B19">
        <w:rPr>
          <w:rStyle w:val="Strong"/>
          <w:rFonts w:cstheme="minorHAnsi"/>
          <w:color w:val="666666"/>
        </w:rPr>
        <w:t>glomerulus</w:t>
      </w:r>
      <w:r w:rsidRPr="00344B19">
        <w:rPr>
          <w:rFonts w:cstheme="minorHAnsi"/>
          <w:color w:val="666666"/>
        </w:rPr>
        <w:t>,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344B19" w:rsidRPr="00344B19" w:rsidRDefault="00344B19" w:rsidP="00344B19">
      <w:pPr>
        <w:pStyle w:val="NormalWeb"/>
        <w:spacing w:after="225"/>
        <w:rPr>
          <w:rFonts w:asciiTheme="minorHAnsi" w:eastAsia="Times New Roman" w:hAnsiTheme="minorHAnsi" w:cstheme="minorHAnsi"/>
          <w:color w:val="666666"/>
          <w:sz w:val="22"/>
          <w:szCs w:val="22"/>
        </w:rPr>
      </w:pPr>
      <w:r w:rsidRPr="00344B19">
        <w:rPr>
          <w:rFonts w:asciiTheme="minorHAnsi" w:hAnsiTheme="minorHAnsi" w:cstheme="minorHAnsi"/>
          <w:sz w:val="22"/>
          <w:szCs w:val="22"/>
        </w:rPr>
        <w:t>2; THE FILTRATION MEMBRANE KEEPS BLOOD CELLS AND LARGE PROTEINS IN THE BLOODSTREAM</w:t>
      </w:r>
      <w:r>
        <w:rPr>
          <w:rFonts w:asciiTheme="minorHAnsi" w:hAnsiTheme="minorHAnsi" w:cstheme="minorHAnsi"/>
          <w:sz w:val="22"/>
          <w:szCs w:val="22"/>
        </w:rPr>
        <w:t xml:space="preserve"> </w:t>
      </w:r>
      <w:r w:rsidRPr="00344B19">
        <w:rPr>
          <w:rFonts w:asciiTheme="minorHAnsi" w:eastAsia="Times New Roman" w:hAnsiTheme="minorHAnsi" w:cstheme="minorHAnsi"/>
          <w:color w:val="666666"/>
          <w:sz w:val="22"/>
          <w:szCs w:val="22"/>
        </w:rPr>
        <w:t>Inside the glomerulus, blood pressure pushes fluid from capillaries into the glomerular capsule through a specialized layer of cells. This layer, the </w:t>
      </w:r>
      <w:r w:rsidRPr="00344B19">
        <w:rPr>
          <w:rFonts w:asciiTheme="minorHAnsi" w:eastAsia="Times New Roman" w:hAnsiTheme="minorHAnsi" w:cstheme="minorHAnsi"/>
          <w:b/>
          <w:bCs/>
          <w:color w:val="666666"/>
          <w:sz w:val="22"/>
          <w:szCs w:val="22"/>
        </w:rPr>
        <w:t>filtration membrane</w:t>
      </w:r>
      <w:r w:rsidRPr="00344B19">
        <w:rPr>
          <w:rFonts w:asciiTheme="minorHAnsi" w:eastAsia="Times New Roman" w:hAnsiTheme="minorHAnsi" w:cstheme="minorHAnsi"/>
          <w:color w:val="666666"/>
          <w:sz w:val="22"/>
          <w:szCs w:val="22"/>
        </w:rPr>
        <w:t>, allows water and small solutes to pass but blocks blood cells and large proteins. Those components remain in the bloodstream. The filtrate (the fluid that has passed through the membrane) flows from the glomerular c</w:t>
      </w:r>
      <w:r>
        <w:rPr>
          <w:rFonts w:asciiTheme="minorHAnsi" w:eastAsia="Times New Roman" w:hAnsiTheme="minorHAnsi" w:cstheme="minorHAnsi"/>
          <w:color w:val="666666"/>
          <w:sz w:val="22"/>
          <w:szCs w:val="22"/>
        </w:rPr>
        <w:t>apsule further into the nephron.</w:t>
      </w:r>
    </w:p>
    <w:p w:rsidR="00344B19" w:rsidRDefault="00344B19" w:rsidP="00344B19">
      <w:pPr>
        <w:pStyle w:val="NormalWeb"/>
        <w:spacing w:after="225"/>
        <w:rPr>
          <w:rFonts w:asciiTheme="minorHAnsi" w:hAnsiTheme="minorHAnsi" w:cstheme="minorHAnsi"/>
          <w:sz w:val="22"/>
          <w:szCs w:val="22"/>
        </w:rPr>
      </w:pPr>
      <w:r>
        <w:rPr>
          <w:rFonts w:asciiTheme="minorHAnsi" w:hAnsiTheme="minorHAnsi" w:cstheme="minorHAnsi"/>
          <w:sz w:val="22"/>
          <w:szCs w:val="22"/>
        </w:rPr>
        <w:t>3</w:t>
      </w:r>
      <w:proofErr w:type="gramStart"/>
      <w:r>
        <w:rPr>
          <w:rFonts w:asciiTheme="minorHAnsi" w:hAnsiTheme="minorHAnsi" w:cstheme="minorHAnsi"/>
          <w:sz w:val="22"/>
          <w:szCs w:val="22"/>
        </w:rPr>
        <w:t>;REABSORTION</w:t>
      </w:r>
      <w:proofErr w:type="gramEnd"/>
      <w:r>
        <w:rPr>
          <w:rFonts w:asciiTheme="minorHAnsi" w:hAnsiTheme="minorHAnsi" w:cstheme="minorHAnsi"/>
          <w:sz w:val="22"/>
          <w:szCs w:val="22"/>
        </w:rPr>
        <w:t xml:space="preserve"> MOVES NUTRIENTS AND WATER BACK INTO THE BLOODSTREAM </w:t>
      </w:r>
    </w:p>
    <w:p w:rsidR="00344B19" w:rsidRPr="00344B19" w:rsidRDefault="00344B19" w:rsidP="00344B19">
      <w:pPr>
        <w:pStyle w:val="NormalWeb"/>
        <w:spacing w:after="225"/>
        <w:rPr>
          <w:rFonts w:asciiTheme="minorHAnsi" w:eastAsia="Times New Roman" w:hAnsiTheme="minorHAnsi" w:cstheme="minorHAnsi"/>
          <w:color w:val="666666"/>
          <w:sz w:val="22"/>
          <w:szCs w:val="22"/>
        </w:rPr>
      </w:pPr>
      <w:r w:rsidRPr="00344B19">
        <w:rPr>
          <w:rFonts w:asciiTheme="minorHAnsi" w:eastAsia="Times New Roman" w:hAnsiTheme="minorHAnsi" w:cstheme="minorHAnsi"/>
          <w:color w:val="666666"/>
          <w:sz w:val="22"/>
          <w:szCs w:val="22"/>
        </w:rPr>
        <w:t>Inside the glomerulus, blood pressure pushes fluid from capillaries into the glomerular capsule through a specialized layer of cells. This layer, the </w:t>
      </w:r>
      <w:r w:rsidRPr="00344B19">
        <w:rPr>
          <w:rFonts w:asciiTheme="minorHAnsi" w:eastAsia="Times New Roman" w:hAnsiTheme="minorHAnsi" w:cstheme="minorHAnsi"/>
          <w:b/>
          <w:bCs/>
          <w:color w:val="666666"/>
          <w:sz w:val="22"/>
          <w:szCs w:val="22"/>
        </w:rPr>
        <w:t>filtration membrane</w:t>
      </w:r>
      <w:r w:rsidRPr="00344B19">
        <w:rPr>
          <w:rFonts w:asciiTheme="minorHAnsi" w:eastAsia="Times New Roman" w:hAnsiTheme="minorHAnsi" w:cstheme="minorHAnsi"/>
          <w:color w:val="666666"/>
          <w:sz w:val="22"/>
          <w:szCs w:val="22"/>
        </w:rPr>
        <w:t>, allows water and small solutes to pass but blocks blood cells and large proteins. Those components remain in the bloodstream. The filtrate (the fluid that has passed through the membrane) flows from the glomerular capsule further into the nephron.</w:t>
      </w:r>
    </w:p>
    <w:p w:rsidR="00EC00B7" w:rsidRDefault="00344B19" w:rsidP="00344B19">
      <w:pPr>
        <w:pStyle w:val="NormalWeb"/>
        <w:spacing w:after="225"/>
        <w:rPr>
          <w:rFonts w:asciiTheme="minorHAnsi" w:hAnsiTheme="minorHAnsi" w:cstheme="minorHAnsi"/>
          <w:sz w:val="22"/>
          <w:szCs w:val="22"/>
        </w:rPr>
      </w:pPr>
      <w:r>
        <w:rPr>
          <w:rFonts w:asciiTheme="minorHAnsi" w:hAnsiTheme="minorHAnsi" w:cstheme="minorHAnsi"/>
          <w:sz w:val="22"/>
          <w:szCs w:val="22"/>
        </w:rPr>
        <w:t>4</w:t>
      </w:r>
      <w:proofErr w:type="gramStart"/>
      <w:r>
        <w:rPr>
          <w:rFonts w:asciiTheme="minorHAnsi" w:hAnsiTheme="minorHAnsi" w:cstheme="minorHAnsi"/>
          <w:sz w:val="22"/>
          <w:szCs w:val="22"/>
        </w:rPr>
        <w:t>;WASTE</w:t>
      </w:r>
      <w:proofErr w:type="gramEnd"/>
      <w:r>
        <w:rPr>
          <w:rFonts w:asciiTheme="minorHAnsi" w:hAnsiTheme="minorHAnsi" w:cstheme="minorHAnsi"/>
          <w:sz w:val="22"/>
          <w:szCs w:val="22"/>
        </w:rPr>
        <w:t xml:space="preserve"> IONS AND HYDROGEN IONS SECRETED FROM THE BLOOD COMPLETE THE FORMATION OF URINE</w:t>
      </w:r>
    </w:p>
    <w:p w:rsidR="00EC00B7" w:rsidRDefault="00344B19" w:rsidP="00344B19">
      <w:pPr>
        <w:pStyle w:val="NormalWeb"/>
        <w:spacing w:after="225"/>
        <w:rPr>
          <w:rFonts w:asciiTheme="minorHAnsi" w:hAnsiTheme="minorHAnsi" w:cstheme="minorHAnsi"/>
          <w:color w:val="666666"/>
          <w:sz w:val="22"/>
          <w:szCs w:val="22"/>
        </w:rPr>
      </w:pPr>
      <w:r w:rsidRPr="00EC00B7">
        <w:rPr>
          <w:rFonts w:asciiTheme="minorHAnsi" w:hAnsiTheme="minorHAnsi" w:cstheme="minorHAnsi"/>
          <w:color w:val="666666"/>
          <w:sz w:val="22"/>
          <w:szCs w:val="22"/>
        </w:rPr>
        <w:t>The filtrate absorbed in the glomerulus flows through the renal tubule, where nutrients and water are reabsorbed into capillaries. At the same time, waste ions and hydrogen ions pass from the capillaries into the renal tubule. This process is called </w:t>
      </w:r>
      <w:r w:rsidRPr="00EC00B7">
        <w:rPr>
          <w:rStyle w:val="Strong"/>
          <w:rFonts w:asciiTheme="minorHAnsi" w:hAnsiTheme="minorHAnsi" w:cstheme="minorHAnsi"/>
          <w:color w:val="666666"/>
          <w:sz w:val="22"/>
          <w:szCs w:val="22"/>
        </w:rPr>
        <w:t>secretion</w:t>
      </w:r>
      <w:r w:rsidRPr="00EC00B7">
        <w:rPr>
          <w:rFonts w:asciiTheme="minorHAnsi" w:hAnsiTheme="minorHAnsi" w:cstheme="minorHAnsi"/>
          <w:color w:val="666666"/>
          <w:sz w:val="22"/>
          <w:szCs w:val="22"/>
        </w:rPr>
        <w:t>. The secreted ions combine with the remaining</w:t>
      </w:r>
      <w:r w:rsidR="00EC00B7">
        <w:rPr>
          <w:rFonts w:asciiTheme="minorHAnsi" w:hAnsiTheme="minorHAnsi" w:cstheme="minorHAnsi"/>
          <w:color w:val="666666"/>
          <w:sz w:val="22"/>
          <w:szCs w:val="22"/>
        </w:rPr>
        <w:t xml:space="preserve"> </w:t>
      </w:r>
      <w:r w:rsidRPr="00EC00B7">
        <w:rPr>
          <w:rFonts w:asciiTheme="minorHAnsi" w:hAnsiTheme="minorHAnsi" w:cstheme="minorHAnsi"/>
          <w:color w:val="666666"/>
          <w:sz w:val="22"/>
          <w:szCs w:val="22"/>
        </w:rPr>
        <w:lastRenderedPageBreak/>
        <w:t>filtrate and become urine. The urine flows out of the nephron tubule into a collecting duct. It passes out of the kidney through the renal pelvis, into the ureter, and down to the bladde</w:t>
      </w:r>
      <w:r w:rsidR="00EC00B7">
        <w:rPr>
          <w:rFonts w:asciiTheme="minorHAnsi" w:hAnsiTheme="minorHAnsi" w:cstheme="minorHAnsi"/>
          <w:color w:val="666666"/>
          <w:sz w:val="22"/>
          <w:szCs w:val="22"/>
        </w:rPr>
        <w:t>r</w:t>
      </w:r>
    </w:p>
    <w:p w:rsidR="00EC00B7" w:rsidRDefault="00EC00B7">
      <w:pPr>
        <w:rPr>
          <w:rFonts w:ascii="Arial" w:hAnsi="Arial" w:cs="Arial"/>
          <w:color w:val="666666"/>
          <w:sz w:val="27"/>
          <w:szCs w:val="27"/>
        </w:rPr>
      </w:pPr>
      <w:r>
        <w:rPr>
          <w:rFonts w:cstheme="minorHAnsi"/>
        </w:rPr>
        <w:t>5</w:t>
      </w:r>
      <w:proofErr w:type="gramStart"/>
      <w:r>
        <w:rPr>
          <w:rFonts w:cstheme="minorHAnsi"/>
        </w:rPr>
        <w:t>;URINE</w:t>
      </w:r>
      <w:proofErr w:type="gramEnd"/>
      <w:r>
        <w:rPr>
          <w:rFonts w:cstheme="minorHAnsi"/>
        </w:rPr>
        <w:t xml:space="preserve"> IS 95% WATER</w:t>
      </w:r>
      <w:r w:rsidRPr="00EC00B7">
        <w:rPr>
          <w:rFonts w:ascii="Arial" w:hAnsi="Arial" w:cs="Arial"/>
          <w:color w:val="666666"/>
          <w:sz w:val="27"/>
          <w:szCs w:val="27"/>
        </w:rPr>
        <w:t xml:space="preserve"> </w:t>
      </w:r>
    </w:p>
    <w:p w:rsidR="00344B19" w:rsidRDefault="00EC00B7">
      <w:pPr>
        <w:rPr>
          <w:rFonts w:cstheme="minorHAnsi"/>
          <w:color w:val="666666"/>
        </w:rPr>
      </w:pPr>
      <w:r w:rsidRPr="00EC00B7">
        <w:rPr>
          <w:rFonts w:cstheme="minorHAnsi"/>
          <w:color w:val="666666"/>
        </w:rPr>
        <w:t xml:space="preserve">The nephrons of the kidneys process blood and create urine through a process of filtration, reabsorption, and secretion. Urine is about 95% water and 5% waste products. Nitrogenous wastes excreted in urine include urea, </w:t>
      </w:r>
      <w:proofErr w:type="spellStart"/>
      <w:r w:rsidRPr="00EC00B7">
        <w:rPr>
          <w:rFonts w:cstheme="minorHAnsi"/>
          <w:color w:val="666666"/>
        </w:rPr>
        <w:t>creatinine</w:t>
      </w:r>
      <w:proofErr w:type="spellEnd"/>
      <w:r w:rsidRPr="00EC00B7">
        <w:rPr>
          <w:rFonts w:cstheme="minorHAnsi"/>
          <w:color w:val="666666"/>
        </w:rPr>
        <w:t>, ammonia, and uric acid. Ions such as sodium, potassium, hydrogen, and calcium are also excreted.</w:t>
      </w:r>
    </w:p>
    <w:p w:rsidR="003F0FE0" w:rsidRDefault="00EC00B7" w:rsidP="003F0FE0">
      <w:pPr>
        <w:shd w:val="clear" w:color="auto" w:fill="FFFFFF"/>
        <w:spacing w:after="450" w:line="240" w:lineRule="auto"/>
        <w:outlineLvl w:val="0"/>
        <w:rPr>
          <w:rFonts w:eastAsia="Times New Roman" w:cstheme="minorHAnsi"/>
          <w:b/>
          <w:bCs/>
          <w:color w:val="1A1A1A"/>
          <w:kern w:val="36"/>
        </w:rPr>
      </w:pPr>
      <w:r w:rsidRPr="00EC00B7">
        <w:rPr>
          <w:rFonts w:eastAsia="Times New Roman" w:cstheme="minorHAnsi"/>
          <w:b/>
          <w:bCs/>
          <w:color w:val="1A1A1A"/>
          <w:kern w:val="36"/>
        </w:rPr>
        <w:t>The concentration of urine</w:t>
      </w:r>
    </w:p>
    <w:p w:rsidR="003F0FE0" w:rsidRDefault="00EC00B7" w:rsidP="003F0FE0">
      <w:pPr>
        <w:shd w:val="clear" w:color="auto" w:fill="FFFFFF"/>
        <w:spacing w:after="450" w:line="240" w:lineRule="auto"/>
        <w:outlineLvl w:val="0"/>
        <w:rPr>
          <w:rFonts w:eastAsia="Times New Roman" w:cstheme="minorHAnsi"/>
          <w:b/>
          <w:bCs/>
          <w:color w:val="1A1A1A"/>
          <w:kern w:val="36"/>
        </w:rPr>
      </w:pPr>
      <w:r w:rsidRPr="00EC00B7">
        <w:rPr>
          <w:rFonts w:eastAsia="Times New Roman" w:cstheme="minorHAnsi"/>
          <w:color w:val="1A1A1A"/>
        </w:rPr>
        <w:t>As already indicated, the </w:t>
      </w:r>
      <w:r w:rsidR="003F0FE0">
        <w:rPr>
          <w:rFonts w:eastAsia="Times New Roman" w:cstheme="minorHAnsi"/>
          <w:color w:val="1A1A1A"/>
        </w:rPr>
        <w:t xml:space="preserve">loop of </w:t>
      </w:r>
      <w:proofErr w:type="spellStart"/>
      <w:proofErr w:type="gramStart"/>
      <w:r w:rsidR="003F0FE0">
        <w:rPr>
          <w:rFonts w:eastAsia="Times New Roman" w:cstheme="minorHAnsi"/>
          <w:color w:val="1A1A1A"/>
        </w:rPr>
        <w:t>henle</w:t>
      </w:r>
      <w:proofErr w:type="spellEnd"/>
      <w:r w:rsidR="003F0FE0">
        <w:rPr>
          <w:rFonts w:eastAsia="Times New Roman" w:cstheme="minorHAnsi"/>
          <w:color w:val="1A1A1A"/>
        </w:rPr>
        <w:t xml:space="preserve"> </w:t>
      </w:r>
      <w:r w:rsidRPr="00EC00B7">
        <w:rPr>
          <w:rFonts w:eastAsia="Times New Roman" w:cstheme="minorHAnsi"/>
          <w:color w:val="1A1A1A"/>
        </w:rPr>
        <w:t> is</w:t>
      </w:r>
      <w:proofErr w:type="gramEnd"/>
      <w:r w:rsidR="003F0FE0">
        <w:rPr>
          <w:rFonts w:eastAsia="Times New Roman" w:cstheme="minorHAnsi"/>
          <w:color w:val="1A1A1A"/>
        </w:rPr>
        <w:t xml:space="preserve"> critical to the ability of the kidney to concentrate urine</w:t>
      </w:r>
      <w:r w:rsidRPr="00EC00B7">
        <w:rPr>
          <w:rFonts w:eastAsia="Times New Roman" w:cstheme="minorHAnsi"/>
          <w:color w:val="1A1A1A"/>
        </w:rPr>
        <w:t>. The high concentration of salt in the medullary fluid is believed to be achieved in the loop by a process known as countercurrent exchange multiplication. The principle of this process is </w:t>
      </w:r>
      <w:hyperlink r:id="rId5" w:history="1">
        <w:r w:rsidRPr="00EC00B7">
          <w:rPr>
            <w:rFonts w:eastAsia="Times New Roman" w:cstheme="minorHAnsi"/>
            <w:color w:val="000000"/>
            <w:u w:val="single"/>
          </w:rPr>
          <w:t>analogous</w:t>
        </w:r>
      </w:hyperlink>
      <w:r w:rsidRPr="00EC00B7">
        <w:rPr>
          <w:rFonts w:eastAsia="Times New Roman" w:cstheme="minorHAnsi"/>
          <w:color w:val="1A1A1A"/>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w:t>
      </w:r>
      <w:proofErr w:type="spellStart"/>
      <w:r w:rsidRPr="00EC00B7">
        <w:rPr>
          <w:rFonts w:eastAsia="Times New Roman" w:cstheme="minorHAnsi"/>
          <w:color w:val="1A1A1A"/>
        </w:rPr>
        <w:t>resorptive</w:t>
      </w:r>
      <w:proofErr w:type="spellEnd"/>
      <w:r w:rsidRPr="00EC00B7">
        <w:rPr>
          <w:rFonts w:eastAsia="Times New Roman" w:cstheme="minorHAnsi"/>
          <w:color w:val="1A1A1A"/>
        </w:rPr>
        <w:t xml:space="preserve"> power of the collecting ducts in the medulla, through which all of the final urine must pass. This </w:t>
      </w:r>
      <w:proofErr w:type="spellStart"/>
      <w:r w:rsidRPr="00EC00B7">
        <w:rPr>
          <w:rFonts w:eastAsia="Times New Roman" w:cstheme="minorHAnsi"/>
          <w:color w:val="1A1A1A"/>
        </w:rPr>
        <w:t>resorptive</w:t>
      </w:r>
      <w:proofErr w:type="spellEnd"/>
      <w:r w:rsidRPr="00EC00B7">
        <w:rPr>
          <w:rFonts w:eastAsia="Times New Roman" w:cstheme="minorHAnsi"/>
          <w:color w:val="1A1A1A"/>
        </w:rPr>
        <w:t xml:space="preserve"> capacity in the duc</w:t>
      </w:r>
      <w:r w:rsidR="003F0FE0">
        <w:rPr>
          <w:rFonts w:eastAsia="Times New Roman" w:cstheme="minorHAnsi"/>
          <w:color w:val="1A1A1A"/>
        </w:rPr>
        <w:t>ts is regulated by antidiuretic hormone</w:t>
      </w:r>
      <w:r w:rsidR="003F0FE0" w:rsidRPr="00EC00B7">
        <w:rPr>
          <w:rFonts w:eastAsia="Times New Roman" w:cstheme="minorHAnsi"/>
          <w:color w:val="1A1A1A"/>
        </w:rPr>
        <w:t xml:space="preserve"> </w:t>
      </w:r>
      <w:r w:rsidRPr="00EC00B7">
        <w:rPr>
          <w:rFonts w:eastAsia="Times New Roman" w:cstheme="minorHAnsi"/>
          <w:color w:val="1A1A1A"/>
        </w:rPr>
        <w:t>(ADH), which is secreted by the hypothala</w:t>
      </w:r>
      <w:r w:rsidR="003F0FE0">
        <w:rPr>
          <w:rFonts w:eastAsia="Times New Roman" w:cstheme="minorHAnsi"/>
          <w:color w:val="1A1A1A"/>
        </w:rPr>
        <w:t xml:space="preserve">mus and stored in the posterior pituitary </w:t>
      </w:r>
      <w:proofErr w:type="gramStart"/>
      <w:r w:rsidR="003F0FE0">
        <w:rPr>
          <w:rFonts w:eastAsia="Times New Roman" w:cstheme="minorHAnsi"/>
          <w:color w:val="1A1A1A"/>
        </w:rPr>
        <w:t xml:space="preserve">gland </w:t>
      </w:r>
      <w:r w:rsidR="003F0FE0" w:rsidRPr="00EC00B7">
        <w:rPr>
          <w:rFonts w:eastAsia="Times New Roman" w:cstheme="minorHAnsi"/>
          <w:color w:val="1A1A1A"/>
        </w:rPr>
        <w:t xml:space="preserve"> </w:t>
      </w:r>
      <w:r w:rsidRPr="00EC00B7">
        <w:rPr>
          <w:rFonts w:eastAsia="Times New Roman" w:cstheme="minorHAnsi"/>
          <w:color w:val="1A1A1A"/>
        </w:rPr>
        <w:t>at</w:t>
      </w:r>
      <w:proofErr w:type="gramEnd"/>
      <w:r w:rsidRPr="00EC00B7">
        <w:rPr>
          <w:rFonts w:eastAsia="Times New Roman" w:cstheme="minorHAnsi"/>
          <w:color w:val="1A1A1A"/>
        </w:rPr>
        <w:t xml:space="preserve"> the base of the brain. In the presence of ADH, the medullary collecting ducts become freely permeable to solute and water. As a consequence, the fluid entering the ducts (en route to the </w:t>
      </w:r>
      <w:r w:rsidR="003F0FE0">
        <w:rPr>
          <w:rFonts w:eastAsia="Times New Roman" w:cstheme="minorHAnsi"/>
          <w:color w:val="1A1A1A"/>
        </w:rPr>
        <w:t>renal pelvis</w:t>
      </w:r>
      <w:r w:rsidRPr="00EC00B7">
        <w:rPr>
          <w:rFonts w:eastAsia="Times New Roman" w:cstheme="minorHAnsi"/>
          <w:color w:val="1A1A1A"/>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EC00B7" w:rsidRPr="00EC00B7" w:rsidRDefault="00EC00B7" w:rsidP="003F0FE0">
      <w:pPr>
        <w:shd w:val="clear" w:color="auto" w:fill="FFFFFF"/>
        <w:spacing w:after="450" w:line="240" w:lineRule="auto"/>
        <w:outlineLvl w:val="0"/>
        <w:rPr>
          <w:rFonts w:eastAsia="Times New Roman" w:cstheme="minorHAnsi"/>
          <w:b/>
          <w:bCs/>
          <w:color w:val="1A1A1A"/>
          <w:kern w:val="36"/>
        </w:rPr>
      </w:pPr>
      <w:r w:rsidRPr="00EC00B7">
        <w:rPr>
          <w:rFonts w:eastAsia="Times New Roman" w:cstheme="minorHAnsi"/>
          <w:color w:val="1A1A1A"/>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6" w:history="1">
        <w:r w:rsidRPr="00EC00B7">
          <w:rPr>
            <w:rFonts w:eastAsia="Times New Roman" w:cstheme="minorHAnsi"/>
            <w:color w:val="14599D"/>
          </w:rPr>
          <w:t>common salt</w:t>
        </w:r>
      </w:hyperlink>
      <w:r w:rsidRPr="00EC00B7">
        <w:rPr>
          <w:rFonts w:eastAsia="Times New Roman" w:cstheme="minorHAnsi"/>
          <w:color w:val="1A1A1A"/>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EC00B7" w:rsidRPr="00EC00B7" w:rsidRDefault="00EC00B7" w:rsidP="00EC00B7">
      <w:pPr>
        <w:shd w:val="clear" w:color="auto" w:fill="FFFFFF"/>
        <w:spacing w:after="450" w:line="240" w:lineRule="auto"/>
        <w:rPr>
          <w:rFonts w:eastAsia="Times New Roman" w:cstheme="minorHAnsi"/>
          <w:color w:val="1A1A1A"/>
        </w:rPr>
      </w:pPr>
      <w:r w:rsidRPr="00EC00B7">
        <w:rPr>
          <w:rFonts w:eastAsia="Times New Roman" w:cstheme="minorHAnsi"/>
          <w:color w:val="1A1A1A"/>
        </w:rPr>
        <w:lastRenderedPageBreak/>
        <w:t>The situation is complex because there are also receptors sensitive to changes in blood volume that reflexively </w:t>
      </w:r>
      <w:hyperlink r:id="rId7" w:history="1">
        <w:r w:rsidRPr="00EC00B7">
          <w:rPr>
            <w:rFonts w:eastAsia="Times New Roman" w:cstheme="minorHAnsi"/>
            <w:color w:val="000000"/>
            <w:u w:val="single"/>
          </w:rPr>
          <w:t>inhibit</w:t>
        </w:r>
      </w:hyperlink>
      <w:r w:rsidRPr="00EC00B7">
        <w:rPr>
          <w:rFonts w:eastAsia="Times New Roman" w:cstheme="minorHAnsi"/>
          <w:color w:val="1A1A1A"/>
        </w:rPr>
        <w:t xml:space="preserve"> ADH output if there is any tendency to excessive blood volume. </w:t>
      </w:r>
      <w:proofErr w:type="gramStart"/>
      <w:r w:rsidRPr="00EC00B7">
        <w:rPr>
          <w:rFonts w:eastAsia="Times New Roman" w:cstheme="minorHAnsi"/>
          <w:color w:val="1A1A1A"/>
        </w:rPr>
        <w:t>Exercise increases ADH output and reduces</w:t>
      </w:r>
      <w:proofErr w:type="gramEnd"/>
      <w:r w:rsidRPr="00EC00B7">
        <w:rPr>
          <w:rFonts w:eastAsia="Times New Roman" w:cstheme="minorHAnsi"/>
          <w:color w:val="1A1A1A"/>
        </w:rPr>
        <w:t xml:space="preserve">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8" w:history="1">
        <w:r w:rsidRPr="00EC00B7">
          <w:rPr>
            <w:rFonts w:eastAsia="Times New Roman" w:cstheme="minorHAnsi"/>
            <w:color w:val="000000"/>
            <w:u w:val="single"/>
          </w:rPr>
          <w:t>inhibited</w:t>
        </w:r>
      </w:hyperlink>
      <w:r w:rsidRPr="00EC00B7">
        <w:rPr>
          <w:rFonts w:eastAsia="Times New Roman" w:cstheme="minorHAnsi"/>
          <w:color w:val="1A1A1A"/>
        </w:rPr>
        <w:t xml:space="preserve"> by the drinking of excess water, or by disease or the presence of a </w:t>
      </w:r>
      <w:proofErr w:type="spellStart"/>
      <w:r w:rsidRPr="00EC00B7">
        <w:rPr>
          <w:rFonts w:eastAsia="Times New Roman" w:cstheme="minorHAnsi"/>
          <w:color w:val="1A1A1A"/>
        </w:rPr>
        <w:t>tumour</w:t>
      </w:r>
      <w:proofErr w:type="spellEnd"/>
      <w:r w:rsidRPr="00EC00B7">
        <w:rPr>
          <w:rFonts w:eastAsia="Times New Roman" w:cstheme="minorHAnsi"/>
          <w:color w:val="1A1A1A"/>
        </w:rPr>
        <w:t xml:space="preserve"> affecting the base of the brain, water diuresis results; and the rate of urine formation will approach the rate of 16 </w:t>
      </w:r>
      <w:proofErr w:type="spellStart"/>
      <w:r w:rsidRPr="00EC00B7">
        <w:rPr>
          <w:rFonts w:eastAsia="Times New Roman" w:cstheme="minorHAnsi"/>
          <w:color w:val="1A1A1A"/>
        </w:rPr>
        <w:t>millilitres</w:t>
      </w:r>
      <w:proofErr w:type="spellEnd"/>
      <w:r w:rsidRPr="00EC00B7">
        <w:rPr>
          <w:rFonts w:eastAsia="Times New Roman" w:cstheme="minorHAnsi"/>
          <w:color w:val="1A1A1A"/>
        </w:rPr>
        <w:t xml:space="preserve"> per minute filtered at the glomeruli. In certain disorders of the pituitary in which ADH secretion is diminished or absent—e.g., diabetes </w:t>
      </w:r>
      <w:proofErr w:type="spellStart"/>
      <w:r w:rsidRPr="00EC00B7">
        <w:rPr>
          <w:rFonts w:eastAsia="Times New Roman" w:cstheme="minorHAnsi"/>
          <w:color w:val="1A1A1A"/>
        </w:rPr>
        <w:t>insipidus</w:t>
      </w:r>
      <w:proofErr w:type="spellEnd"/>
      <w:r w:rsidRPr="00EC00B7">
        <w:rPr>
          <w:rFonts w:eastAsia="Times New Roman" w:cstheme="minorHAnsi"/>
          <w:color w:val="1A1A1A"/>
        </w:rPr>
        <w:t>—there may be a fixed and irreversible output of a large quantity of dilute urine</w:t>
      </w:r>
      <w:r w:rsidR="003F0FE0">
        <w:rPr>
          <w:rFonts w:eastAsia="Times New Roman" w:cstheme="minorHAnsi"/>
          <w:color w:val="1A1A1A"/>
        </w:rPr>
        <w:t>.</w:t>
      </w:r>
      <w:bookmarkStart w:id="0" w:name="_GoBack"/>
      <w:bookmarkEnd w:id="0"/>
    </w:p>
    <w:p w:rsidR="00EC00B7" w:rsidRPr="00EC00B7" w:rsidRDefault="00EC00B7">
      <w:pPr>
        <w:rPr>
          <w:rFonts w:cstheme="minorHAnsi"/>
        </w:rPr>
      </w:pPr>
    </w:p>
    <w:sectPr w:rsidR="00EC00B7" w:rsidRPr="00EC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99"/>
    <w:rsid w:val="00234A2A"/>
    <w:rsid w:val="00344B19"/>
    <w:rsid w:val="003F0FE0"/>
    <w:rsid w:val="00A32299"/>
    <w:rsid w:val="00EC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299"/>
    <w:rPr>
      <w:b/>
      <w:bCs/>
    </w:rPr>
  </w:style>
  <w:style w:type="paragraph" w:styleId="NormalWeb">
    <w:name w:val="Normal (Web)"/>
    <w:basedOn w:val="Normal"/>
    <w:uiPriority w:val="99"/>
    <w:unhideWhenUsed/>
    <w:rsid w:val="00344B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299"/>
    <w:rPr>
      <w:b/>
      <w:bCs/>
    </w:rPr>
  </w:style>
  <w:style w:type="paragraph" w:styleId="NormalWeb">
    <w:name w:val="Normal (Web)"/>
    <w:basedOn w:val="Normal"/>
    <w:uiPriority w:val="99"/>
    <w:unhideWhenUsed/>
    <w:rsid w:val="00344B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446">
      <w:bodyDiv w:val="1"/>
      <w:marLeft w:val="0"/>
      <w:marRight w:val="0"/>
      <w:marTop w:val="0"/>
      <w:marBottom w:val="0"/>
      <w:divBdr>
        <w:top w:val="none" w:sz="0" w:space="0" w:color="auto"/>
        <w:left w:val="none" w:sz="0" w:space="0" w:color="auto"/>
        <w:bottom w:val="none" w:sz="0" w:space="0" w:color="auto"/>
        <w:right w:val="none" w:sz="0" w:space="0" w:color="auto"/>
      </w:divBdr>
    </w:div>
    <w:div w:id="624821750">
      <w:bodyDiv w:val="1"/>
      <w:marLeft w:val="0"/>
      <w:marRight w:val="0"/>
      <w:marTop w:val="0"/>
      <w:marBottom w:val="0"/>
      <w:divBdr>
        <w:top w:val="none" w:sz="0" w:space="0" w:color="auto"/>
        <w:left w:val="none" w:sz="0" w:space="0" w:color="auto"/>
        <w:bottom w:val="none" w:sz="0" w:space="0" w:color="auto"/>
        <w:right w:val="none" w:sz="0" w:space="0" w:color="auto"/>
      </w:divBdr>
    </w:div>
    <w:div w:id="1469931861">
      <w:bodyDiv w:val="1"/>
      <w:marLeft w:val="0"/>
      <w:marRight w:val="0"/>
      <w:marTop w:val="0"/>
      <w:marBottom w:val="0"/>
      <w:divBdr>
        <w:top w:val="none" w:sz="0" w:space="0" w:color="auto"/>
        <w:left w:val="none" w:sz="0" w:space="0" w:color="auto"/>
        <w:bottom w:val="none" w:sz="0" w:space="0" w:color="auto"/>
        <w:right w:val="none" w:sz="0" w:space="0" w:color="auto"/>
      </w:divBdr>
    </w:div>
    <w:div w:id="1488783631">
      <w:bodyDiv w:val="1"/>
      <w:marLeft w:val="0"/>
      <w:marRight w:val="0"/>
      <w:marTop w:val="0"/>
      <w:marBottom w:val="0"/>
      <w:divBdr>
        <w:top w:val="none" w:sz="0" w:space="0" w:color="auto"/>
        <w:left w:val="none" w:sz="0" w:space="0" w:color="auto"/>
        <w:bottom w:val="none" w:sz="0" w:space="0" w:color="auto"/>
        <w:right w:val="none" w:sz="0" w:space="0" w:color="auto"/>
      </w:divBdr>
    </w:div>
    <w:div w:id="2005737883">
      <w:bodyDiv w:val="1"/>
      <w:marLeft w:val="0"/>
      <w:marRight w:val="0"/>
      <w:marTop w:val="0"/>
      <w:marBottom w:val="0"/>
      <w:divBdr>
        <w:top w:val="none" w:sz="0" w:space="0" w:color="auto"/>
        <w:left w:val="none" w:sz="0" w:space="0" w:color="auto"/>
        <w:bottom w:val="none" w:sz="0" w:space="0" w:color="auto"/>
        <w:right w:val="none" w:sz="0" w:space="0" w:color="auto"/>
      </w:divBdr>
    </w:div>
    <w:div w:id="2007516673">
      <w:bodyDiv w:val="1"/>
      <w:marLeft w:val="0"/>
      <w:marRight w:val="0"/>
      <w:marTop w:val="0"/>
      <w:marBottom w:val="0"/>
      <w:divBdr>
        <w:top w:val="none" w:sz="0" w:space="0" w:color="auto"/>
        <w:left w:val="none" w:sz="0" w:space="0" w:color="auto"/>
        <w:bottom w:val="none" w:sz="0" w:space="0" w:color="auto"/>
        <w:right w:val="none" w:sz="0" w:space="0" w:color="auto"/>
      </w:divBdr>
    </w:div>
    <w:div w:id="2038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hibited" TargetMode="External"/><Relationship Id="rId3" Type="http://schemas.openxmlformats.org/officeDocument/2006/relationships/settings" Target="settings.xml"/><Relationship Id="rId7" Type="http://schemas.openxmlformats.org/officeDocument/2006/relationships/hyperlink" Target="https://www.merriam-webster.com/dictionary/inhib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itannica.com/science/salt" TargetMode="External"/><Relationship Id="rId5" Type="http://schemas.openxmlformats.org/officeDocument/2006/relationships/hyperlink" Target="https://www.merriam-webster.com/dictionary/analog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2020-06-29T18:08:00Z</dcterms:created>
  <dcterms:modified xsi:type="dcterms:W3CDTF">2020-06-29T18:49:00Z</dcterms:modified>
</cp:coreProperties>
</file>