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E1" w:rsidRPr="00DD582B" w:rsidRDefault="001977E1" w:rsidP="001977E1">
      <w:pPr>
        <w:rPr>
          <w:rFonts w:ascii="Times New Roman" w:hAnsi="Times New Roman" w:cs="Times New Roman"/>
          <w:sz w:val="24"/>
          <w:szCs w:val="24"/>
        </w:rPr>
      </w:pPr>
      <w:r w:rsidRPr="00DD582B">
        <w:rPr>
          <w:rFonts w:ascii="Times New Roman" w:hAnsi="Times New Roman" w:cs="Times New Roman"/>
          <w:sz w:val="24"/>
          <w:szCs w:val="24"/>
        </w:rPr>
        <w:t>Name: Yahaya Faith Oluwadamilola</w:t>
      </w:r>
    </w:p>
    <w:p w:rsidR="001977E1" w:rsidRPr="00DD582B" w:rsidRDefault="001977E1" w:rsidP="001977E1">
      <w:pPr>
        <w:rPr>
          <w:rFonts w:ascii="Times New Roman" w:hAnsi="Times New Roman" w:cs="Times New Roman"/>
          <w:sz w:val="24"/>
          <w:szCs w:val="24"/>
        </w:rPr>
      </w:pPr>
      <w:r w:rsidRPr="00DD582B">
        <w:rPr>
          <w:rFonts w:ascii="Times New Roman" w:hAnsi="Times New Roman" w:cs="Times New Roman"/>
          <w:sz w:val="24"/>
          <w:szCs w:val="24"/>
        </w:rPr>
        <w:t>Matric Number: 18/MHS02/196</w:t>
      </w:r>
      <w:bookmarkStart w:id="0" w:name="_GoBack"/>
      <w:bookmarkEnd w:id="0"/>
    </w:p>
    <w:p w:rsidR="001977E1" w:rsidRPr="00DD582B" w:rsidRDefault="001977E1" w:rsidP="001977E1">
      <w:pPr>
        <w:rPr>
          <w:rFonts w:ascii="Times New Roman" w:hAnsi="Times New Roman" w:cs="Times New Roman"/>
          <w:sz w:val="24"/>
          <w:szCs w:val="24"/>
        </w:rPr>
      </w:pPr>
      <w:r w:rsidRPr="00DD582B">
        <w:rPr>
          <w:rFonts w:ascii="Times New Roman" w:hAnsi="Times New Roman" w:cs="Times New Roman"/>
          <w:sz w:val="24"/>
          <w:szCs w:val="24"/>
        </w:rPr>
        <w:t>Department: Nursing Science</w:t>
      </w:r>
    </w:p>
    <w:p w:rsidR="001977E1" w:rsidRPr="00DD582B" w:rsidRDefault="001977E1" w:rsidP="001977E1">
      <w:pPr>
        <w:rPr>
          <w:rFonts w:ascii="Times New Roman" w:hAnsi="Times New Roman" w:cs="Times New Roman"/>
          <w:sz w:val="24"/>
          <w:szCs w:val="24"/>
        </w:rPr>
      </w:pPr>
      <w:r w:rsidRPr="00DD582B">
        <w:rPr>
          <w:rFonts w:ascii="Times New Roman" w:hAnsi="Times New Roman" w:cs="Times New Roman"/>
          <w:sz w:val="24"/>
          <w:szCs w:val="24"/>
        </w:rPr>
        <w:t>Course code: PHS 212</w:t>
      </w:r>
    </w:p>
    <w:p w:rsidR="009E6214" w:rsidRDefault="001977E1">
      <w:pPr>
        <w:rPr>
          <w:rFonts w:ascii="Times New Roman" w:hAnsi="Times New Roman" w:cs="Times New Roman"/>
          <w:b/>
          <w:sz w:val="36"/>
          <w:szCs w:val="36"/>
          <w:u w:val="single"/>
        </w:rPr>
      </w:pPr>
      <w:r w:rsidRPr="001977E1">
        <w:rPr>
          <w:rFonts w:ascii="Times New Roman" w:hAnsi="Times New Roman" w:cs="Times New Roman"/>
          <w:b/>
          <w:sz w:val="36"/>
          <w:szCs w:val="36"/>
          <w:u w:val="single"/>
        </w:rPr>
        <w:t>Urine Formation and Concentration</w:t>
      </w:r>
    </w:p>
    <w:p w:rsidR="001977E1" w:rsidRPr="001977E1" w:rsidRDefault="001977E1" w:rsidP="001977E1">
      <w:pPr>
        <w:shd w:val="clear" w:color="auto" w:fill="FFFFFF"/>
        <w:spacing w:after="0" w:line="240" w:lineRule="atLeast"/>
        <w:outlineLvl w:val="1"/>
        <w:rPr>
          <w:rFonts w:ascii="Times New Roman" w:eastAsia="Times New Roman" w:hAnsi="Times New Roman" w:cs="Times New Roman"/>
          <w:color w:val="000000" w:themeColor="text1"/>
          <w:sz w:val="24"/>
          <w:szCs w:val="24"/>
        </w:rPr>
      </w:pPr>
      <w:r w:rsidRPr="004C3B0F">
        <w:rPr>
          <w:rFonts w:ascii="Times New Roman" w:eastAsia="Times New Roman" w:hAnsi="Times New Roman" w:cs="Times New Roman"/>
          <w:bCs/>
          <w:color w:val="000000" w:themeColor="text1"/>
          <w:sz w:val="24"/>
          <w:szCs w:val="24"/>
          <w:bdr w:val="none" w:sz="0" w:space="0" w:color="auto" w:frame="1"/>
        </w:rPr>
        <w:t>Formation of urine</w:t>
      </w:r>
    </w:p>
    <w:p w:rsidR="001977E1" w:rsidRPr="004C3B0F"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There are two kidneys which are bean-shaped and are approximately 10cm long, 5.5cm wide and 3cm thick. Each kidney weighs about 150g and has a marked indentation medially - the </w:t>
      </w:r>
      <w:proofErr w:type="spellStart"/>
      <w:r w:rsidRPr="001977E1">
        <w:rPr>
          <w:rFonts w:ascii="Times New Roman" w:eastAsia="Times New Roman" w:hAnsi="Times New Roman" w:cs="Times New Roman"/>
          <w:color w:val="000000" w:themeColor="text1"/>
          <w:sz w:val="24"/>
          <w:szCs w:val="24"/>
        </w:rPr>
        <w:t>hilus</w:t>
      </w:r>
      <w:proofErr w:type="spellEnd"/>
      <w:r w:rsidRPr="001977E1">
        <w:rPr>
          <w:rFonts w:ascii="Times New Roman" w:eastAsia="Times New Roman" w:hAnsi="Times New Roman" w:cs="Times New Roman"/>
          <w:color w:val="000000" w:themeColor="text1"/>
          <w:sz w:val="24"/>
          <w:szCs w:val="24"/>
        </w:rPr>
        <w:t xml:space="preserve"> - where the renal artery and renal nerves enter and the renal vein and ureter leave. Between them, the kidneys make approximately 30ml or more of </w:t>
      </w:r>
      <w:r w:rsidRPr="004C3B0F">
        <w:rPr>
          <w:rFonts w:ascii="Times New Roman" w:eastAsia="Times New Roman" w:hAnsi="Times New Roman" w:cs="Times New Roman"/>
          <w:color w:val="000000" w:themeColor="text1"/>
          <w:sz w:val="24"/>
          <w:szCs w:val="24"/>
        </w:rPr>
        <w:t xml:space="preserve">urine every hour. </w:t>
      </w:r>
      <w:r w:rsidRPr="001977E1">
        <w:rPr>
          <w:rFonts w:ascii="Times New Roman" w:eastAsia="Times New Roman" w:hAnsi="Times New Roman" w:cs="Times New Roman"/>
          <w:color w:val="000000" w:themeColor="text1"/>
          <w:sz w:val="24"/>
          <w:szCs w:val="24"/>
        </w:rPr>
        <w:t>Approximately 25 per cent of the cardiac output goe</w:t>
      </w:r>
      <w:r w:rsidRPr="004C3B0F">
        <w:rPr>
          <w:rFonts w:ascii="Times New Roman" w:eastAsia="Times New Roman" w:hAnsi="Times New Roman" w:cs="Times New Roman"/>
          <w:color w:val="000000" w:themeColor="text1"/>
          <w:sz w:val="24"/>
          <w:szCs w:val="24"/>
        </w:rPr>
        <w:t xml:space="preserve">s to the </w:t>
      </w:r>
      <w:proofErr w:type="gramStart"/>
      <w:r w:rsidRPr="004C3B0F">
        <w:rPr>
          <w:rFonts w:ascii="Times New Roman" w:eastAsia="Times New Roman" w:hAnsi="Times New Roman" w:cs="Times New Roman"/>
          <w:color w:val="000000" w:themeColor="text1"/>
          <w:sz w:val="24"/>
          <w:szCs w:val="24"/>
        </w:rPr>
        <w:t xml:space="preserve">kidneys </w:t>
      </w:r>
      <w:r w:rsidRPr="001977E1">
        <w:rPr>
          <w:rFonts w:ascii="Times New Roman" w:eastAsia="Times New Roman" w:hAnsi="Times New Roman" w:cs="Times New Roman"/>
          <w:color w:val="000000" w:themeColor="text1"/>
          <w:sz w:val="24"/>
          <w:szCs w:val="24"/>
        </w:rPr>
        <w:t xml:space="preserve"> where</w:t>
      </w:r>
      <w:proofErr w:type="gramEnd"/>
      <w:r w:rsidRPr="001977E1">
        <w:rPr>
          <w:rFonts w:ascii="Times New Roman" w:eastAsia="Times New Roman" w:hAnsi="Times New Roman" w:cs="Times New Roman"/>
          <w:color w:val="000000" w:themeColor="text1"/>
          <w:sz w:val="24"/>
          <w:szCs w:val="24"/>
        </w:rPr>
        <w:t xml:space="preserve"> organic waste products are removed in the million or so neph</w:t>
      </w:r>
      <w:r w:rsidRPr="004C3B0F">
        <w:rPr>
          <w:rFonts w:ascii="Times New Roman" w:eastAsia="Times New Roman" w:hAnsi="Times New Roman" w:cs="Times New Roman"/>
          <w:color w:val="000000" w:themeColor="text1"/>
          <w:sz w:val="24"/>
          <w:szCs w:val="24"/>
        </w:rPr>
        <w:t>rons</w:t>
      </w:r>
      <w:r w:rsidRPr="001977E1">
        <w:rPr>
          <w:rFonts w:ascii="Times New Roman" w:eastAsia="Times New Roman" w:hAnsi="Times New Roman" w:cs="Times New Roman"/>
          <w:color w:val="000000" w:themeColor="text1"/>
          <w:sz w:val="24"/>
          <w:szCs w:val="24"/>
        </w:rPr>
        <w:t xml:space="preserve"> 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Filtration</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As blood flows through the glomerulus (a capillary network that forms part of the nephron), much of the fluid and waste products in the blood are forced out through the walls of the capillaries, filtered, and then flow in</w:t>
      </w:r>
      <w:r w:rsidRPr="004C3B0F">
        <w:rPr>
          <w:rFonts w:ascii="Times New Roman" w:eastAsia="Times New Roman" w:hAnsi="Times New Roman" w:cs="Times New Roman"/>
          <w:color w:val="000000" w:themeColor="text1"/>
          <w:sz w:val="24"/>
          <w:szCs w:val="24"/>
        </w:rPr>
        <w:t xml:space="preserve">to the Bowman’s capsule. </w:t>
      </w:r>
      <w:r w:rsidRPr="001977E1">
        <w:rPr>
          <w:rFonts w:ascii="Times New Roman" w:eastAsia="Times New Roman" w:hAnsi="Times New Roman" w:cs="Times New Roman"/>
          <w:color w:val="000000" w:themeColor="text1"/>
          <w:sz w:val="24"/>
          <w:szCs w:val="24"/>
        </w:rPr>
        <w:t>The Bowman’s capsule is a double-walled endothelial cup that surrounds the glomerulus. This glomerular filtrate (about 125ml per minute) consists of water, glucose, waste salts such as sodium and potassium, and urea. </w:t>
      </w:r>
      <w:hyperlink r:id="rId5" w:history="1">
        <w:r w:rsidRPr="004C3B0F">
          <w:rPr>
            <w:rFonts w:ascii="Times New Roman" w:eastAsia="Times New Roman" w:hAnsi="Times New Roman" w:cs="Times New Roman"/>
            <w:color w:val="000000" w:themeColor="text1"/>
            <w:sz w:val="24"/>
            <w:szCs w:val="24"/>
            <w:bdr w:val="none" w:sz="0" w:space="0" w:color="auto" w:frame="1"/>
          </w:rPr>
          <w:t>Urea is the most abundant waste product excreted by the kidneys</w:t>
        </w:r>
      </w:hyperlink>
      <w:r w:rsidRPr="001977E1">
        <w:rPr>
          <w:rFonts w:ascii="Times New Roman" w:eastAsia="Times New Roman" w:hAnsi="Times New Roman" w:cs="Times New Roman"/>
          <w:color w:val="000000" w:themeColor="text1"/>
          <w:sz w:val="24"/>
          <w:szCs w:val="24"/>
        </w:rPr>
        <w:t> and is formed from ammonia, a highly toxic substance. Ammonia is formed in the liver from the breakdown of amino acids.</w:t>
      </w:r>
    </w:p>
    <w:p w:rsidR="001977E1" w:rsidRPr="001977E1" w:rsidRDefault="001977E1" w:rsidP="001977E1">
      <w:pPr>
        <w:shd w:val="clear" w:color="auto" w:fill="FFFFFF"/>
        <w:spacing w:before="375" w:after="150" w:line="240" w:lineRule="atLeast"/>
        <w:outlineLvl w:val="2"/>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Absorption</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Much of the glomerular filtrate, including most of the water, is reabsorbed into the capillaries surrounding the proximal and distal convoluted tubules, the loop of </w:t>
      </w:r>
      <w:proofErr w:type="spellStart"/>
      <w:r w:rsidRPr="001977E1">
        <w:rPr>
          <w:rFonts w:ascii="Times New Roman" w:eastAsia="Times New Roman" w:hAnsi="Times New Roman" w:cs="Times New Roman"/>
          <w:color w:val="000000" w:themeColor="text1"/>
          <w:sz w:val="24"/>
          <w:szCs w:val="24"/>
        </w:rPr>
        <w:t>Henle</w:t>
      </w:r>
      <w:proofErr w:type="spellEnd"/>
      <w:r w:rsidRPr="001977E1">
        <w:rPr>
          <w:rFonts w:ascii="Times New Roman" w:eastAsia="Times New Roman" w:hAnsi="Times New Roman" w:cs="Times New Roman"/>
          <w:color w:val="000000" w:themeColor="text1"/>
          <w:sz w:val="24"/>
          <w:szCs w:val="24"/>
        </w:rPr>
        <w:t xml:space="preserve"> and the collecting tubules. All of the glucose will be reabsorbed unless blood glucose levels are high - more than 8.9 </w:t>
      </w:r>
      <w:proofErr w:type="spellStart"/>
      <w:r w:rsidRPr="001977E1">
        <w:rPr>
          <w:rFonts w:ascii="Times New Roman" w:eastAsia="Times New Roman" w:hAnsi="Times New Roman" w:cs="Times New Roman"/>
          <w:color w:val="000000" w:themeColor="text1"/>
          <w:sz w:val="24"/>
          <w:szCs w:val="24"/>
        </w:rPr>
        <w:t>millimoles</w:t>
      </w:r>
      <w:proofErr w:type="spellEnd"/>
      <w:r w:rsidRPr="001977E1">
        <w:rPr>
          <w:rFonts w:ascii="Times New Roman" w:eastAsia="Times New Roman" w:hAnsi="Times New Roman" w:cs="Times New Roman"/>
          <w:color w:val="000000" w:themeColor="text1"/>
          <w:sz w:val="24"/>
          <w:szCs w:val="24"/>
        </w:rPr>
        <w:t xml:space="preserve"> per </w:t>
      </w:r>
      <w:proofErr w:type="spellStart"/>
      <w:r w:rsidRPr="001977E1">
        <w:rPr>
          <w:rFonts w:ascii="Times New Roman" w:eastAsia="Times New Roman" w:hAnsi="Times New Roman" w:cs="Times New Roman"/>
          <w:color w:val="000000" w:themeColor="text1"/>
          <w:sz w:val="24"/>
          <w:szCs w:val="24"/>
        </w:rPr>
        <w:t>litre</w:t>
      </w:r>
      <w:proofErr w:type="spellEnd"/>
      <w:r w:rsidRPr="001977E1">
        <w:rPr>
          <w:rFonts w:ascii="Times New Roman" w:eastAsia="Times New Roman" w:hAnsi="Times New Roman" w:cs="Times New Roman"/>
          <w:color w:val="000000" w:themeColor="text1"/>
          <w:sz w:val="24"/>
          <w:szCs w:val="24"/>
        </w:rPr>
        <w:t xml:space="preserve"> (</w:t>
      </w:r>
      <w:proofErr w:type="spellStart"/>
      <w:r w:rsidRPr="001977E1">
        <w:rPr>
          <w:rFonts w:ascii="Times New Roman" w:eastAsia="Times New Roman" w:hAnsi="Times New Roman" w:cs="Times New Roman"/>
          <w:color w:val="000000" w:themeColor="text1"/>
          <w:sz w:val="24"/>
          <w:szCs w:val="24"/>
        </w:rPr>
        <w:t>mmol</w:t>
      </w:r>
      <w:proofErr w:type="spellEnd"/>
      <w:r w:rsidRPr="001977E1">
        <w:rPr>
          <w:rFonts w:ascii="Times New Roman" w:eastAsia="Times New Roman" w:hAnsi="Times New Roman" w:cs="Times New Roman"/>
          <w:color w:val="000000" w:themeColor="text1"/>
          <w:sz w:val="24"/>
          <w:szCs w:val="24"/>
        </w:rPr>
        <w:t xml:space="preserve">/l) or 160 milligrams per </w:t>
      </w:r>
      <w:proofErr w:type="spellStart"/>
      <w:r w:rsidRPr="001977E1">
        <w:rPr>
          <w:rFonts w:ascii="Times New Roman" w:eastAsia="Times New Roman" w:hAnsi="Times New Roman" w:cs="Times New Roman"/>
          <w:color w:val="000000" w:themeColor="text1"/>
          <w:sz w:val="24"/>
          <w:szCs w:val="24"/>
        </w:rPr>
        <w:t>decilitre</w:t>
      </w:r>
      <w:proofErr w:type="spellEnd"/>
      <w:r w:rsidRPr="001977E1">
        <w:rPr>
          <w:rFonts w:ascii="Times New Roman" w:eastAsia="Times New Roman" w:hAnsi="Times New Roman" w:cs="Times New Roman"/>
          <w:color w:val="000000" w:themeColor="text1"/>
          <w:sz w:val="24"/>
          <w:szCs w:val="24"/>
        </w:rPr>
        <w:t xml:space="preserve"> (mg/dl) - in which case some glucose will be excreted in the urine.</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 xml:space="preserve">Sodium is also reabsorbed but the amount varies, depending on how much the body requires </w:t>
      </w:r>
      <w:proofErr w:type="gramStart"/>
      <w:r w:rsidRPr="001977E1">
        <w:rPr>
          <w:rFonts w:ascii="Times New Roman" w:eastAsia="Times New Roman" w:hAnsi="Times New Roman" w:cs="Times New Roman"/>
          <w:color w:val="000000" w:themeColor="text1"/>
          <w:sz w:val="24"/>
          <w:szCs w:val="24"/>
        </w:rPr>
        <w:t>to maintain</w:t>
      </w:r>
      <w:proofErr w:type="gramEnd"/>
      <w:r w:rsidRPr="001977E1">
        <w:rPr>
          <w:rFonts w:ascii="Times New Roman" w:eastAsia="Times New Roman" w:hAnsi="Times New Roman" w:cs="Times New Roman"/>
          <w:color w:val="000000" w:themeColor="text1"/>
          <w:sz w:val="24"/>
          <w:szCs w:val="24"/>
        </w:rPr>
        <w:t xml:space="preserve"> a constant concentration of sodium ions in the blood.</w:t>
      </w:r>
    </w:p>
    <w:p w:rsidR="001977E1" w:rsidRPr="001977E1" w:rsidRDefault="001977E1" w:rsidP="001977E1">
      <w:pPr>
        <w:shd w:val="clear" w:color="auto" w:fill="FFFFFF"/>
        <w:spacing w:before="375" w:after="150" w:line="240" w:lineRule="atLeast"/>
        <w:outlineLvl w:val="2"/>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Secretion</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lastRenderedPageBreak/>
        <w:t>This is the final stage of urine formation, and occurs at the distal and collecting tubules. Substances either diffuse or are actively transported out of</w:t>
      </w:r>
      <w:r w:rsidRPr="001977E1">
        <w:rPr>
          <w:rFonts w:ascii="Helvetica" w:eastAsia="Times New Roman" w:hAnsi="Helvetica" w:cs="Helvetica"/>
          <w:color w:val="000000" w:themeColor="text1"/>
          <w:sz w:val="27"/>
          <w:szCs w:val="27"/>
        </w:rPr>
        <w:t xml:space="preserve"> t</w:t>
      </w:r>
      <w:r w:rsidRPr="001977E1">
        <w:rPr>
          <w:rFonts w:ascii="Times New Roman" w:eastAsia="Times New Roman" w:hAnsi="Times New Roman" w:cs="Times New Roman"/>
          <w:color w:val="000000" w:themeColor="text1"/>
          <w:sz w:val="24"/>
          <w:szCs w:val="24"/>
        </w:rPr>
        <w:t>he capillaries and into the collecting tubules to be excreted in the urine.</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Hydrogen ions, potassium ions, ammonia and some drugs are all secreted at this stage and the kidneys play an important role in maintaining the acid-base balance within the body.</w:t>
      </w:r>
    </w:p>
    <w:p w:rsidR="001977E1" w:rsidRPr="001977E1" w:rsidRDefault="001977E1" w:rsidP="001977E1">
      <w:pPr>
        <w:shd w:val="clear" w:color="auto" w:fill="FFFFFF"/>
        <w:spacing w:after="0" w:line="240" w:lineRule="atLeast"/>
        <w:outlineLvl w:val="1"/>
        <w:rPr>
          <w:rFonts w:ascii="Times New Roman" w:eastAsia="Times New Roman" w:hAnsi="Times New Roman" w:cs="Times New Roman"/>
          <w:color w:val="000000" w:themeColor="text1"/>
          <w:sz w:val="24"/>
          <w:szCs w:val="24"/>
        </w:rPr>
      </w:pPr>
      <w:r w:rsidRPr="004C3B0F">
        <w:rPr>
          <w:rFonts w:ascii="Times New Roman" w:eastAsia="Times New Roman" w:hAnsi="Times New Roman" w:cs="Times New Roman"/>
          <w:bCs/>
          <w:color w:val="000000" w:themeColor="text1"/>
          <w:sz w:val="24"/>
          <w:szCs w:val="24"/>
          <w:bdr w:val="none" w:sz="0" w:space="0" w:color="auto" w:frame="1"/>
        </w:rPr>
        <w:t>The ureters</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Urine passes from the kidneys to the bladder through the ureters where it is stored until it is eliminated via the urethra. Urine is moved along the ureters to the bladder by peristaltic contraction and gravity.</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The ureters are muscular tubes about 30cm long. They are firmly attached to the posterior abdominal wall and are retroperitoneal; they do not enter the peritoneal cavity. The ureteral openings into the bladder are flattened (slit-shaped) rather than round. This is due to the oblique angle at which the ureters enter the bladder, which helps to prevent the back-flow of urine into the ureters when the bladder contracts.</w:t>
      </w:r>
    </w:p>
    <w:p w:rsidR="001977E1" w:rsidRPr="001977E1" w:rsidRDefault="001977E1" w:rsidP="001977E1">
      <w:pPr>
        <w:shd w:val="clear" w:color="auto" w:fill="FFFFFF"/>
        <w:spacing w:after="0" w:line="240" w:lineRule="atLeast"/>
        <w:outlineLvl w:val="1"/>
        <w:rPr>
          <w:rFonts w:ascii="Times New Roman" w:eastAsia="Times New Roman" w:hAnsi="Times New Roman" w:cs="Times New Roman"/>
          <w:color w:val="000000" w:themeColor="text1"/>
          <w:sz w:val="24"/>
          <w:szCs w:val="24"/>
        </w:rPr>
      </w:pPr>
      <w:r w:rsidRPr="004C3B0F">
        <w:rPr>
          <w:rFonts w:ascii="Times New Roman" w:eastAsia="Times New Roman" w:hAnsi="Times New Roman" w:cs="Times New Roman"/>
          <w:bCs/>
          <w:color w:val="000000" w:themeColor="text1"/>
          <w:sz w:val="24"/>
          <w:szCs w:val="24"/>
          <w:bdr w:val="none" w:sz="0" w:space="0" w:color="auto" w:frame="1"/>
        </w:rPr>
        <w:t>Storage of urine</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The bladder is a hollow, muscular sac which sits in the pelvis. In males, the base of the bladder lies between the rectum and pubic </w:t>
      </w:r>
      <w:proofErr w:type="spellStart"/>
      <w:r w:rsidRPr="001977E1">
        <w:rPr>
          <w:rFonts w:ascii="Times New Roman" w:eastAsia="Times New Roman" w:hAnsi="Times New Roman" w:cs="Times New Roman"/>
          <w:color w:val="000000" w:themeColor="text1"/>
          <w:sz w:val="24"/>
          <w:szCs w:val="24"/>
        </w:rPr>
        <w:t>symphysis</w:t>
      </w:r>
      <w:proofErr w:type="spellEnd"/>
      <w:r w:rsidRPr="001977E1">
        <w:rPr>
          <w:rFonts w:ascii="Times New Roman" w:eastAsia="Times New Roman" w:hAnsi="Times New Roman" w:cs="Times New Roman"/>
          <w:color w:val="000000" w:themeColor="text1"/>
          <w:sz w:val="24"/>
          <w:szCs w:val="24"/>
        </w:rPr>
        <w:t xml:space="preserve"> while in females the base is below the uterus and anterior to the vagina.</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 xml:space="preserve">The bladder stores urine and can contain approximately one </w:t>
      </w:r>
      <w:proofErr w:type="spellStart"/>
      <w:r w:rsidRPr="001977E1">
        <w:rPr>
          <w:rFonts w:ascii="Times New Roman" w:eastAsia="Times New Roman" w:hAnsi="Times New Roman" w:cs="Times New Roman"/>
          <w:color w:val="000000" w:themeColor="text1"/>
          <w:sz w:val="24"/>
          <w:szCs w:val="24"/>
        </w:rPr>
        <w:t>litre</w:t>
      </w:r>
      <w:proofErr w:type="spellEnd"/>
      <w:r w:rsidRPr="001977E1">
        <w:rPr>
          <w:rFonts w:ascii="Times New Roman" w:eastAsia="Times New Roman" w:hAnsi="Times New Roman" w:cs="Times New Roman"/>
          <w:color w:val="000000" w:themeColor="text1"/>
          <w:sz w:val="24"/>
          <w:szCs w:val="24"/>
        </w:rPr>
        <w:t xml:space="preserve"> when full. It is held in position by the peritoneum surrounding it (though only its top surface lies within the peritoneum) and by strong umbilical ligaments.</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The bladder is lined by mucosa. This is particularly thick in the area around the ureter openings and the junction with the urethra, where the mucosa acts as a funnel to channel urine into the urethra when the bladder contracts. During micturition, strong muscles in the bladder walls (the detrusor muscles) compress the bladder, pushing its contents into the urethra.</w:t>
      </w:r>
    </w:p>
    <w:p w:rsidR="001977E1" w:rsidRPr="001977E1" w:rsidRDefault="001977E1" w:rsidP="001977E1">
      <w:pPr>
        <w:shd w:val="clear" w:color="auto" w:fill="FFFFFF"/>
        <w:spacing w:after="0" w:line="240" w:lineRule="atLeast"/>
        <w:outlineLvl w:val="1"/>
        <w:rPr>
          <w:rFonts w:ascii="Times New Roman" w:eastAsia="Times New Roman" w:hAnsi="Times New Roman" w:cs="Times New Roman"/>
          <w:color w:val="000000" w:themeColor="text1"/>
          <w:sz w:val="24"/>
          <w:szCs w:val="24"/>
        </w:rPr>
      </w:pPr>
      <w:r w:rsidRPr="004C3B0F">
        <w:rPr>
          <w:rFonts w:ascii="Times New Roman" w:eastAsia="Times New Roman" w:hAnsi="Times New Roman" w:cs="Times New Roman"/>
          <w:bCs/>
          <w:color w:val="000000" w:themeColor="text1"/>
          <w:sz w:val="24"/>
          <w:szCs w:val="24"/>
          <w:bdr w:val="none" w:sz="0" w:space="0" w:color="auto" w:frame="1"/>
        </w:rPr>
        <w:t>Control of bladder emptying</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The opening, described as the neck of the bladder, between the bladder and the urethra, is closed by two rings of muscle - the internal and external sphincters. The internal sphincter contains smooth muscle </w:t>
      </w:r>
      <w:proofErr w:type="spellStart"/>
      <w:r w:rsidRPr="001977E1">
        <w:rPr>
          <w:rFonts w:ascii="Times New Roman" w:eastAsia="Times New Roman" w:hAnsi="Times New Roman" w:cs="Times New Roman"/>
          <w:color w:val="000000" w:themeColor="text1"/>
          <w:sz w:val="24"/>
          <w:szCs w:val="24"/>
        </w:rPr>
        <w:t>fibres</w:t>
      </w:r>
      <w:proofErr w:type="spellEnd"/>
      <w:r w:rsidRPr="001977E1">
        <w:rPr>
          <w:rFonts w:ascii="Times New Roman" w:eastAsia="Times New Roman" w:hAnsi="Times New Roman" w:cs="Times New Roman"/>
          <w:color w:val="000000" w:themeColor="text1"/>
          <w:sz w:val="24"/>
          <w:szCs w:val="24"/>
        </w:rPr>
        <w:t xml:space="preserve"> and the normal muscle tone of these </w:t>
      </w:r>
      <w:proofErr w:type="spellStart"/>
      <w:r w:rsidRPr="001977E1">
        <w:rPr>
          <w:rFonts w:ascii="Times New Roman" w:eastAsia="Times New Roman" w:hAnsi="Times New Roman" w:cs="Times New Roman"/>
          <w:color w:val="000000" w:themeColor="text1"/>
          <w:sz w:val="24"/>
          <w:szCs w:val="24"/>
        </w:rPr>
        <w:t>fibres</w:t>
      </w:r>
      <w:proofErr w:type="spellEnd"/>
      <w:r w:rsidRPr="001977E1">
        <w:rPr>
          <w:rFonts w:ascii="Times New Roman" w:eastAsia="Times New Roman" w:hAnsi="Times New Roman" w:cs="Times New Roman"/>
          <w:color w:val="000000" w:themeColor="text1"/>
          <w:sz w:val="24"/>
          <w:szCs w:val="24"/>
        </w:rPr>
        <w:t xml:space="preserve"> keeps it contracted; it is therefore not under voluntary control. The external sphincter is formed of a circular band of skeletal muscle which is supplied by the </w:t>
      </w:r>
      <w:proofErr w:type="spellStart"/>
      <w:r w:rsidRPr="001977E1">
        <w:rPr>
          <w:rFonts w:ascii="Times New Roman" w:eastAsia="Times New Roman" w:hAnsi="Times New Roman" w:cs="Times New Roman"/>
          <w:color w:val="000000" w:themeColor="text1"/>
          <w:sz w:val="24"/>
          <w:szCs w:val="24"/>
        </w:rPr>
        <w:t>pudendal</w:t>
      </w:r>
      <w:proofErr w:type="spellEnd"/>
      <w:r w:rsidRPr="001977E1">
        <w:rPr>
          <w:rFonts w:ascii="Times New Roman" w:eastAsia="Times New Roman" w:hAnsi="Times New Roman" w:cs="Times New Roman"/>
          <w:color w:val="000000" w:themeColor="text1"/>
          <w:sz w:val="24"/>
          <w:szCs w:val="24"/>
        </w:rPr>
        <w:t xml:space="preserve"> nerve and is under voluntary control. These </w:t>
      </w:r>
      <w:proofErr w:type="spellStart"/>
      <w:r w:rsidRPr="001977E1">
        <w:rPr>
          <w:rFonts w:ascii="Times New Roman" w:eastAsia="Times New Roman" w:hAnsi="Times New Roman" w:cs="Times New Roman"/>
          <w:color w:val="000000" w:themeColor="text1"/>
          <w:sz w:val="24"/>
          <w:szCs w:val="24"/>
        </w:rPr>
        <w:t>fibres</w:t>
      </w:r>
      <w:proofErr w:type="spellEnd"/>
      <w:r w:rsidRPr="001977E1">
        <w:rPr>
          <w:rFonts w:ascii="Times New Roman" w:eastAsia="Times New Roman" w:hAnsi="Times New Roman" w:cs="Times New Roman"/>
          <w:color w:val="000000" w:themeColor="text1"/>
          <w:sz w:val="24"/>
          <w:szCs w:val="24"/>
        </w:rPr>
        <w:t xml:space="preserve"> remain contracted, as a result of central nervous system stimulation, except during micturition when they relax.</w:t>
      </w:r>
    </w:p>
    <w:p w:rsidR="001977E1" w:rsidRPr="001977E1" w:rsidRDefault="001977E1" w:rsidP="001977E1">
      <w:pPr>
        <w:shd w:val="clear" w:color="auto" w:fill="FFFFFF"/>
        <w:spacing w:after="0" w:line="240" w:lineRule="atLeast"/>
        <w:outlineLvl w:val="1"/>
        <w:rPr>
          <w:rFonts w:ascii="Times New Roman" w:eastAsia="Times New Roman" w:hAnsi="Times New Roman" w:cs="Times New Roman"/>
          <w:color w:val="000000" w:themeColor="text1"/>
          <w:sz w:val="24"/>
          <w:szCs w:val="24"/>
        </w:rPr>
      </w:pPr>
      <w:r w:rsidRPr="004C3B0F">
        <w:rPr>
          <w:rFonts w:ascii="Times New Roman" w:eastAsia="Times New Roman" w:hAnsi="Times New Roman" w:cs="Times New Roman"/>
          <w:bCs/>
          <w:color w:val="000000" w:themeColor="text1"/>
          <w:sz w:val="24"/>
          <w:szCs w:val="24"/>
          <w:bdr w:val="none" w:sz="0" w:space="0" w:color="auto" w:frame="1"/>
        </w:rPr>
        <w:t>The urethra</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The urethra leaves the bladder at its most inferior point and extends from there to the outside of the body. In women, this exits near the anterior wall of the vagina and is 3-5cm long. Because the urethra is short and exits so close to the anus, women are particularly prone to urinary tract infections.</w:t>
      </w:r>
      <w:r w:rsidRPr="004C3B0F">
        <w:rPr>
          <w:rFonts w:ascii="Times New Roman" w:eastAsia="Times New Roman" w:hAnsi="Times New Roman" w:cs="Times New Roman"/>
          <w:color w:val="000000" w:themeColor="text1"/>
          <w:sz w:val="24"/>
          <w:szCs w:val="24"/>
        </w:rPr>
        <w:t xml:space="preserve"> </w:t>
      </w:r>
      <w:r w:rsidRPr="001977E1">
        <w:rPr>
          <w:rFonts w:ascii="Times New Roman" w:eastAsia="Times New Roman" w:hAnsi="Times New Roman" w:cs="Times New Roman"/>
          <w:color w:val="000000" w:themeColor="text1"/>
          <w:sz w:val="24"/>
          <w:szCs w:val="24"/>
        </w:rPr>
        <w:t>In men, the urethra extends to the tip of the penis, a total distance</w:t>
      </w:r>
      <w:r w:rsidRPr="004C3B0F">
        <w:rPr>
          <w:rFonts w:ascii="Times New Roman" w:eastAsia="Times New Roman" w:hAnsi="Times New Roman" w:cs="Times New Roman"/>
          <w:color w:val="000000" w:themeColor="text1"/>
          <w:sz w:val="24"/>
          <w:szCs w:val="24"/>
        </w:rPr>
        <w:t xml:space="preserve"> of up to 20cm. </w:t>
      </w:r>
      <w:r w:rsidRPr="001977E1">
        <w:rPr>
          <w:rFonts w:ascii="Times New Roman" w:eastAsia="Times New Roman" w:hAnsi="Times New Roman" w:cs="Times New Roman"/>
          <w:color w:val="000000" w:themeColor="text1"/>
          <w:sz w:val="24"/>
          <w:szCs w:val="24"/>
        </w:rPr>
        <w:t>It has four sections:</w:t>
      </w:r>
    </w:p>
    <w:p w:rsidR="001977E1" w:rsidRPr="004C3B0F"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 The prostatic urethra, which passes through the </w:t>
      </w:r>
      <w:proofErr w:type="spellStart"/>
      <w:r w:rsidRPr="001977E1">
        <w:rPr>
          <w:rFonts w:ascii="Times New Roman" w:eastAsia="Times New Roman" w:hAnsi="Times New Roman" w:cs="Times New Roman"/>
          <w:color w:val="000000" w:themeColor="text1"/>
          <w:sz w:val="24"/>
          <w:szCs w:val="24"/>
        </w:rPr>
        <w:t>centre</w:t>
      </w:r>
      <w:proofErr w:type="spellEnd"/>
      <w:r w:rsidRPr="001977E1">
        <w:rPr>
          <w:rFonts w:ascii="Times New Roman" w:eastAsia="Times New Roman" w:hAnsi="Times New Roman" w:cs="Times New Roman"/>
          <w:color w:val="000000" w:themeColor="text1"/>
          <w:sz w:val="24"/>
          <w:szCs w:val="24"/>
        </w:rPr>
        <w:t xml:space="preserve"> of the prostate gland;</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lastRenderedPageBreak/>
        <w:t>- The membranous urethra, the short middle portion, goes through the muscular pelvic floor;</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xml:space="preserve">- The bulbar urethra, which is surrounded by corpus </w:t>
      </w:r>
      <w:proofErr w:type="spellStart"/>
      <w:r w:rsidRPr="001977E1">
        <w:rPr>
          <w:rFonts w:ascii="Times New Roman" w:eastAsia="Times New Roman" w:hAnsi="Times New Roman" w:cs="Times New Roman"/>
          <w:color w:val="000000" w:themeColor="text1"/>
          <w:sz w:val="24"/>
          <w:szCs w:val="24"/>
        </w:rPr>
        <w:t>spongiosum</w:t>
      </w:r>
      <w:proofErr w:type="spellEnd"/>
      <w:r w:rsidRPr="001977E1">
        <w:rPr>
          <w:rFonts w:ascii="Times New Roman" w:eastAsia="Times New Roman" w:hAnsi="Times New Roman" w:cs="Times New Roman"/>
          <w:color w:val="000000" w:themeColor="text1"/>
          <w:sz w:val="24"/>
          <w:szCs w:val="24"/>
        </w:rPr>
        <w:t xml:space="preserve">. Contraction of these muscle </w:t>
      </w:r>
      <w:proofErr w:type="spellStart"/>
      <w:r w:rsidRPr="001977E1">
        <w:rPr>
          <w:rFonts w:ascii="Times New Roman" w:eastAsia="Times New Roman" w:hAnsi="Times New Roman" w:cs="Times New Roman"/>
          <w:color w:val="000000" w:themeColor="text1"/>
          <w:sz w:val="24"/>
          <w:szCs w:val="24"/>
        </w:rPr>
        <w:t>fibres</w:t>
      </w:r>
      <w:proofErr w:type="spellEnd"/>
      <w:r w:rsidRPr="001977E1">
        <w:rPr>
          <w:rFonts w:ascii="Times New Roman" w:eastAsia="Times New Roman" w:hAnsi="Times New Roman" w:cs="Times New Roman"/>
          <w:color w:val="000000" w:themeColor="text1"/>
          <w:sz w:val="24"/>
          <w:szCs w:val="24"/>
        </w:rPr>
        <w:t xml:space="preserve"> assist with emptying the urethra at the end of micturition;</w:t>
      </w:r>
    </w:p>
    <w:p w:rsidR="001977E1" w:rsidRPr="001977E1" w:rsidRDefault="001977E1" w:rsidP="001977E1">
      <w:pPr>
        <w:shd w:val="clear" w:color="auto" w:fill="FFFFFF"/>
        <w:spacing w:after="480" w:line="240" w:lineRule="auto"/>
        <w:rPr>
          <w:rFonts w:ascii="Times New Roman" w:eastAsia="Times New Roman" w:hAnsi="Times New Roman" w:cs="Times New Roman"/>
          <w:color w:val="000000" w:themeColor="text1"/>
          <w:sz w:val="24"/>
          <w:szCs w:val="24"/>
        </w:rPr>
      </w:pPr>
      <w:r w:rsidRPr="001977E1">
        <w:rPr>
          <w:rFonts w:ascii="Times New Roman" w:eastAsia="Times New Roman" w:hAnsi="Times New Roman" w:cs="Times New Roman"/>
          <w:color w:val="000000" w:themeColor="text1"/>
          <w:sz w:val="24"/>
          <w:szCs w:val="24"/>
        </w:rPr>
        <w:t>- The penile urethra, which reaches the tip of the penis.</w:t>
      </w:r>
    </w:p>
    <w:p w:rsidR="001977E1" w:rsidRPr="004C3B0F" w:rsidRDefault="001977E1">
      <w:pPr>
        <w:rPr>
          <w:rFonts w:ascii="Times New Roman" w:hAnsi="Times New Roman" w:cs="Times New Roman"/>
          <w:color w:val="000000" w:themeColor="text1"/>
          <w:sz w:val="36"/>
          <w:szCs w:val="36"/>
        </w:rPr>
      </w:pPr>
    </w:p>
    <w:sectPr w:rsidR="001977E1" w:rsidRPr="004C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E1"/>
    <w:rsid w:val="001977E1"/>
    <w:rsid w:val="004C3B0F"/>
    <w:rsid w:val="009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E1"/>
  </w:style>
  <w:style w:type="paragraph" w:styleId="Heading2">
    <w:name w:val="heading 2"/>
    <w:basedOn w:val="Normal"/>
    <w:link w:val="Heading2Char"/>
    <w:uiPriority w:val="9"/>
    <w:qFormat/>
    <w:rsid w:val="00197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7E1"/>
    <w:rPr>
      <w:rFonts w:ascii="Times New Roman" w:eastAsia="Times New Roman" w:hAnsi="Times New Roman" w:cs="Times New Roman"/>
      <w:b/>
      <w:bCs/>
      <w:sz w:val="27"/>
      <w:szCs w:val="27"/>
    </w:rPr>
  </w:style>
  <w:style w:type="character" w:styleId="Strong">
    <w:name w:val="Strong"/>
    <w:basedOn w:val="DefaultParagraphFont"/>
    <w:uiPriority w:val="22"/>
    <w:qFormat/>
    <w:rsid w:val="001977E1"/>
    <w:rPr>
      <w:b/>
      <w:bCs/>
    </w:rPr>
  </w:style>
  <w:style w:type="paragraph" w:styleId="NormalWeb">
    <w:name w:val="Normal (Web)"/>
    <w:basedOn w:val="Normal"/>
    <w:uiPriority w:val="99"/>
    <w:semiHidden/>
    <w:unhideWhenUsed/>
    <w:rsid w:val="0019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E1"/>
  </w:style>
  <w:style w:type="paragraph" w:styleId="Heading2">
    <w:name w:val="heading 2"/>
    <w:basedOn w:val="Normal"/>
    <w:link w:val="Heading2Char"/>
    <w:uiPriority w:val="9"/>
    <w:qFormat/>
    <w:rsid w:val="00197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7E1"/>
    <w:rPr>
      <w:rFonts w:ascii="Times New Roman" w:eastAsia="Times New Roman" w:hAnsi="Times New Roman" w:cs="Times New Roman"/>
      <w:b/>
      <w:bCs/>
      <w:sz w:val="27"/>
      <w:szCs w:val="27"/>
    </w:rPr>
  </w:style>
  <w:style w:type="character" w:styleId="Strong">
    <w:name w:val="Strong"/>
    <w:basedOn w:val="DefaultParagraphFont"/>
    <w:uiPriority w:val="22"/>
    <w:qFormat/>
    <w:rsid w:val="001977E1"/>
    <w:rPr>
      <w:b/>
      <w:bCs/>
    </w:rPr>
  </w:style>
  <w:style w:type="paragraph" w:styleId="NormalWeb">
    <w:name w:val="Normal (Web)"/>
    <w:basedOn w:val="Normal"/>
    <w:uiPriority w:val="99"/>
    <w:semiHidden/>
    <w:unhideWhenUsed/>
    <w:rsid w:val="0019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rsingtimes.net/clinical-archive/assessment-skills/why-do-we-test-for-urea-and-electrolytes-24-01-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2020-06-29T20:11:00Z</dcterms:created>
  <dcterms:modified xsi:type="dcterms:W3CDTF">2020-06-29T20:22:00Z</dcterms:modified>
</cp:coreProperties>
</file>