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0E4" w:rsidRDefault="008323FB" w:rsidP="006B02BE">
      <w:pPr>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NAME: OMEIFE- GREG SOPULCHUKWU SONIA </w:t>
      </w:r>
    </w:p>
    <w:p w:rsidR="006B02BE" w:rsidRDefault="008323FB" w:rsidP="006B02BE">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MATRIC NUMBER: 16/MHS02/044</w:t>
      </w:r>
    </w:p>
    <w:p w:rsidR="006B02BE" w:rsidRDefault="006B02BE" w:rsidP="006B02BE">
      <w:pPr>
        <w:spacing w:line="360" w:lineRule="auto"/>
        <w:jc w:val="both"/>
        <w:rPr>
          <w:rFonts w:ascii="Times New Roman" w:hAnsi="Times New Roman" w:cs="Times New Roman"/>
          <w:b/>
          <w:sz w:val="24"/>
          <w:szCs w:val="24"/>
        </w:rPr>
      </w:pPr>
      <w:r>
        <w:rPr>
          <w:rFonts w:ascii="Times New Roman" w:hAnsi="Times New Roman" w:cs="Times New Roman"/>
          <w:b/>
          <w:sz w:val="24"/>
          <w:szCs w:val="24"/>
        </w:rPr>
        <w:t>COURSE CODE: NTD 206</w:t>
      </w:r>
    </w:p>
    <w:p w:rsidR="006B02BE" w:rsidRDefault="006B02BE" w:rsidP="006B02BE">
      <w:pPr>
        <w:spacing w:line="360" w:lineRule="auto"/>
        <w:jc w:val="both"/>
        <w:rPr>
          <w:rFonts w:ascii="Times New Roman" w:hAnsi="Times New Roman" w:cs="Times New Roman"/>
          <w:b/>
          <w:sz w:val="24"/>
          <w:szCs w:val="24"/>
        </w:rPr>
      </w:pPr>
      <w:r>
        <w:rPr>
          <w:rFonts w:ascii="Times New Roman" w:hAnsi="Times New Roman" w:cs="Times New Roman"/>
          <w:b/>
          <w:sz w:val="24"/>
          <w:szCs w:val="24"/>
        </w:rPr>
        <w:t>COURSE TITLE: HUMAN NUTRITION AND BIOCHEMISTRY 11</w:t>
      </w:r>
    </w:p>
    <w:p w:rsidR="006B02BE" w:rsidRDefault="006B02BE" w:rsidP="006B02BE">
      <w:pPr>
        <w:spacing w:line="360" w:lineRule="auto"/>
        <w:jc w:val="both"/>
        <w:rPr>
          <w:rFonts w:ascii="Times New Roman" w:hAnsi="Times New Roman" w:cs="Times New Roman"/>
          <w:b/>
          <w:sz w:val="24"/>
          <w:szCs w:val="24"/>
        </w:rPr>
      </w:pPr>
    </w:p>
    <w:p w:rsidR="006B02BE" w:rsidRDefault="006B02BE" w:rsidP="006B02BE">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ASSIGNMENT</w:t>
      </w:r>
    </w:p>
    <w:p w:rsidR="006B02BE" w:rsidRPr="006B02BE" w:rsidRDefault="006B02BE" w:rsidP="006B02BE">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Discuss calcium as a macro-mineral under the following headings</w:t>
      </w:r>
    </w:p>
    <w:p w:rsidR="006B02BE" w:rsidRPr="006B02BE" w:rsidRDefault="006B02BE" w:rsidP="006B02BE">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Food sources</w:t>
      </w:r>
    </w:p>
    <w:p w:rsidR="006B02BE" w:rsidRPr="006B02BE" w:rsidRDefault="006B02BE" w:rsidP="006B02BE">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Functions</w:t>
      </w:r>
    </w:p>
    <w:p w:rsidR="006B02BE" w:rsidRPr="006B02BE" w:rsidRDefault="006B02BE" w:rsidP="006B02BE">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Dietary sources</w:t>
      </w:r>
    </w:p>
    <w:p w:rsidR="006B02BE" w:rsidRPr="006B02BE" w:rsidRDefault="006B02BE" w:rsidP="006B02BE">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Factors affecting absorption and factors stimulating absorption</w:t>
      </w:r>
    </w:p>
    <w:p w:rsidR="006B02BE" w:rsidRPr="006B02BE" w:rsidRDefault="006B02BE" w:rsidP="006B02BE">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Hypocalcaemia and </w:t>
      </w:r>
      <w:proofErr w:type="spellStart"/>
      <w:r>
        <w:rPr>
          <w:rFonts w:ascii="Times New Roman" w:hAnsi="Times New Roman" w:cs="Times New Roman"/>
          <w:sz w:val="24"/>
          <w:szCs w:val="24"/>
        </w:rPr>
        <w:t>hypercalcaemia</w:t>
      </w:r>
      <w:proofErr w:type="spellEnd"/>
      <w:r>
        <w:rPr>
          <w:rFonts w:ascii="Times New Roman" w:hAnsi="Times New Roman" w:cs="Times New Roman"/>
          <w:sz w:val="24"/>
          <w:szCs w:val="24"/>
        </w:rPr>
        <w:t>.</w:t>
      </w:r>
    </w:p>
    <w:p w:rsidR="006B02BE" w:rsidRDefault="006B02BE" w:rsidP="006B02BE">
      <w:pPr>
        <w:spacing w:line="360" w:lineRule="auto"/>
        <w:ind w:left="2880"/>
        <w:jc w:val="both"/>
        <w:rPr>
          <w:rFonts w:ascii="Times New Roman" w:hAnsi="Times New Roman" w:cs="Times New Roman"/>
          <w:b/>
          <w:sz w:val="24"/>
          <w:szCs w:val="24"/>
        </w:rPr>
      </w:pPr>
    </w:p>
    <w:p w:rsidR="006B02BE" w:rsidRDefault="006B02BE" w:rsidP="006B02BE">
      <w:pPr>
        <w:spacing w:line="360" w:lineRule="auto"/>
        <w:ind w:left="2880"/>
        <w:jc w:val="both"/>
        <w:rPr>
          <w:rFonts w:ascii="Times New Roman" w:hAnsi="Times New Roman" w:cs="Times New Roman"/>
          <w:b/>
          <w:sz w:val="24"/>
          <w:szCs w:val="24"/>
        </w:rPr>
      </w:pPr>
      <w:r>
        <w:rPr>
          <w:rFonts w:ascii="Times New Roman" w:hAnsi="Times New Roman" w:cs="Times New Roman"/>
          <w:b/>
          <w:sz w:val="24"/>
          <w:szCs w:val="24"/>
        </w:rPr>
        <w:t>ANSWERS</w:t>
      </w:r>
    </w:p>
    <w:p w:rsidR="006B02BE" w:rsidRPr="006B02BE" w:rsidRDefault="006B02BE" w:rsidP="006B02BE">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FOOD SOURCES OF CALCIUM</w:t>
      </w:r>
    </w:p>
    <w:p w:rsidR="006B02BE" w:rsidRDefault="006B02BE" w:rsidP="006B02B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They include</w:t>
      </w:r>
    </w:p>
    <w:p w:rsidR="006B02BE" w:rsidRDefault="00791DEB" w:rsidP="006B02B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Cheese</w:t>
      </w:r>
    </w:p>
    <w:p w:rsidR="00791DEB" w:rsidRDefault="00791DEB" w:rsidP="006B02B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Yoghurt</w:t>
      </w:r>
    </w:p>
    <w:p w:rsidR="00791DEB" w:rsidRDefault="00791DEB" w:rsidP="006B02B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Nuts e.g. Almonds</w:t>
      </w:r>
    </w:p>
    <w:p w:rsidR="00791DEB" w:rsidRDefault="00791DEB" w:rsidP="006B02B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Milk</w:t>
      </w:r>
    </w:p>
    <w:p w:rsidR="00791DEB" w:rsidRDefault="00791DEB" w:rsidP="006B02B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Some leafy vegetables e.g. broccoli, cabbage, okra</w:t>
      </w:r>
    </w:p>
    <w:p w:rsidR="00791DEB" w:rsidRDefault="00791DEB" w:rsidP="006B02B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Soybeans</w:t>
      </w:r>
    </w:p>
    <w:p w:rsidR="00791DEB" w:rsidRDefault="00791DEB" w:rsidP="006B02B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Fish where bones are eaten e.g. sardines and pilchards</w:t>
      </w:r>
    </w:p>
    <w:p w:rsidR="00791DEB" w:rsidRDefault="00791DEB" w:rsidP="00791DE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B. </w:t>
      </w:r>
      <w:r>
        <w:rPr>
          <w:rFonts w:ascii="Times New Roman" w:hAnsi="Times New Roman" w:cs="Times New Roman"/>
          <w:b/>
          <w:sz w:val="24"/>
          <w:szCs w:val="24"/>
        </w:rPr>
        <w:t>FUNCTIONS OF CALCIUM</w:t>
      </w:r>
    </w:p>
    <w:p w:rsidR="00791DEB" w:rsidRDefault="00791DEB" w:rsidP="00791DEB">
      <w:pPr>
        <w:spacing w:line="360" w:lineRule="auto"/>
        <w:jc w:val="both"/>
        <w:rPr>
          <w:rFonts w:ascii="Times New Roman" w:hAnsi="Times New Roman" w:cs="Times New Roman"/>
          <w:sz w:val="24"/>
          <w:szCs w:val="24"/>
        </w:rPr>
      </w:pPr>
      <w:r>
        <w:rPr>
          <w:rFonts w:ascii="Times New Roman" w:hAnsi="Times New Roman" w:cs="Times New Roman"/>
          <w:sz w:val="24"/>
          <w:szCs w:val="24"/>
        </w:rPr>
        <w:t>They include:</w:t>
      </w:r>
    </w:p>
    <w:p w:rsidR="00791DEB" w:rsidRDefault="00791DEB"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They help in building strong bones and teeth</w:t>
      </w:r>
    </w:p>
    <w:p w:rsidR="00791DEB" w:rsidRDefault="00791DEB"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They regulate muscle contraction, including heartbeat</w:t>
      </w:r>
    </w:p>
    <w:p w:rsidR="00791DEB" w:rsidRDefault="00791DEB"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They help in making blood clot normally</w:t>
      </w:r>
    </w:p>
    <w:p w:rsidR="00791DEB" w:rsidRDefault="00791DEB"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They help in sending and receiving nerve signals</w:t>
      </w:r>
    </w:p>
    <w:p w:rsidR="00791DEB" w:rsidRDefault="00791DEB"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They help in releasing hormones and other chemicals.</w:t>
      </w:r>
    </w:p>
    <w:p w:rsidR="00C51444" w:rsidRDefault="00C51444"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It helps to prevent colon and rectum cancer</w:t>
      </w:r>
    </w:p>
    <w:p w:rsidR="00C51444" w:rsidRDefault="00C51444"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It helps to prevent gum diseases</w:t>
      </w:r>
    </w:p>
    <w:p w:rsidR="00C51444" w:rsidRDefault="00C51444"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It helps in reducing pregnancy risks such as high blood pressure and preeclampsia</w:t>
      </w:r>
    </w:p>
    <w:p w:rsidR="00C51444" w:rsidRDefault="00C51444"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Helps in preventing osteoporosis and broken bones</w:t>
      </w:r>
    </w:p>
    <w:p w:rsidR="00791DEB" w:rsidRDefault="00791DEB" w:rsidP="00791DE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C. </w:t>
      </w:r>
      <w:r>
        <w:rPr>
          <w:rFonts w:ascii="Times New Roman" w:hAnsi="Times New Roman" w:cs="Times New Roman"/>
          <w:b/>
          <w:sz w:val="24"/>
          <w:szCs w:val="24"/>
        </w:rPr>
        <w:t>DIETARY SOURCES</w:t>
      </w:r>
    </w:p>
    <w:p w:rsidR="00791DEB" w:rsidRDefault="00791DEB" w:rsidP="00791DE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Cheese</w:t>
      </w:r>
    </w:p>
    <w:p w:rsidR="00791DEB" w:rsidRDefault="00791DEB" w:rsidP="00791DE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Yoghurt</w:t>
      </w:r>
    </w:p>
    <w:p w:rsidR="00791DEB" w:rsidRDefault="00791DEB" w:rsidP="00791DE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Nuts e.g. Almonds</w:t>
      </w:r>
    </w:p>
    <w:p w:rsidR="00791DEB" w:rsidRDefault="00791DEB" w:rsidP="00791DE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Milk</w:t>
      </w:r>
    </w:p>
    <w:p w:rsidR="00791DEB" w:rsidRDefault="00791DEB" w:rsidP="00791DE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Some leafy vegetables e.g. broccoli, cabbage, okra</w:t>
      </w:r>
    </w:p>
    <w:p w:rsidR="00791DEB" w:rsidRDefault="00791DEB" w:rsidP="00791DE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Soybeans</w:t>
      </w:r>
    </w:p>
    <w:p w:rsidR="00791DEB" w:rsidRDefault="00791DEB" w:rsidP="00791DE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Fish where bones are eaten e.g. sardines and pilchards</w:t>
      </w:r>
    </w:p>
    <w:p w:rsidR="00791DEB" w:rsidRDefault="00791DEB" w:rsidP="00791DE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D. </w:t>
      </w:r>
      <w:r w:rsidR="00C51444">
        <w:rPr>
          <w:rFonts w:ascii="Times New Roman" w:hAnsi="Times New Roman" w:cs="Times New Roman"/>
          <w:b/>
          <w:sz w:val="24"/>
          <w:szCs w:val="24"/>
        </w:rPr>
        <w:t>FACTORS ATTECTING ABSORPTION</w:t>
      </w:r>
    </w:p>
    <w:p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Vitamin D deficiency</w:t>
      </w:r>
    </w:p>
    <w:p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Gastrointestinal problems</w:t>
      </w:r>
    </w:p>
    <w:p w:rsidR="00C51444" w:rsidRDefault="00C51444" w:rsidP="00C51444">
      <w:pPr>
        <w:pStyle w:val="ListParagraph"/>
        <w:numPr>
          <w:ilvl w:val="0"/>
          <w:numId w:val="7"/>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Hypochlorhydria</w:t>
      </w:r>
      <w:proofErr w:type="spellEnd"/>
      <w:r>
        <w:rPr>
          <w:rFonts w:ascii="Times New Roman" w:hAnsi="Times New Roman" w:cs="Times New Roman"/>
          <w:sz w:val="24"/>
          <w:szCs w:val="24"/>
        </w:rPr>
        <w:t xml:space="preserve"> (low stomach acid)</w:t>
      </w:r>
    </w:p>
    <w:p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Stress</w:t>
      </w:r>
    </w:p>
    <w:p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Lack of exercise</w:t>
      </w:r>
    </w:p>
    <w:p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High fat intake</w:t>
      </w:r>
    </w:p>
    <w:p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High protein intake</w:t>
      </w:r>
    </w:p>
    <w:p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Oxalic acid foods (beet greens, chard, spinach, cocoa)</w:t>
      </w:r>
    </w:p>
    <w:p w:rsidR="00C51444" w:rsidRDefault="00C51444" w:rsidP="00C51444">
      <w:pPr>
        <w:pStyle w:val="ListParagraph"/>
        <w:numPr>
          <w:ilvl w:val="0"/>
          <w:numId w:val="7"/>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Phytic</w:t>
      </w:r>
      <w:proofErr w:type="spellEnd"/>
      <w:r>
        <w:rPr>
          <w:rFonts w:ascii="Times New Roman" w:hAnsi="Times New Roman" w:cs="Times New Roman"/>
          <w:sz w:val="24"/>
          <w:szCs w:val="24"/>
        </w:rPr>
        <w:t xml:space="preserve"> acid foods (whole grains)</w:t>
      </w:r>
    </w:p>
    <w:p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High phosphorus intake</w:t>
      </w:r>
    </w:p>
    <w:p w:rsidR="00C51444" w:rsidRDefault="00C51444" w:rsidP="00C51444">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E. </w:t>
      </w:r>
      <w:r>
        <w:rPr>
          <w:rFonts w:ascii="Times New Roman" w:hAnsi="Times New Roman" w:cs="Times New Roman"/>
          <w:b/>
          <w:sz w:val="24"/>
          <w:szCs w:val="24"/>
        </w:rPr>
        <w:t>FACTORS STIMULATING ABSORPTION OF CALCIUM</w:t>
      </w:r>
    </w:p>
    <w:p w:rsidR="00C51444" w:rsidRDefault="00C51444" w:rsidP="00C5144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Body needs such as growth, pregnancy, lactation</w:t>
      </w:r>
    </w:p>
    <w:p w:rsidR="00C51444" w:rsidRDefault="00C51444" w:rsidP="00C5144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Vitamin D</w:t>
      </w:r>
    </w:p>
    <w:p w:rsidR="00C51444" w:rsidRDefault="00C51444" w:rsidP="00C5144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Milk lactose</w:t>
      </w:r>
    </w:p>
    <w:p w:rsidR="00C51444" w:rsidRDefault="00C51444" w:rsidP="00C5144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Acidic environment (hydrochloric acid, citric acid, ascorbic acid</w:t>
      </w:r>
      <w:r w:rsidR="00730EDE">
        <w:rPr>
          <w:rFonts w:ascii="Times New Roman" w:hAnsi="Times New Roman" w:cs="Times New Roman"/>
          <w:sz w:val="24"/>
          <w:szCs w:val="24"/>
        </w:rPr>
        <w:t>)</w:t>
      </w:r>
    </w:p>
    <w:p w:rsidR="00730EDE" w:rsidRDefault="00730EDE" w:rsidP="00C5144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Protein intake and amino acids such as lysine and glycine</w:t>
      </w:r>
    </w:p>
    <w:p w:rsidR="00730EDE" w:rsidRDefault="00730EDE" w:rsidP="00C5144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Fat intake</w:t>
      </w:r>
    </w:p>
    <w:p w:rsidR="00730EDE" w:rsidRDefault="00730EDE" w:rsidP="00C5144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Exercise</w:t>
      </w:r>
    </w:p>
    <w:p w:rsidR="00DB12C2" w:rsidRDefault="00730EDE" w:rsidP="00DB12C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Phosphorus balance.</w:t>
      </w:r>
    </w:p>
    <w:p w:rsidR="00DB12C2" w:rsidRDefault="00DB12C2" w:rsidP="00DB12C2">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F. </w:t>
      </w:r>
      <w:r>
        <w:rPr>
          <w:rFonts w:ascii="Times New Roman" w:hAnsi="Times New Roman" w:cs="Times New Roman"/>
          <w:b/>
          <w:sz w:val="24"/>
          <w:szCs w:val="24"/>
        </w:rPr>
        <w:t>HYPERCALCEMIA</w:t>
      </w:r>
    </w:p>
    <w:p w:rsidR="00DB12C2" w:rsidRDefault="00DB12C2"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t>It is a condition in which the calcium lever in the body is above the normal amount needed for bone formation and muscle contraction, releasing hormone. The main cause is over activity of the parathyroid gland. Cancer and some medication may cause over activity of the calcium level.</w:t>
      </w:r>
    </w:p>
    <w:p w:rsidR="00DB12C2" w:rsidRDefault="00DB12C2"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t>Etiology</w:t>
      </w:r>
    </w:p>
    <w:p w:rsidR="00DB12C2" w:rsidRDefault="00DB12C2"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t>Increased GI Absorption</w:t>
      </w:r>
    </w:p>
    <w:p w:rsidR="00DB12C2" w:rsidRDefault="00DB12C2" w:rsidP="00DB12C2">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Vitamin D excess</w:t>
      </w:r>
    </w:p>
    <w:p w:rsidR="00DB12C2" w:rsidRDefault="00DB12C2" w:rsidP="00DB12C2">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Elevated PTH</w:t>
      </w:r>
    </w:p>
    <w:p w:rsidR="00DB12C2" w:rsidRDefault="00DB12C2"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t>Decreased Urinary Excretion:</w:t>
      </w:r>
    </w:p>
    <w:p w:rsidR="00DB12C2" w:rsidRDefault="00DB12C2" w:rsidP="00DB12C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Thiazide diuretics</w:t>
      </w:r>
    </w:p>
    <w:p w:rsidR="00DB12C2" w:rsidRDefault="00DB12C2"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t>Increased Loss from Bone:</w:t>
      </w:r>
    </w:p>
    <w:p w:rsidR="00DB12C2" w:rsidRDefault="00DB12C2" w:rsidP="00DB12C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Elevated PTH</w:t>
      </w:r>
    </w:p>
    <w:p w:rsidR="00DB12C2" w:rsidRDefault="00DB12C2" w:rsidP="00DB12C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Hyperparathyroidism</w:t>
      </w:r>
    </w:p>
    <w:p w:rsidR="00DB12C2" w:rsidRDefault="00DB12C2" w:rsidP="00DB12C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Malignancy</w:t>
      </w:r>
    </w:p>
    <w:p w:rsidR="00DB12C2" w:rsidRDefault="00DB12C2" w:rsidP="00DB12C2">
      <w:pPr>
        <w:pStyle w:val="ListParagraph"/>
        <w:numPr>
          <w:ilvl w:val="0"/>
          <w:numId w:val="10"/>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Osteolytic</w:t>
      </w:r>
      <w:proofErr w:type="spellEnd"/>
      <w:r>
        <w:rPr>
          <w:rFonts w:ascii="Times New Roman" w:hAnsi="Times New Roman" w:cs="Times New Roman"/>
          <w:sz w:val="24"/>
          <w:szCs w:val="24"/>
        </w:rPr>
        <w:t xml:space="preserve"> metastases</w:t>
      </w:r>
    </w:p>
    <w:p w:rsidR="00DB12C2" w:rsidRDefault="00DB12C2"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t>Complication</w:t>
      </w:r>
    </w:p>
    <w:p w:rsidR="00DB12C2" w:rsidRDefault="00DB12C2" w:rsidP="00DB12C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Metastatic calcification</w:t>
      </w:r>
    </w:p>
    <w:p w:rsidR="00DB12C2" w:rsidRDefault="00DB12C2" w:rsidP="00DB12C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Renal stones</w:t>
      </w:r>
    </w:p>
    <w:p w:rsidR="00DB12C2" w:rsidRDefault="00DB12C2" w:rsidP="00DB12C2">
      <w:pPr>
        <w:spacing w:line="360" w:lineRule="auto"/>
        <w:jc w:val="both"/>
        <w:rPr>
          <w:rFonts w:ascii="Times New Roman" w:hAnsi="Times New Roman" w:cs="Times New Roman"/>
          <w:b/>
          <w:sz w:val="24"/>
          <w:szCs w:val="24"/>
        </w:rPr>
      </w:pPr>
      <w:r>
        <w:rPr>
          <w:rFonts w:ascii="Times New Roman" w:hAnsi="Times New Roman" w:cs="Times New Roman"/>
          <w:b/>
          <w:sz w:val="24"/>
          <w:szCs w:val="24"/>
        </w:rPr>
        <w:t>HYPOCALCAEMIA</w:t>
      </w:r>
    </w:p>
    <w:p w:rsidR="00DB12C2" w:rsidRDefault="00DB12C2"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Is a condition in which the calcium level below the normal level </w:t>
      </w:r>
      <w:r w:rsidR="006622D1">
        <w:rPr>
          <w:rFonts w:ascii="Times New Roman" w:hAnsi="Times New Roman" w:cs="Times New Roman"/>
          <w:sz w:val="24"/>
          <w:szCs w:val="24"/>
        </w:rPr>
        <w:t xml:space="preserve">is caused by low level of PTH, low level of magnesium, deficiency of vitamin D. the kidney dysfunction play role in </w:t>
      </w:r>
      <w:proofErr w:type="gramStart"/>
      <w:r w:rsidR="006622D1">
        <w:rPr>
          <w:rFonts w:ascii="Times New Roman" w:hAnsi="Times New Roman" w:cs="Times New Roman"/>
          <w:sz w:val="24"/>
          <w:szCs w:val="24"/>
        </w:rPr>
        <w:t>hypocalcaemia.</w:t>
      </w:r>
      <w:proofErr w:type="gramEnd"/>
    </w:p>
    <w:p w:rsidR="006622D1" w:rsidRDefault="006622D1"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t>Etiology</w:t>
      </w:r>
    </w:p>
    <w:p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Decreased GI </w:t>
      </w:r>
      <w:proofErr w:type="spellStart"/>
      <w:r>
        <w:rPr>
          <w:rFonts w:ascii="Times New Roman" w:hAnsi="Times New Roman" w:cs="Times New Roman"/>
          <w:sz w:val="24"/>
          <w:szCs w:val="24"/>
        </w:rPr>
        <w:t>abdorption</w:t>
      </w:r>
      <w:proofErr w:type="spellEnd"/>
    </w:p>
    <w:p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Poor dietary intake of calcium, impair absorption</w:t>
      </w:r>
    </w:p>
    <w:p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Increased urinary excretion</w:t>
      </w:r>
    </w:p>
    <w:p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Decreased urinary excretion</w:t>
      </w:r>
    </w:p>
    <w:p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Decreased bone resorption/increased mineralization</w:t>
      </w:r>
    </w:p>
    <w:p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Low PTH</w:t>
      </w:r>
    </w:p>
    <w:p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PTH resistance</w:t>
      </w:r>
    </w:p>
    <w:p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Vitamin D deficiency</w:t>
      </w:r>
    </w:p>
    <w:p w:rsidR="006622D1" w:rsidRDefault="006622D1" w:rsidP="006622D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Complication</w:t>
      </w:r>
    </w:p>
    <w:p w:rsidR="006622D1" w:rsidRPr="006622D1" w:rsidRDefault="006622D1" w:rsidP="006622D1">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Tetany: condition of mineral imbalance in the body that results in severe muscle spasms. Usually occurs when the concentration of calcium ions (Ca++) in extracellular fluids below normal.</w:t>
      </w:r>
    </w:p>
    <w:sectPr w:rsidR="006622D1" w:rsidRPr="00662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123"/>
    <w:multiLevelType w:val="hybridMultilevel"/>
    <w:tmpl w:val="9516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3157B"/>
    <w:multiLevelType w:val="hybridMultilevel"/>
    <w:tmpl w:val="731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F53F2"/>
    <w:multiLevelType w:val="hybridMultilevel"/>
    <w:tmpl w:val="67102C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479AA"/>
    <w:multiLevelType w:val="hybridMultilevel"/>
    <w:tmpl w:val="680E3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B29FA"/>
    <w:multiLevelType w:val="hybridMultilevel"/>
    <w:tmpl w:val="6B8671C8"/>
    <w:lvl w:ilvl="0" w:tplc="5F0234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D029CC"/>
    <w:multiLevelType w:val="hybridMultilevel"/>
    <w:tmpl w:val="EA1015DA"/>
    <w:lvl w:ilvl="0" w:tplc="642670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00822"/>
    <w:multiLevelType w:val="hybridMultilevel"/>
    <w:tmpl w:val="811208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7413B"/>
    <w:multiLevelType w:val="hybridMultilevel"/>
    <w:tmpl w:val="EA1015DA"/>
    <w:lvl w:ilvl="0" w:tplc="642670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87F7D"/>
    <w:multiLevelType w:val="hybridMultilevel"/>
    <w:tmpl w:val="251E7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605C9"/>
    <w:multiLevelType w:val="hybridMultilevel"/>
    <w:tmpl w:val="E0E2E288"/>
    <w:lvl w:ilvl="0" w:tplc="7C30CE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C70C2D"/>
    <w:multiLevelType w:val="hybridMultilevel"/>
    <w:tmpl w:val="77EA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D6077"/>
    <w:multiLevelType w:val="hybridMultilevel"/>
    <w:tmpl w:val="F280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34C0B"/>
    <w:multiLevelType w:val="hybridMultilevel"/>
    <w:tmpl w:val="33DA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2"/>
  </w:num>
  <w:num w:numId="4">
    <w:abstractNumId w:val="5"/>
  </w:num>
  <w:num w:numId="5">
    <w:abstractNumId w:val="9"/>
  </w:num>
  <w:num w:numId="6">
    <w:abstractNumId w:val="7"/>
  </w:num>
  <w:num w:numId="7">
    <w:abstractNumId w:val="2"/>
  </w:num>
  <w:num w:numId="8">
    <w:abstractNumId w:val="6"/>
  </w:num>
  <w:num w:numId="9">
    <w:abstractNumId w:val="0"/>
  </w:num>
  <w:num w:numId="10">
    <w:abstractNumId w:val="1"/>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BE"/>
    <w:rsid w:val="00075626"/>
    <w:rsid w:val="006622D1"/>
    <w:rsid w:val="006B02BE"/>
    <w:rsid w:val="00730EDE"/>
    <w:rsid w:val="00791DEB"/>
    <w:rsid w:val="008323FB"/>
    <w:rsid w:val="00B54CD0"/>
    <w:rsid w:val="00C51444"/>
    <w:rsid w:val="00CD70E4"/>
    <w:rsid w:val="00DB12C2"/>
    <w:rsid w:val="00FE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7EB5B-B225-4BEA-AE97-77D9079E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Matron Egbagbara</dc:creator>
  <cp:keywords/>
  <dc:description/>
  <cp:lastModifiedBy>USER</cp:lastModifiedBy>
  <cp:revision>2</cp:revision>
  <dcterms:created xsi:type="dcterms:W3CDTF">2020-06-30T06:09:00Z</dcterms:created>
  <dcterms:modified xsi:type="dcterms:W3CDTF">2020-06-30T06:09:00Z</dcterms:modified>
</cp:coreProperties>
</file>