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95" w:rsidRPr="00CD314C" w:rsidRDefault="00D17295" w:rsidP="00D17295">
      <w:pPr>
        <w:rPr>
          <w:sz w:val="28"/>
          <w:szCs w:val="28"/>
        </w:rPr>
      </w:pPr>
      <w:r w:rsidRPr="00CD314C">
        <w:rPr>
          <w:sz w:val="28"/>
          <w:szCs w:val="28"/>
        </w:rPr>
        <w:t>OKPALE AHIOWAWA GIFT-OHEJI</w:t>
      </w:r>
    </w:p>
    <w:p w:rsidR="00D17295" w:rsidRPr="00CD314C" w:rsidRDefault="00D17295" w:rsidP="00D17295">
      <w:pPr>
        <w:rPr>
          <w:sz w:val="28"/>
          <w:szCs w:val="28"/>
        </w:rPr>
      </w:pPr>
      <w:r w:rsidRPr="00CD314C">
        <w:rPr>
          <w:sz w:val="28"/>
          <w:szCs w:val="28"/>
        </w:rPr>
        <w:t>18/MHS01/272</w:t>
      </w:r>
    </w:p>
    <w:p w:rsidR="00D17295" w:rsidRPr="00CD314C" w:rsidRDefault="00D17295" w:rsidP="00D17295">
      <w:pPr>
        <w:rPr>
          <w:sz w:val="28"/>
          <w:szCs w:val="28"/>
        </w:rPr>
      </w:pPr>
      <w:r w:rsidRPr="00CD314C">
        <w:rPr>
          <w:sz w:val="28"/>
          <w:szCs w:val="28"/>
        </w:rPr>
        <w:t>BIOMEDICAL ENGINEERING</w:t>
      </w:r>
    </w:p>
    <w:p w:rsidR="00D17295" w:rsidRPr="00CD314C" w:rsidRDefault="00D17295" w:rsidP="00D17295">
      <w:pPr>
        <w:rPr>
          <w:sz w:val="28"/>
          <w:szCs w:val="28"/>
        </w:rPr>
      </w:pPr>
      <w:r w:rsidRPr="00CD314C">
        <w:rPr>
          <w:sz w:val="28"/>
          <w:szCs w:val="28"/>
        </w:rPr>
        <w:t>PHS 212 (HUMAN PHYSIOLOGY)</w:t>
      </w:r>
    </w:p>
    <w:p w:rsidR="00D71EE2" w:rsidRDefault="00D71EE2">
      <w:r>
        <w:t>Write short note on the characteristics (and components) of urine.</w:t>
      </w:r>
    </w:p>
    <w:p w:rsidR="00D71EE2" w:rsidRDefault="00D71EE2">
      <w:r>
        <w:t>The characteristics of urine are;</w:t>
      </w:r>
    </w:p>
    <w:p w:rsidR="007755E8" w:rsidRDefault="007755E8" w:rsidP="00D71EE2">
      <w:pPr>
        <w:pStyle w:val="ListParagraph"/>
        <w:numPr>
          <w:ilvl w:val="0"/>
          <w:numId w:val="1"/>
        </w:numPr>
      </w:pPr>
      <w:r>
        <w:t xml:space="preserve">Composition: </w:t>
      </w:r>
      <w:r w:rsidR="00D71EE2">
        <w:t>Normal urine is composed of about 95 percent water and 5 percent solutes. Normal solutes found in urine include:</w:t>
      </w:r>
    </w:p>
    <w:p w:rsidR="00D71EE2" w:rsidRDefault="00D71EE2" w:rsidP="007755E8">
      <w:pPr>
        <w:pStyle w:val="ListParagraph"/>
        <w:numPr>
          <w:ilvl w:val="0"/>
          <w:numId w:val="2"/>
        </w:numPr>
      </w:pPr>
      <w:r>
        <w:t>Urea.</w:t>
      </w:r>
    </w:p>
    <w:p w:rsidR="007755E8" w:rsidRDefault="00D71EE2" w:rsidP="00D71EE2">
      <w:pPr>
        <w:pStyle w:val="ListParagraph"/>
        <w:numPr>
          <w:ilvl w:val="0"/>
          <w:numId w:val="2"/>
        </w:numPr>
      </w:pPr>
      <w:r>
        <w:t>Creatinine.</w:t>
      </w:r>
    </w:p>
    <w:p w:rsidR="007755E8" w:rsidRDefault="00D71EE2" w:rsidP="00D71EE2">
      <w:pPr>
        <w:pStyle w:val="ListParagraph"/>
        <w:numPr>
          <w:ilvl w:val="0"/>
          <w:numId w:val="2"/>
        </w:numPr>
      </w:pPr>
      <w:r>
        <w:t xml:space="preserve">Uric acid. </w:t>
      </w:r>
    </w:p>
    <w:p w:rsidR="007755E8" w:rsidRDefault="00D71EE2" w:rsidP="00D71EE2">
      <w:pPr>
        <w:pStyle w:val="ListParagraph"/>
        <w:numPr>
          <w:ilvl w:val="0"/>
          <w:numId w:val="2"/>
        </w:numPr>
      </w:pPr>
      <w:r>
        <w:t>Ketone bodies.</w:t>
      </w:r>
    </w:p>
    <w:p w:rsidR="007755E8" w:rsidRDefault="00D71EE2" w:rsidP="00D71EE2">
      <w:pPr>
        <w:pStyle w:val="ListParagraph"/>
        <w:numPr>
          <w:ilvl w:val="0"/>
          <w:numId w:val="2"/>
        </w:numPr>
      </w:pPr>
      <w:r>
        <w:t>Potassium.</w:t>
      </w:r>
    </w:p>
    <w:p w:rsidR="007755E8" w:rsidRDefault="00D71EE2" w:rsidP="00D71EE2">
      <w:pPr>
        <w:pStyle w:val="ListParagraph"/>
        <w:numPr>
          <w:ilvl w:val="0"/>
          <w:numId w:val="2"/>
        </w:numPr>
      </w:pPr>
      <w:r>
        <w:t>Sodium.</w:t>
      </w:r>
    </w:p>
    <w:p w:rsidR="007755E8" w:rsidRDefault="00D71EE2" w:rsidP="007755E8">
      <w:pPr>
        <w:pStyle w:val="ListParagraph"/>
        <w:numPr>
          <w:ilvl w:val="0"/>
          <w:numId w:val="2"/>
        </w:numPr>
      </w:pPr>
      <w:r>
        <w:t>Chloride.</w:t>
      </w:r>
    </w:p>
    <w:p w:rsidR="007755E8" w:rsidRDefault="007755E8" w:rsidP="007755E8">
      <w:pPr>
        <w:pStyle w:val="ListParagraph"/>
        <w:numPr>
          <w:ilvl w:val="0"/>
          <w:numId w:val="1"/>
        </w:numPr>
      </w:pPr>
      <w:r>
        <w:t>Spec</w:t>
      </w:r>
      <w:r>
        <w:t xml:space="preserve">ific Gravity: </w:t>
      </w:r>
      <w:r>
        <w:t>The speci</w:t>
      </w:r>
      <w:r>
        <w:t>fi</w:t>
      </w:r>
      <w:r>
        <w:t>c gravity of urine depends upon the amount of solutes present. The greater the concentration of solutes, the higher the speci</w:t>
      </w:r>
      <w:r>
        <w:t>fi</w:t>
      </w:r>
      <w:r>
        <w:t>c gravity. Normal range for speci</w:t>
      </w:r>
      <w:r>
        <w:t>fi</w:t>
      </w:r>
      <w:r>
        <w:t>c gravity is from 1.008 to 1.030.</w:t>
      </w:r>
    </w:p>
    <w:p w:rsidR="007755E8" w:rsidRDefault="007755E8" w:rsidP="007755E8">
      <w:pPr>
        <w:pStyle w:val="ListParagraph"/>
        <w:numPr>
          <w:ilvl w:val="0"/>
          <w:numId w:val="1"/>
        </w:numPr>
      </w:pPr>
      <w:r>
        <w:t xml:space="preserve">Appearance: </w:t>
      </w:r>
      <w:r>
        <w:t xml:space="preserve">Urine is a transparent (clear) </w:t>
      </w:r>
      <w:r>
        <w:t>fl</w:t>
      </w:r>
      <w:r>
        <w:t>uid. Color varies from pale yellow to dark amber, depending upon its concentration. (Concentration is the ratio of solutes to water.)</w:t>
      </w:r>
    </w:p>
    <w:p w:rsidR="007755E8" w:rsidRDefault="007755E8" w:rsidP="007755E8">
      <w:pPr>
        <w:pStyle w:val="ListParagraph"/>
        <w:numPr>
          <w:ilvl w:val="0"/>
          <w:numId w:val="3"/>
        </w:numPr>
      </w:pPr>
      <w:r>
        <w:t>Dilute urine may be pale, straw colored, or even appear colorless.</w:t>
      </w:r>
    </w:p>
    <w:p w:rsidR="007755E8" w:rsidRDefault="007755E8" w:rsidP="007755E8">
      <w:pPr>
        <w:pStyle w:val="ListParagraph"/>
        <w:numPr>
          <w:ilvl w:val="0"/>
          <w:numId w:val="3"/>
        </w:numPr>
      </w:pPr>
      <w:r>
        <w:t>Concentrated urine appears highly colored (for example, bright yellow or deep amber).</w:t>
      </w:r>
    </w:p>
    <w:p w:rsidR="007755E8" w:rsidRDefault="007755E8" w:rsidP="007755E8">
      <w:pPr>
        <w:pStyle w:val="ListParagraph"/>
        <w:numPr>
          <w:ilvl w:val="0"/>
          <w:numId w:val="3"/>
        </w:numPr>
      </w:pPr>
      <w:r>
        <w:t>Turbid (cloudy) urine is usually considered abnormal. It may be the result of blood, pus, sperm, or bacteria present in the urine.</w:t>
      </w:r>
    </w:p>
    <w:p w:rsidR="00CF65C2" w:rsidRDefault="007755E8" w:rsidP="00CF65C2">
      <w:pPr>
        <w:pStyle w:val="ListParagraph"/>
        <w:numPr>
          <w:ilvl w:val="0"/>
          <w:numId w:val="1"/>
        </w:numPr>
      </w:pPr>
      <w:r>
        <w:t>Odor:</w:t>
      </w:r>
      <w:r>
        <w:t xml:space="preserve"> Normal, freshly voided urine has a faint aromatic odor. Old, stale urine devel</w:t>
      </w:r>
      <w:r w:rsidR="00CF65C2">
        <w:t xml:space="preserve">ops a strong ammonia odor from </w:t>
      </w:r>
      <w:r w:rsidR="00CF65C2">
        <w:t>chemical breakdown.</w:t>
      </w:r>
    </w:p>
    <w:p w:rsidR="00CF65C2" w:rsidRDefault="00CF65C2" w:rsidP="00CF65C2">
      <w:pPr>
        <w:pStyle w:val="ListParagraph"/>
        <w:numPr>
          <w:ilvl w:val="0"/>
          <w:numId w:val="7"/>
        </w:numPr>
      </w:pPr>
      <w:r>
        <w:t>A strongly offensive odor may indicate the presence of bacteria.</w:t>
      </w:r>
    </w:p>
    <w:p w:rsidR="00CF65C2" w:rsidRDefault="00CF65C2" w:rsidP="00CF65C2">
      <w:pPr>
        <w:pStyle w:val="ListParagraph"/>
        <w:numPr>
          <w:ilvl w:val="0"/>
          <w:numId w:val="7"/>
        </w:numPr>
      </w:pPr>
      <w:r>
        <w:t>Diet selection can alter normal od</w:t>
      </w:r>
      <w:r>
        <w:t xml:space="preserve">or. Asparagus is a good example. </w:t>
      </w:r>
    </w:p>
    <w:p w:rsidR="00CF65C2" w:rsidRDefault="00CF65C2" w:rsidP="00CF65C2">
      <w:pPr>
        <w:pStyle w:val="ListParagraph"/>
        <w:numPr>
          <w:ilvl w:val="0"/>
          <w:numId w:val="7"/>
        </w:numPr>
      </w:pPr>
      <w:r>
        <w:t>Some medications may alter the normal odor of urine. Ampicillin is one example.</w:t>
      </w:r>
    </w:p>
    <w:p w:rsidR="00CF65C2" w:rsidRDefault="00CF65C2" w:rsidP="00CF65C2">
      <w:pPr>
        <w:pStyle w:val="ListParagraph"/>
        <w:numPr>
          <w:ilvl w:val="0"/>
          <w:numId w:val="1"/>
        </w:numPr>
      </w:pPr>
      <w:r>
        <w:t xml:space="preserve">Amount: </w:t>
      </w:r>
      <w:r w:rsidRPr="00CF65C2">
        <w:t xml:space="preserve">The average, normal adult will excrete approximately 1,500 to 2,000 ml of urine each day (every 24 hours). This will vary with </w:t>
      </w:r>
      <w:r>
        <w:t>fl</w:t>
      </w:r>
      <w:r w:rsidRPr="00CF65C2">
        <w:t xml:space="preserve">uid intake and </w:t>
      </w:r>
      <w:r>
        <w:t>fl</w:t>
      </w:r>
      <w:r w:rsidRPr="00CF65C2">
        <w:t xml:space="preserve">uid loss. Fluid losses other than urination include </w:t>
      </w:r>
      <w:r>
        <w:t>fl</w:t>
      </w:r>
      <w:r w:rsidRPr="00CF65C2">
        <w:t xml:space="preserve">uid lost through vomiting, diarrhea, and “insensible” losses. Insensible </w:t>
      </w:r>
      <w:r>
        <w:t>fl</w:t>
      </w:r>
      <w:r w:rsidRPr="00CF65C2">
        <w:t xml:space="preserve">uid loss is that which is not perceptible or appreciable. Such loss includes that </w:t>
      </w:r>
      <w:r>
        <w:t>fl</w:t>
      </w:r>
      <w:r w:rsidRPr="00CF65C2">
        <w:t>uid which is lost through respiration, evaporation from the skin, and fecal content.</w:t>
      </w:r>
    </w:p>
    <w:p w:rsidR="00D71DAA" w:rsidRPr="00D71DAA" w:rsidRDefault="00D71DAA" w:rsidP="00D71DAA">
      <w:pPr>
        <w:pStyle w:val="ListParagraph"/>
        <w:numPr>
          <w:ilvl w:val="0"/>
          <w:numId w:val="1"/>
        </w:numPr>
      </w:pPr>
      <w:r w:rsidRPr="00D71DAA">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bookmarkStart w:id="0" w:name="_GoBack"/>
      <w:bookmarkEnd w:id="0"/>
    </w:p>
    <w:sectPr w:rsidR="00D71DAA" w:rsidRPr="00D71D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0753"/>
    <w:multiLevelType w:val="hybridMultilevel"/>
    <w:tmpl w:val="7B5CD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D6773E"/>
    <w:multiLevelType w:val="hybridMultilevel"/>
    <w:tmpl w:val="A2368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673A81"/>
    <w:multiLevelType w:val="hybridMultilevel"/>
    <w:tmpl w:val="549E9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423475"/>
    <w:multiLevelType w:val="hybridMultilevel"/>
    <w:tmpl w:val="5D0AC82A"/>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449A0241"/>
    <w:multiLevelType w:val="hybridMultilevel"/>
    <w:tmpl w:val="FD00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05AD7"/>
    <w:multiLevelType w:val="hybridMultilevel"/>
    <w:tmpl w:val="75A81F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7320EE"/>
    <w:multiLevelType w:val="hybridMultilevel"/>
    <w:tmpl w:val="E3167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C"/>
    <w:rsid w:val="007755E8"/>
    <w:rsid w:val="007A57B3"/>
    <w:rsid w:val="00872ECC"/>
    <w:rsid w:val="00CF65C2"/>
    <w:rsid w:val="00D17295"/>
    <w:rsid w:val="00D71DAA"/>
    <w:rsid w:val="00D7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1C16"/>
  <w15:chartTrackingRefBased/>
  <w15:docId w15:val="{8070EEDC-B631-4EA5-A511-6599B639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2020-06-29T09:39:00Z</dcterms:created>
  <dcterms:modified xsi:type="dcterms:W3CDTF">2020-06-29T10:09:00Z</dcterms:modified>
</cp:coreProperties>
</file>