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AB" w:rsidRPr="00BD033E" w:rsidRDefault="00E854AB" w:rsidP="00BD033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33E">
        <w:rPr>
          <w:rFonts w:ascii="Times New Roman" w:hAnsi="Times New Roman" w:cs="Times New Roman"/>
          <w:sz w:val="24"/>
          <w:szCs w:val="24"/>
        </w:rPr>
        <w:t>NAME: Agboga Efa Naomi</w:t>
      </w:r>
    </w:p>
    <w:p w:rsidR="00E854AB" w:rsidRPr="00BD033E" w:rsidRDefault="00E854AB" w:rsidP="00BD033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3E">
        <w:rPr>
          <w:rFonts w:ascii="Times New Roman" w:hAnsi="Times New Roman" w:cs="Times New Roman"/>
          <w:sz w:val="24"/>
          <w:szCs w:val="24"/>
        </w:rPr>
        <w:t>MATRIC NO: 18/sms02/053</w:t>
      </w:r>
    </w:p>
    <w:p w:rsidR="00E854AB" w:rsidRPr="00BD033E" w:rsidRDefault="00E854AB" w:rsidP="00BD033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4AB" w:rsidRPr="00BD033E" w:rsidRDefault="00E854AB" w:rsidP="00BD033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033E">
        <w:rPr>
          <w:rFonts w:ascii="Times New Roman" w:hAnsi="Times New Roman" w:cs="Times New Roman"/>
          <w:sz w:val="24"/>
          <w:szCs w:val="24"/>
          <w:u w:val="single"/>
        </w:rPr>
        <w:t>TERM PAPER</w:t>
      </w:r>
      <w:r w:rsidR="00BD033E">
        <w:rPr>
          <w:rFonts w:ascii="Times New Roman" w:hAnsi="Times New Roman" w:cs="Times New Roman"/>
          <w:sz w:val="24"/>
          <w:szCs w:val="24"/>
          <w:u w:val="single"/>
        </w:rPr>
        <w:t>: ACCOUNTING RATIOS</w:t>
      </w:r>
    </w:p>
    <w:p w:rsidR="00E854AB" w:rsidRPr="00BD033E" w:rsidRDefault="00E854AB" w:rsidP="00BD033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4AB" w:rsidRPr="00BD033E" w:rsidRDefault="00E854AB" w:rsidP="00BD033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033E">
        <w:rPr>
          <w:rFonts w:ascii="Times New Roman" w:hAnsi="Times New Roman" w:cs="Times New Roman"/>
          <w:sz w:val="24"/>
          <w:szCs w:val="24"/>
          <w:u w:val="single"/>
        </w:rPr>
        <w:t>TREND ANALYSIS OF COMPANIES LISTED ON THE NIGERIAN STOCK EXCHANGE</w:t>
      </w:r>
    </w:p>
    <w:p w:rsidR="00E854AB" w:rsidRDefault="00E854AB" w:rsidP="00BD033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50F" w:rsidRDefault="00BD033E" w:rsidP="00BD033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3E">
        <w:rPr>
          <w:rFonts w:ascii="Times New Roman" w:hAnsi="Times New Roman" w:cs="Times New Roman"/>
          <w:sz w:val="24"/>
          <w:szCs w:val="24"/>
          <w:u w:val="double"/>
        </w:rPr>
        <w:t>NAMES OF COMPANIES ANALYSED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033E" w:rsidRDefault="00BD033E" w:rsidP="00BD033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Meyer Paint- Basic Materials</w:t>
      </w:r>
    </w:p>
    <w:p w:rsidR="00BD033E" w:rsidRDefault="00BD033E" w:rsidP="00BD033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Cadbury Nigeria- Consumer Goods</w:t>
      </w:r>
    </w:p>
    <w:p w:rsidR="00BD033E" w:rsidRDefault="00BD033E" w:rsidP="00BD033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Med-view Airline- Consumer Services</w:t>
      </w:r>
    </w:p>
    <w:p w:rsidR="00BD033E" w:rsidRDefault="00AC7BFB" w:rsidP="00BD033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Guaranteed Trust Bank</w:t>
      </w:r>
      <w:r w:rsidR="00BD033E">
        <w:rPr>
          <w:rFonts w:ascii="Times New Roman" w:hAnsi="Times New Roman" w:cs="Times New Roman"/>
          <w:sz w:val="24"/>
          <w:szCs w:val="24"/>
        </w:rPr>
        <w:t>- Financials</w:t>
      </w:r>
    </w:p>
    <w:p w:rsidR="00BD033E" w:rsidRDefault="00BD033E" w:rsidP="00BD033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Evans Medicals- Health Care</w:t>
      </w:r>
    </w:p>
    <w:p w:rsidR="00BD033E" w:rsidRDefault="00BD033E" w:rsidP="00BD033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Holt- Industrials</w:t>
      </w:r>
    </w:p>
    <w:p w:rsidR="00BD033E" w:rsidRDefault="00BD033E" w:rsidP="00BD033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Conoil- </w:t>
      </w:r>
      <w:r w:rsidR="00490558">
        <w:rPr>
          <w:rFonts w:ascii="Times New Roman" w:hAnsi="Times New Roman" w:cs="Times New Roman"/>
          <w:sz w:val="24"/>
          <w:szCs w:val="24"/>
        </w:rPr>
        <w:t>Oil and Gas</w:t>
      </w:r>
    </w:p>
    <w:p w:rsidR="0039450F" w:rsidRDefault="00490558" w:rsidP="00BD033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Chams- Technology/Telecommunication</w:t>
      </w: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4905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BD033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E81" w:rsidRDefault="00923E81" w:rsidP="00BD033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uble"/>
        </w:rPr>
        <w:sectPr w:rsidR="00923E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0558" w:rsidRDefault="0010590C" w:rsidP="00923E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lastRenderedPageBreak/>
        <w:t>FORMULAS</w:t>
      </w:r>
      <w:r w:rsidR="0039450F" w:rsidRPr="00490558">
        <w:rPr>
          <w:rFonts w:ascii="Times New Roman" w:hAnsi="Times New Roman" w:cs="Times New Roman"/>
          <w:sz w:val="24"/>
          <w:szCs w:val="24"/>
          <w:u w:val="double"/>
        </w:rPr>
        <w:t>:</w:t>
      </w:r>
      <w:r w:rsidR="00490558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</w:p>
    <w:p w:rsidR="00490558" w:rsidRDefault="00490558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490558" w:rsidRDefault="00490558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Acid test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490558" w:rsidRDefault="00490558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Receivables collection period=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avg trade recievables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credit sales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×</w:t>
      </w:r>
      <w:r w:rsidR="0010590C">
        <w:rPr>
          <w:rFonts w:ascii="Times New Roman" w:eastAsiaTheme="minorEastAsia" w:hAnsi="Times New Roman" w:cs="Times New Roman"/>
          <w:sz w:val="24"/>
          <w:szCs w:val="24"/>
        </w:rPr>
        <w:t>12</w:t>
      </w:r>
    </w:p>
    <w:p w:rsidR="0010590C" w:rsidRDefault="0010590C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Payables payment period=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avg trade payables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credit purchases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×12</w:t>
      </w:r>
    </w:p>
    <w:p w:rsidR="0010590C" w:rsidRDefault="0010590C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avg inventory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sales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×12</w:t>
      </w:r>
    </w:p>
    <w:p w:rsidR="0010590C" w:rsidRDefault="0010590C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credit sales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avg receivales</m:t>
            </m:r>
          </m:den>
        </m:f>
      </m:oMath>
    </w:p>
    <w:p w:rsidR="0010590C" w:rsidRDefault="0010590C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avg payables</m:t>
            </m:r>
          </m:den>
        </m:f>
      </m:oMath>
    </w:p>
    <w:p w:rsidR="0010590C" w:rsidRDefault="0010590C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Inventory turnover=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avg inventory</m:t>
            </m:r>
          </m:den>
        </m:f>
      </m:oMath>
    </w:p>
    <w:p w:rsidR="0010590C" w:rsidRDefault="0010590C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Return on Capital Employed=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equity+debt</m:t>
            </m:r>
          </m:den>
        </m:f>
      </m:oMath>
    </w:p>
    <w:p w:rsidR="0010590C" w:rsidRPr="0010590C" w:rsidRDefault="0010590C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profit margin=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0590C" w:rsidRPr="0010590C" w:rsidRDefault="0010590C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Net profit margin=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923E81" w:rsidRP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Expenses to sales=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923E81" w:rsidRP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Earning/share=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no.  of ord shares</m:t>
            </m:r>
          </m:den>
        </m:f>
      </m:oMath>
    </w:p>
    <w:p w:rsid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P/E ratio=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price/share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earnings/share</m:t>
            </m:r>
          </m:den>
        </m:f>
      </m:oMath>
    </w:p>
    <w:p w:rsid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earnings/share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price/sahre</m:t>
            </m:r>
          </m:den>
        </m:f>
      </m:oMath>
    </w:p>
    <w:p w:rsidR="00923E81" w:rsidRP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Net assets/share=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no.  of issued shares</m:t>
            </m:r>
          </m:den>
        </m:f>
      </m:oMath>
    </w:p>
    <w:p w:rsidR="00923E81" w:rsidRP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Dividend/share=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no.  of ord shares</m:t>
            </m:r>
          </m:den>
        </m:f>
      </m:oMath>
    </w:p>
    <w:p w:rsidR="00923E81" w:rsidRP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dividend/share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earnings/share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×100 </m:t>
        </m:r>
      </m:oMath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dividend/share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marketprice/share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923E81" w:rsidRPr="00923E81" w:rsidRDefault="00923E81" w:rsidP="00923E81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923E81">
        <w:rPr>
          <w:rFonts w:ascii="Times New Roman" w:eastAsiaTheme="minorEastAsia" w:hAnsi="Times New Roman" w:cs="Times New Roman"/>
          <w:sz w:val="24"/>
          <w:szCs w:val="24"/>
        </w:rPr>
        <w:t xml:space="preserve">Debt to funds ratio=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noncurrent assets+current assets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earnings/share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dividend/share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  <w:sectPr w:rsidR="00923E81" w:rsidSect="00923E8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tbl>
      <w:tblPr>
        <w:tblStyle w:val="TableGrid"/>
        <w:tblW w:w="0" w:type="auto"/>
        <w:tblInd w:w="-2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854B1" w:rsidTr="00947960">
        <w:trPr>
          <w:trHeight w:val="144"/>
        </w:trPr>
        <w:tc>
          <w:tcPr>
            <w:tcW w:w="9350" w:type="dxa"/>
            <w:gridSpan w:val="4"/>
          </w:tcPr>
          <w:p w:rsidR="00A854B1" w:rsidRDefault="00A854B1" w:rsidP="00A854B1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Meyers Paint</w:t>
            </w:r>
          </w:p>
        </w:tc>
      </w:tr>
      <w:tr w:rsidR="00A854B1" w:rsidTr="00947960">
        <w:tc>
          <w:tcPr>
            <w:tcW w:w="2337" w:type="dxa"/>
          </w:tcPr>
          <w:p w:rsidR="00A854B1" w:rsidRDefault="00A854B1" w:rsidP="00A854B1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</w:t>
            </w:r>
          </w:p>
        </w:tc>
        <w:tc>
          <w:tcPr>
            <w:tcW w:w="2337" w:type="dxa"/>
          </w:tcPr>
          <w:p w:rsidR="00A854B1" w:rsidRDefault="00CB630A" w:rsidP="00A854B1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8" w:type="dxa"/>
          </w:tcPr>
          <w:p w:rsidR="00A854B1" w:rsidRDefault="00CB630A" w:rsidP="00A854B1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38" w:type="dxa"/>
          </w:tcPr>
          <w:p w:rsidR="00A854B1" w:rsidRDefault="00A854B1" w:rsidP="00A854B1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Interpretation</w:t>
            </w:r>
          </w:p>
        </w:tc>
      </w:tr>
      <w:tr w:rsidR="00A854B1" w:rsidTr="00947960">
        <w:trPr>
          <w:trHeight w:val="432"/>
        </w:trPr>
        <w:tc>
          <w:tcPr>
            <w:tcW w:w="2337" w:type="dxa"/>
          </w:tcPr>
          <w:p w:rsidR="00A854B1" w:rsidRDefault="00A854B1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Current ratio</w:t>
            </w:r>
          </w:p>
        </w:tc>
        <w:tc>
          <w:tcPr>
            <w:tcW w:w="2337" w:type="dxa"/>
          </w:tcPr>
          <w:p w:rsidR="00A854B1" w:rsidRDefault="00C52F29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317,621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1.258,472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=0.25</m:t>
                </m:r>
              </m:oMath>
            </m:oMathPara>
          </w:p>
        </w:tc>
        <w:tc>
          <w:tcPr>
            <w:tcW w:w="2338" w:type="dxa"/>
          </w:tcPr>
          <w:p w:rsidR="00A854B1" w:rsidRDefault="00C52F29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345,119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768,784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=0.45</m:t>
                </m:r>
              </m:oMath>
            </m:oMathPara>
          </w:p>
        </w:tc>
        <w:tc>
          <w:tcPr>
            <w:tcW w:w="2338" w:type="dxa"/>
          </w:tcPr>
          <w:p w:rsidR="00A854B1" w:rsidRDefault="001651B6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These ratios indicate that the firm may not be able to pay their debt on time</w:t>
            </w:r>
          </w:p>
        </w:tc>
      </w:tr>
      <w:tr w:rsidR="00A854B1" w:rsidTr="00947960">
        <w:tc>
          <w:tcPr>
            <w:tcW w:w="2337" w:type="dxa"/>
          </w:tcPr>
          <w:p w:rsidR="00A854B1" w:rsidRDefault="00A854B1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Acid test ratio</w:t>
            </w:r>
          </w:p>
        </w:tc>
        <w:tc>
          <w:tcPr>
            <w:tcW w:w="2337" w:type="dxa"/>
          </w:tcPr>
          <w:p w:rsidR="00A854B1" w:rsidRDefault="00C52F29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317,621-114,612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1,258,472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=0.16</m:t>
                </m:r>
              </m:oMath>
            </m:oMathPara>
          </w:p>
        </w:tc>
        <w:tc>
          <w:tcPr>
            <w:tcW w:w="2338" w:type="dxa"/>
          </w:tcPr>
          <w:p w:rsidR="00A854B1" w:rsidRDefault="00C52F29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345,119-178,888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768,784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=0.22</m:t>
                </m:r>
              </m:oMath>
            </m:oMathPara>
          </w:p>
        </w:tc>
        <w:tc>
          <w:tcPr>
            <w:tcW w:w="2338" w:type="dxa"/>
          </w:tcPr>
          <w:p w:rsidR="00A854B1" w:rsidRDefault="001651B6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With the ratios being so significantly low, the firm will have troubles with their payables</w:t>
            </w:r>
          </w:p>
        </w:tc>
      </w:tr>
      <w:tr w:rsidR="00A854B1" w:rsidTr="00947960">
        <w:tc>
          <w:tcPr>
            <w:tcW w:w="2337" w:type="dxa"/>
          </w:tcPr>
          <w:p w:rsidR="00A854B1" w:rsidRDefault="00AF533A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Receivables period</w:t>
            </w:r>
          </w:p>
        </w:tc>
        <w:tc>
          <w:tcPr>
            <w:tcW w:w="2337" w:type="dxa"/>
          </w:tcPr>
          <w:p w:rsidR="00A854B1" w:rsidRDefault="00C52F29" w:rsidP="00650323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173,864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1,097,061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×12=1.9months</m:t>
                </m:r>
              </m:oMath>
            </m:oMathPara>
          </w:p>
        </w:tc>
        <w:tc>
          <w:tcPr>
            <w:tcW w:w="2338" w:type="dxa"/>
          </w:tcPr>
          <w:p w:rsidR="00A854B1" w:rsidRDefault="00C52F29" w:rsidP="00650323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350,273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1,091,000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×12=3.8months</m:t>
                </m:r>
              </m:oMath>
            </m:oMathPara>
          </w:p>
        </w:tc>
        <w:tc>
          <w:tcPr>
            <w:tcW w:w="2338" w:type="dxa"/>
          </w:tcPr>
          <w:p w:rsidR="00A854B1" w:rsidRDefault="001651B6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firm has a good period as they get their money back fairly quickly</w:t>
            </w:r>
          </w:p>
        </w:tc>
      </w:tr>
      <w:tr w:rsidR="00A854B1" w:rsidTr="00947960">
        <w:tc>
          <w:tcPr>
            <w:tcW w:w="2337" w:type="dxa"/>
          </w:tcPr>
          <w:p w:rsidR="00A854B1" w:rsidRDefault="00650323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Payables period</w:t>
            </w:r>
          </w:p>
        </w:tc>
        <w:tc>
          <w:tcPr>
            <w:tcW w:w="2337" w:type="dxa"/>
          </w:tcPr>
          <w:p w:rsidR="00A854B1" w:rsidRDefault="00C52F29" w:rsidP="00650323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587,905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23,965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×12=294 months</m:t>
                </m:r>
              </m:oMath>
            </m:oMathPara>
          </w:p>
        </w:tc>
        <w:tc>
          <w:tcPr>
            <w:tcW w:w="2338" w:type="dxa"/>
          </w:tcPr>
          <w:p w:rsidR="00A854B1" w:rsidRDefault="00C52F29" w:rsidP="00935195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495389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38,132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×12=156months</m:t>
                </m:r>
              </m:oMath>
            </m:oMathPara>
          </w:p>
        </w:tc>
        <w:tc>
          <w:tcPr>
            <w:tcW w:w="2338" w:type="dxa"/>
          </w:tcPr>
          <w:p w:rsidR="00A854B1" w:rsidRDefault="001651B6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longer the period the better, but this may be too long a time</w:t>
            </w:r>
          </w:p>
        </w:tc>
      </w:tr>
      <w:tr w:rsidR="00A854B1" w:rsidTr="00947960">
        <w:tc>
          <w:tcPr>
            <w:tcW w:w="2337" w:type="dxa"/>
          </w:tcPr>
          <w:p w:rsidR="00A854B1" w:rsidRDefault="00935195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Inventory turnover</w:t>
            </w:r>
          </w:p>
        </w:tc>
        <w:tc>
          <w:tcPr>
            <w:tcW w:w="2337" w:type="dxa"/>
          </w:tcPr>
          <w:p w:rsidR="00A854B1" w:rsidRDefault="00C52F29" w:rsidP="005B016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146,750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764,263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×12=2.2months</m:t>
                </m:r>
              </m:oMath>
            </m:oMathPara>
          </w:p>
        </w:tc>
        <w:tc>
          <w:tcPr>
            <w:tcW w:w="2338" w:type="dxa"/>
          </w:tcPr>
          <w:p w:rsidR="00A854B1" w:rsidRDefault="00C52F29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187,602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757,202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×12=3months</m:t>
                </m:r>
              </m:oMath>
            </m:oMathPara>
          </w:p>
        </w:tc>
        <w:tc>
          <w:tcPr>
            <w:tcW w:w="2338" w:type="dxa"/>
          </w:tcPr>
          <w:p w:rsidR="00A854B1" w:rsidRDefault="001651B6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This turnover period is rather ideal for the firm in relation to the receivables period</w:t>
            </w:r>
          </w:p>
        </w:tc>
      </w:tr>
      <w:tr w:rsidR="00A854B1" w:rsidTr="00947960">
        <w:tc>
          <w:tcPr>
            <w:tcW w:w="2337" w:type="dxa"/>
          </w:tcPr>
          <w:p w:rsidR="00A854B1" w:rsidRDefault="005B016E" w:rsidP="005B016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Receivables turnover</w:t>
            </w:r>
          </w:p>
        </w:tc>
        <w:tc>
          <w:tcPr>
            <w:tcW w:w="2337" w:type="dxa"/>
          </w:tcPr>
          <w:p w:rsidR="00A854B1" w:rsidRDefault="00C52F29" w:rsidP="005B016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1,097,061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173,864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=6.3times</m:t>
                </m:r>
              </m:oMath>
            </m:oMathPara>
          </w:p>
        </w:tc>
        <w:tc>
          <w:tcPr>
            <w:tcW w:w="2338" w:type="dxa"/>
          </w:tcPr>
          <w:p w:rsidR="00A854B1" w:rsidRDefault="00C52F29" w:rsidP="005B016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4,091,000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350,273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=3.11times</m:t>
                </m:r>
              </m:oMath>
            </m:oMathPara>
          </w:p>
        </w:tc>
        <w:tc>
          <w:tcPr>
            <w:tcW w:w="2338" w:type="dxa"/>
          </w:tcPr>
          <w:p w:rsidR="00A854B1" w:rsidRDefault="001651B6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This figure isn’t as ideal as it should be, the shorter the times the better</w:t>
            </w:r>
          </w:p>
        </w:tc>
      </w:tr>
      <w:tr w:rsidR="00A854B1" w:rsidTr="00947960">
        <w:tc>
          <w:tcPr>
            <w:tcW w:w="2337" w:type="dxa"/>
          </w:tcPr>
          <w:p w:rsidR="00A854B1" w:rsidRDefault="005B016E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Payables turnover</w:t>
            </w:r>
          </w:p>
        </w:tc>
        <w:tc>
          <w:tcPr>
            <w:tcW w:w="2337" w:type="dxa"/>
          </w:tcPr>
          <w:p w:rsidR="00A854B1" w:rsidRDefault="00C52F29" w:rsidP="005B016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23,965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587,905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=0.04times</m:t>
                </m:r>
              </m:oMath>
            </m:oMathPara>
          </w:p>
        </w:tc>
        <w:tc>
          <w:tcPr>
            <w:tcW w:w="2338" w:type="dxa"/>
          </w:tcPr>
          <w:p w:rsidR="00A854B1" w:rsidRDefault="00C52F29" w:rsidP="005B016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38,132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495,389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=0.08times</m:t>
                </m:r>
              </m:oMath>
            </m:oMathPara>
          </w:p>
        </w:tc>
        <w:tc>
          <w:tcPr>
            <w:tcW w:w="2338" w:type="dxa"/>
          </w:tcPr>
          <w:p w:rsidR="00A854B1" w:rsidRDefault="001651B6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Conversely, the longer the turnover the better</w:t>
            </w:r>
          </w:p>
        </w:tc>
      </w:tr>
      <w:tr w:rsidR="00A854B1" w:rsidTr="00947960">
        <w:tc>
          <w:tcPr>
            <w:tcW w:w="2337" w:type="dxa"/>
          </w:tcPr>
          <w:p w:rsidR="00A854B1" w:rsidRDefault="005B016E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Inventory turnover</w:t>
            </w:r>
          </w:p>
        </w:tc>
        <w:tc>
          <w:tcPr>
            <w:tcW w:w="2337" w:type="dxa"/>
          </w:tcPr>
          <w:p w:rsidR="00A854B1" w:rsidRDefault="00C52F29" w:rsidP="005B016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764,263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146,750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=5.2times</m:t>
                </m:r>
              </m:oMath>
            </m:oMathPara>
          </w:p>
        </w:tc>
        <w:tc>
          <w:tcPr>
            <w:tcW w:w="2338" w:type="dxa"/>
          </w:tcPr>
          <w:p w:rsidR="00A854B1" w:rsidRDefault="00C52F29" w:rsidP="005B016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757,202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187,602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=4.04times</m:t>
                </m:r>
              </m:oMath>
            </m:oMathPara>
          </w:p>
        </w:tc>
        <w:tc>
          <w:tcPr>
            <w:tcW w:w="2338" w:type="dxa"/>
          </w:tcPr>
          <w:p w:rsidR="00A854B1" w:rsidRDefault="001651B6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It can be seen that the turnover period has increased which has led to increased profit</w:t>
            </w:r>
          </w:p>
        </w:tc>
      </w:tr>
      <w:tr w:rsidR="00A854B1" w:rsidTr="00947960">
        <w:tc>
          <w:tcPr>
            <w:tcW w:w="2337" w:type="dxa"/>
          </w:tcPr>
          <w:p w:rsidR="00A854B1" w:rsidRDefault="002900D5" w:rsidP="0090753C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Gross </w:t>
            </w:r>
            <w:r w:rsidR="009075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profit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margin</w:t>
            </w:r>
          </w:p>
        </w:tc>
        <w:tc>
          <w:tcPr>
            <w:tcW w:w="2337" w:type="dxa"/>
          </w:tcPr>
          <w:p w:rsidR="00A854B1" w:rsidRDefault="00C52F29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332,798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1,097,061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×100=30%</m:t>
                </m:r>
              </m:oMath>
            </m:oMathPara>
          </w:p>
        </w:tc>
        <w:tc>
          <w:tcPr>
            <w:tcW w:w="2338" w:type="dxa"/>
          </w:tcPr>
          <w:p w:rsidR="00A854B1" w:rsidRDefault="00C52F29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333,798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1,091,000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×100=30.6%</m:t>
                </m:r>
              </m:oMath>
            </m:oMathPara>
          </w:p>
        </w:tc>
        <w:tc>
          <w:tcPr>
            <w:tcW w:w="2338" w:type="dxa"/>
          </w:tcPr>
          <w:p w:rsidR="00A854B1" w:rsidRDefault="007B1FB3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This is the average profit shown as a percentage of goods sold</w:t>
            </w:r>
          </w:p>
        </w:tc>
      </w:tr>
      <w:tr w:rsidR="00A854B1" w:rsidTr="00947960">
        <w:tc>
          <w:tcPr>
            <w:tcW w:w="2337" w:type="dxa"/>
          </w:tcPr>
          <w:p w:rsidR="00A854B1" w:rsidRDefault="002900D5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Expenses percentage</w:t>
            </w:r>
          </w:p>
        </w:tc>
        <w:tc>
          <w:tcPr>
            <w:tcW w:w="2337" w:type="dxa"/>
          </w:tcPr>
          <w:p w:rsidR="00A854B1" w:rsidRDefault="002900D5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Selling &amp; distribution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197,739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579,625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×100=34.7%</m:t>
                </m:r>
              </m:oMath>
            </m:oMathPara>
          </w:p>
        </w:tc>
        <w:tc>
          <w:tcPr>
            <w:tcW w:w="2338" w:type="dxa"/>
          </w:tcPr>
          <w:p w:rsidR="00A854B1" w:rsidRDefault="002900D5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Selling &amp; distribution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210,190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332,949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×100=39.4%</m:t>
                </m:r>
              </m:oMath>
            </m:oMathPara>
          </w:p>
        </w:tc>
        <w:tc>
          <w:tcPr>
            <w:tcW w:w="2338" w:type="dxa"/>
          </w:tcPr>
          <w:p w:rsidR="00A854B1" w:rsidRDefault="007B1FB3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Not a lot of money is spent on the selling and distribution of goods</w:t>
            </w:r>
          </w:p>
        </w:tc>
      </w:tr>
      <w:tr w:rsidR="00A854B1" w:rsidTr="00947960">
        <w:tc>
          <w:tcPr>
            <w:tcW w:w="2337" w:type="dxa"/>
          </w:tcPr>
          <w:p w:rsidR="00A854B1" w:rsidRDefault="00A854B1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854B1" w:rsidRDefault="002900D5" w:rsidP="002900D5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Admin expenses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372,886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570,625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×100=65.3%</m:t>
                </m:r>
              </m:oMath>
            </m:oMathPara>
          </w:p>
        </w:tc>
        <w:tc>
          <w:tcPr>
            <w:tcW w:w="2338" w:type="dxa"/>
          </w:tcPr>
          <w:p w:rsidR="00A854B1" w:rsidRDefault="00B6255F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Admin expenses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322,759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532,949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×100=60.6%</m:t>
                </m:r>
              </m:oMath>
            </m:oMathPara>
          </w:p>
        </w:tc>
        <w:tc>
          <w:tcPr>
            <w:tcW w:w="2338" w:type="dxa"/>
          </w:tcPr>
          <w:p w:rsidR="00A854B1" w:rsidRDefault="007B1FB3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Administrative expenses takes a lot of money</w:t>
            </w:r>
          </w:p>
        </w:tc>
      </w:tr>
      <w:tr w:rsidR="00A854B1" w:rsidTr="00947960">
        <w:tc>
          <w:tcPr>
            <w:tcW w:w="2337" w:type="dxa"/>
          </w:tcPr>
          <w:p w:rsidR="00A854B1" w:rsidRDefault="00B6255F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Expenses to sales percentage</w:t>
            </w:r>
          </w:p>
        </w:tc>
        <w:tc>
          <w:tcPr>
            <w:tcW w:w="2337" w:type="dxa"/>
          </w:tcPr>
          <w:p w:rsidR="00A854B1" w:rsidRDefault="00B6255F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Selling &amp; distribution</w:t>
            </w:r>
          </w:p>
          <w:p w:rsidR="00B6255F" w:rsidRDefault="00C52F29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197,739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1,097,061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×100=18%</m:t>
                </m:r>
              </m:oMath>
            </m:oMathPara>
          </w:p>
        </w:tc>
        <w:tc>
          <w:tcPr>
            <w:tcW w:w="2338" w:type="dxa"/>
          </w:tcPr>
          <w:p w:rsidR="00A854B1" w:rsidRDefault="00B6255F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Selling &amp; distribution</w:t>
            </w:r>
          </w:p>
          <w:p w:rsidR="00B6255F" w:rsidRDefault="00C52F29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210,190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1,091,000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×100=19%</m:t>
                </m:r>
              </m:oMath>
            </m:oMathPara>
          </w:p>
        </w:tc>
        <w:tc>
          <w:tcPr>
            <w:tcW w:w="2338" w:type="dxa"/>
          </w:tcPr>
          <w:p w:rsidR="00A854B1" w:rsidRDefault="007B1FB3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percentage of expenses to sales has reduced in a year</w:t>
            </w:r>
          </w:p>
        </w:tc>
      </w:tr>
      <w:tr w:rsidR="00A854B1" w:rsidTr="00947960">
        <w:tc>
          <w:tcPr>
            <w:tcW w:w="2337" w:type="dxa"/>
          </w:tcPr>
          <w:p w:rsidR="00A854B1" w:rsidRDefault="00A854B1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854B1" w:rsidRDefault="00B6255F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expenses</w:t>
            </w:r>
          </w:p>
          <w:p w:rsidR="00B6255F" w:rsidRDefault="00C52F29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372,886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1,097,061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×100=34%</m:t>
                </m:r>
              </m:oMath>
            </m:oMathPara>
          </w:p>
        </w:tc>
        <w:tc>
          <w:tcPr>
            <w:tcW w:w="2338" w:type="dxa"/>
          </w:tcPr>
          <w:p w:rsidR="00A854B1" w:rsidRDefault="00B6255F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expenses</w:t>
            </w:r>
          </w:p>
          <w:p w:rsidR="00B6255F" w:rsidRDefault="00C52F29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322,759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1,091,000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×100=30%</m:t>
                </m:r>
              </m:oMath>
            </m:oMathPara>
          </w:p>
        </w:tc>
        <w:tc>
          <w:tcPr>
            <w:tcW w:w="2338" w:type="dxa"/>
          </w:tcPr>
          <w:p w:rsidR="00A854B1" w:rsidRDefault="007B1FB3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expenses have risen in relation to sales percentage</w:t>
            </w:r>
          </w:p>
        </w:tc>
      </w:tr>
      <w:tr w:rsidR="00A854B1" w:rsidTr="00947960">
        <w:tc>
          <w:tcPr>
            <w:tcW w:w="2337" w:type="dxa"/>
          </w:tcPr>
          <w:p w:rsidR="00A854B1" w:rsidRDefault="00947960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Net asset/shares</w:t>
            </w:r>
          </w:p>
        </w:tc>
        <w:tc>
          <w:tcPr>
            <w:tcW w:w="2337" w:type="dxa"/>
          </w:tcPr>
          <w:p w:rsidR="00A854B1" w:rsidRDefault="00C52F29" w:rsidP="00947960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345,259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497,728,000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=0.00069367</m:t>
                </m:r>
              </m:oMath>
            </m:oMathPara>
          </w:p>
        </w:tc>
        <w:tc>
          <w:tcPr>
            <w:tcW w:w="2338" w:type="dxa"/>
          </w:tcPr>
          <w:p w:rsidR="00A854B1" w:rsidRDefault="00C52F29" w:rsidP="00947960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466,093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291,490,000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=0.001599</m:t>
                </m:r>
              </m:oMath>
            </m:oMathPara>
          </w:p>
        </w:tc>
        <w:tc>
          <w:tcPr>
            <w:tcW w:w="2338" w:type="dxa"/>
          </w:tcPr>
          <w:p w:rsidR="00A854B1" w:rsidRDefault="007B1FB3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net assets/shares ratios are rather low</w:t>
            </w:r>
          </w:p>
        </w:tc>
      </w:tr>
      <w:tr w:rsidR="00A854B1" w:rsidTr="00947960">
        <w:tc>
          <w:tcPr>
            <w:tcW w:w="2337" w:type="dxa"/>
          </w:tcPr>
          <w:p w:rsidR="00A854B1" w:rsidRDefault="00947960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Gearing ratio</w:t>
            </w:r>
          </w:p>
        </w:tc>
        <w:tc>
          <w:tcPr>
            <w:tcW w:w="2337" w:type="dxa"/>
          </w:tcPr>
          <w:p w:rsidR="00A854B1" w:rsidRDefault="00C52F29" w:rsidP="00947960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625,019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345,259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=1.81</m:t>
                </m:r>
              </m:oMath>
            </m:oMathPara>
          </w:p>
        </w:tc>
        <w:tc>
          <w:tcPr>
            <w:tcW w:w="2338" w:type="dxa"/>
          </w:tcPr>
          <w:p w:rsidR="00A854B1" w:rsidRDefault="00C52F29" w:rsidP="00947960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660,784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466,093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=1.41</m:t>
                </m:r>
              </m:oMath>
            </m:oMathPara>
          </w:p>
        </w:tc>
        <w:tc>
          <w:tcPr>
            <w:tcW w:w="2338" w:type="dxa"/>
          </w:tcPr>
          <w:p w:rsidR="00A854B1" w:rsidRDefault="007B1FB3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It can be seen that the firm is a highly geared company </w:t>
            </w:r>
          </w:p>
        </w:tc>
      </w:tr>
      <w:tr w:rsidR="00A854B1" w:rsidTr="00947960">
        <w:tc>
          <w:tcPr>
            <w:tcW w:w="2337" w:type="dxa"/>
          </w:tcPr>
          <w:p w:rsidR="00A854B1" w:rsidRDefault="00947960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Total debt to fund</w:t>
            </w:r>
          </w:p>
        </w:tc>
        <w:tc>
          <w:tcPr>
            <w:tcW w:w="2337" w:type="dxa"/>
          </w:tcPr>
          <w:p w:rsidR="00A854B1" w:rsidRDefault="00C52F29" w:rsidP="00947960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1,576,093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345,259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=4.56</m:t>
                </m:r>
              </m:oMath>
            </m:oMathPara>
          </w:p>
        </w:tc>
        <w:tc>
          <w:tcPr>
            <w:tcW w:w="2338" w:type="dxa"/>
          </w:tcPr>
          <w:p w:rsidR="00A854B1" w:rsidRDefault="00C52F29" w:rsidP="00947960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1,113,903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466,093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=2.39</m:t>
                </m:r>
              </m:oMath>
            </m:oMathPara>
          </w:p>
        </w:tc>
        <w:tc>
          <w:tcPr>
            <w:tcW w:w="2338" w:type="dxa"/>
          </w:tcPr>
          <w:p w:rsidR="00A854B1" w:rsidRDefault="007B1FB3" w:rsidP="00923E8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ratios could be seen as relatively high for this company</w:t>
            </w:r>
          </w:p>
        </w:tc>
      </w:tr>
    </w:tbl>
    <w:p w:rsidR="00923E81" w:rsidRDefault="00923E81" w:rsidP="00923E81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65"/>
        <w:gridCol w:w="272"/>
        <w:gridCol w:w="2428"/>
        <w:gridCol w:w="95"/>
        <w:gridCol w:w="2610"/>
        <w:gridCol w:w="1885"/>
      </w:tblGrid>
      <w:tr w:rsidR="00953E2D" w:rsidTr="002F3D8A">
        <w:tc>
          <w:tcPr>
            <w:tcW w:w="9355" w:type="dxa"/>
            <w:gridSpan w:val="6"/>
          </w:tcPr>
          <w:p w:rsidR="00953E2D" w:rsidRDefault="00953E2D" w:rsidP="00953E2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Cadbury Nigeria</w:t>
            </w:r>
          </w:p>
        </w:tc>
      </w:tr>
      <w:tr w:rsidR="00953E2D" w:rsidTr="002F3D8A">
        <w:tc>
          <w:tcPr>
            <w:tcW w:w="2065" w:type="dxa"/>
          </w:tcPr>
          <w:p w:rsidR="00953E2D" w:rsidRDefault="00953E2D" w:rsidP="00953E2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</w:t>
            </w:r>
          </w:p>
        </w:tc>
        <w:tc>
          <w:tcPr>
            <w:tcW w:w="2700" w:type="dxa"/>
            <w:gridSpan w:val="2"/>
          </w:tcPr>
          <w:p w:rsidR="00953E2D" w:rsidRDefault="00CB630A" w:rsidP="00953E2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05" w:type="dxa"/>
            <w:gridSpan w:val="2"/>
          </w:tcPr>
          <w:p w:rsidR="00953E2D" w:rsidRDefault="00CB630A" w:rsidP="00953E2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85" w:type="dxa"/>
          </w:tcPr>
          <w:p w:rsidR="00953E2D" w:rsidRDefault="00953E2D" w:rsidP="00953E2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Interpretation</w:t>
            </w:r>
          </w:p>
        </w:tc>
      </w:tr>
      <w:tr w:rsidR="00953E2D" w:rsidTr="002F3D8A">
        <w:tc>
          <w:tcPr>
            <w:tcW w:w="2065" w:type="dxa"/>
          </w:tcPr>
          <w:p w:rsidR="00953E2D" w:rsidRDefault="00953E2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Current ratio</w:t>
            </w:r>
          </w:p>
        </w:tc>
        <w:tc>
          <w:tcPr>
            <w:tcW w:w="2700" w:type="dxa"/>
            <w:gridSpan w:val="2"/>
          </w:tcPr>
          <w:p w:rsidR="00953E2D" w:rsidRDefault="00C52F29" w:rsidP="00953E2D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14,240,363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12,529,586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 =1.14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C52F29" w:rsidP="00953E2D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14,029,119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10,085,404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 =1,39</m:t>
                </m:r>
              </m:oMath>
            </m:oMathPara>
          </w:p>
        </w:tc>
        <w:tc>
          <w:tcPr>
            <w:tcW w:w="1885" w:type="dxa"/>
          </w:tcPr>
          <w:p w:rsidR="00953E2D" w:rsidRDefault="00B93458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ratios are low which is not a good thing</w:t>
            </w:r>
          </w:p>
        </w:tc>
      </w:tr>
      <w:tr w:rsidR="00953E2D" w:rsidTr="002F3D8A">
        <w:tc>
          <w:tcPr>
            <w:tcW w:w="2065" w:type="dxa"/>
          </w:tcPr>
          <w:p w:rsidR="00953E2D" w:rsidRDefault="005A6A6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Acid test ratio</w:t>
            </w:r>
          </w:p>
        </w:tc>
        <w:tc>
          <w:tcPr>
            <w:tcW w:w="2700" w:type="dxa"/>
            <w:gridSpan w:val="2"/>
          </w:tcPr>
          <w:p w:rsidR="00953E2D" w:rsidRDefault="00C52F29" w:rsidP="005A6A63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14,240,363-6,252,367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12,529,586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=0.64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14,029.119-5,865,105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10,085,404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=1.97</m:t>
                </m:r>
              </m:oMath>
            </m:oMathPara>
          </w:p>
        </w:tc>
        <w:tc>
          <w:tcPr>
            <w:tcW w:w="1885" w:type="dxa"/>
          </w:tcPr>
          <w:p w:rsidR="00953E2D" w:rsidRDefault="00B93458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ratios are fairly high which is good</w:t>
            </w:r>
          </w:p>
        </w:tc>
      </w:tr>
      <w:tr w:rsidR="00953E2D" w:rsidTr="002F3D8A">
        <w:tc>
          <w:tcPr>
            <w:tcW w:w="2065" w:type="dxa"/>
          </w:tcPr>
          <w:p w:rsidR="00953E2D" w:rsidRDefault="005A6A6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Receivables collect</w:t>
            </w:r>
          </w:p>
        </w:tc>
        <w:tc>
          <w:tcPr>
            <w:tcW w:w="2700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4,929,511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33,079,446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×12=1.8months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4,330,244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35,073,244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×12=1.4months</m:t>
                </m:r>
              </m:oMath>
            </m:oMathPara>
          </w:p>
        </w:tc>
        <w:tc>
          <w:tcPr>
            <w:tcW w:w="1885" w:type="dxa"/>
          </w:tcPr>
          <w:p w:rsidR="00953E2D" w:rsidRDefault="00B93458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They have maintained a low ratio which is very good</w:t>
            </w:r>
          </w:p>
        </w:tc>
      </w:tr>
      <w:tr w:rsidR="00953E2D" w:rsidTr="002F3D8A">
        <w:tc>
          <w:tcPr>
            <w:tcW w:w="2065" w:type="dxa"/>
          </w:tcPr>
          <w:p w:rsidR="00953E2D" w:rsidRDefault="00162AA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Payables payment</w:t>
            </w:r>
          </w:p>
        </w:tc>
        <w:tc>
          <w:tcPr>
            <w:tcW w:w="2700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10,721,555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14,336,229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×12=9months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9,438,675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15,482,005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×12=7.3months</m:t>
                </m:r>
              </m:oMath>
            </m:oMathPara>
          </w:p>
        </w:tc>
        <w:tc>
          <w:tcPr>
            <w:tcW w:w="1885" w:type="dxa"/>
          </w:tcPr>
          <w:p w:rsidR="00953E2D" w:rsidRDefault="008A474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They have a nice ratio in both years</w:t>
            </w:r>
          </w:p>
        </w:tc>
      </w:tr>
      <w:tr w:rsidR="00953E2D" w:rsidTr="002F3D8A">
        <w:tc>
          <w:tcPr>
            <w:tcW w:w="2065" w:type="dxa"/>
          </w:tcPr>
          <w:p w:rsidR="00953E2D" w:rsidRDefault="000C1FF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Inventory turnover</w:t>
            </w:r>
          </w:p>
        </w:tc>
        <w:tc>
          <w:tcPr>
            <w:tcW w:w="2700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5,636,653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25,644,312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×12=26months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6,058,736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28,017,413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×12=2.6months</m:t>
                </m:r>
              </m:oMath>
            </m:oMathPara>
          </w:p>
        </w:tc>
        <w:tc>
          <w:tcPr>
            <w:tcW w:w="1885" w:type="dxa"/>
          </w:tcPr>
          <w:p w:rsidR="00953E2D" w:rsidRDefault="008A474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They have a good turnover period in both years</w:t>
            </w:r>
          </w:p>
        </w:tc>
      </w:tr>
      <w:tr w:rsidR="00953E2D" w:rsidTr="002F3D8A">
        <w:tc>
          <w:tcPr>
            <w:tcW w:w="2065" w:type="dxa"/>
          </w:tcPr>
          <w:p w:rsidR="00953E2D" w:rsidRDefault="00154394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Receivables turnover</w:t>
            </w:r>
          </w:p>
        </w:tc>
        <w:tc>
          <w:tcPr>
            <w:tcW w:w="2700" w:type="dxa"/>
            <w:gridSpan w:val="2"/>
          </w:tcPr>
          <w:p w:rsidR="00953E2D" w:rsidRDefault="00C52F29" w:rsidP="00154394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33,079,446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4,929,511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=6.71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C52F29" w:rsidP="00154394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35,973,479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4,336,244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   =8,3</m:t>
                </m:r>
              </m:oMath>
            </m:oMathPara>
          </w:p>
        </w:tc>
        <w:tc>
          <w:tcPr>
            <w:tcW w:w="1885" w:type="dxa"/>
          </w:tcPr>
          <w:p w:rsidR="00953E2D" w:rsidRDefault="008A474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turnover is quite high</w:t>
            </w:r>
          </w:p>
        </w:tc>
      </w:tr>
      <w:tr w:rsidR="00953E2D" w:rsidTr="002F3D8A">
        <w:tc>
          <w:tcPr>
            <w:tcW w:w="2065" w:type="dxa"/>
          </w:tcPr>
          <w:p w:rsidR="00953E2D" w:rsidRDefault="00154394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Payable turnover</w:t>
            </w:r>
          </w:p>
        </w:tc>
        <w:tc>
          <w:tcPr>
            <w:tcW w:w="2700" w:type="dxa"/>
            <w:gridSpan w:val="2"/>
          </w:tcPr>
          <w:p w:rsidR="00953E2D" w:rsidRDefault="00C52F29" w:rsidP="00950507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14,336,229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10,721,355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    =1.33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C52F29" w:rsidP="00950507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15,482,005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9,438,675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      =1.64</m:t>
                </m:r>
              </m:oMath>
            </m:oMathPara>
          </w:p>
        </w:tc>
        <w:tc>
          <w:tcPr>
            <w:tcW w:w="1885" w:type="dxa"/>
          </w:tcPr>
          <w:p w:rsidR="00953E2D" w:rsidRDefault="008A474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rate is too low</w:t>
            </w:r>
          </w:p>
        </w:tc>
      </w:tr>
      <w:tr w:rsidR="00953E2D" w:rsidTr="002F3D8A">
        <w:tc>
          <w:tcPr>
            <w:tcW w:w="2065" w:type="dxa"/>
          </w:tcPr>
          <w:p w:rsidR="00953E2D" w:rsidRDefault="0095050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Inventory turnover</w:t>
            </w:r>
          </w:p>
        </w:tc>
        <w:tc>
          <w:tcPr>
            <w:tcW w:w="2700" w:type="dxa"/>
            <w:gridSpan w:val="2"/>
          </w:tcPr>
          <w:p w:rsidR="00953E2D" w:rsidRDefault="00C52F29" w:rsidP="00327ED8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25,644,312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5,636,653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     =4.55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Pr="0095050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28,017,413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6,058,736</m:t>
                    </m:r>
                  </m:den>
                </m:f>
              </m:oMath>
            </m:oMathPara>
          </w:p>
          <w:p w:rsidR="00950507" w:rsidRPr="00950507" w:rsidRDefault="0095050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=4.6</w:t>
            </w:r>
          </w:p>
        </w:tc>
        <w:tc>
          <w:tcPr>
            <w:tcW w:w="1885" w:type="dxa"/>
          </w:tcPr>
          <w:p w:rsidR="00953E2D" w:rsidRDefault="00187E0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rate is fairly good</w:t>
            </w:r>
          </w:p>
        </w:tc>
      </w:tr>
      <w:tr w:rsidR="00953E2D" w:rsidTr="002F3D8A">
        <w:tc>
          <w:tcPr>
            <w:tcW w:w="2065" w:type="dxa"/>
          </w:tcPr>
          <w:p w:rsidR="00953E2D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ROCE</w:t>
            </w:r>
          </w:p>
        </w:tc>
        <w:tc>
          <w:tcPr>
            <w:tcW w:w="2700" w:type="dxa"/>
            <w:gridSpan w:val="2"/>
          </w:tcPr>
          <w:p w:rsidR="00953E2D" w:rsidRDefault="00C52F29" w:rsidP="00891AA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350,312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11,742,791+4,150,745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=0.022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1,222,831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12,676,146+4,766,490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=0.07</m:t>
                </m:r>
              </m:oMath>
            </m:oMathPara>
          </w:p>
        </w:tc>
        <w:tc>
          <w:tcPr>
            <w:tcW w:w="1885" w:type="dxa"/>
          </w:tcPr>
          <w:p w:rsidR="00953E2D" w:rsidRDefault="00187E0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rate falls in 2017 which  isn’t ideal</w:t>
            </w:r>
          </w:p>
        </w:tc>
      </w:tr>
      <w:tr w:rsidR="00953E2D" w:rsidTr="002F3D8A">
        <w:tc>
          <w:tcPr>
            <w:tcW w:w="2065" w:type="dxa"/>
          </w:tcPr>
          <w:p w:rsidR="00953E2D" w:rsidRDefault="0090753C" w:rsidP="008164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Gross profit margin</w:t>
            </w:r>
          </w:p>
        </w:tc>
        <w:tc>
          <w:tcPr>
            <w:tcW w:w="2700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7,435,134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33,079,446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×100=22.5%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7,956,666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35,973,479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×100=22.1%</m:t>
                </m:r>
              </m:oMath>
            </m:oMathPara>
          </w:p>
        </w:tc>
        <w:tc>
          <w:tcPr>
            <w:tcW w:w="1885" w:type="dxa"/>
          </w:tcPr>
          <w:p w:rsidR="00953E2D" w:rsidRDefault="00187E0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rates are fairly low</w:t>
            </w:r>
          </w:p>
        </w:tc>
      </w:tr>
      <w:tr w:rsidR="00953E2D" w:rsidTr="002F3D8A">
        <w:tc>
          <w:tcPr>
            <w:tcW w:w="2065" w:type="dxa"/>
          </w:tcPr>
          <w:p w:rsidR="00953E2D" w:rsidRDefault="0090753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Net profit margin</w:t>
            </w:r>
          </w:p>
        </w:tc>
        <w:tc>
          <w:tcPr>
            <w:tcW w:w="2700" w:type="dxa"/>
            <w:gridSpan w:val="2"/>
          </w:tcPr>
          <w:p w:rsidR="00953E2D" w:rsidRDefault="00C52F29" w:rsidP="00327ED8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350,317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33,079,446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×100=1.06%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1,222,831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35,973,479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×100=3.4%</m:t>
                </m:r>
              </m:oMath>
            </m:oMathPara>
          </w:p>
        </w:tc>
        <w:tc>
          <w:tcPr>
            <w:tcW w:w="1885" w:type="dxa"/>
          </w:tcPr>
          <w:p w:rsidR="00953E2D" w:rsidRDefault="00187E0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2018 there is a rise in the net profit which is good</w:t>
            </w:r>
          </w:p>
        </w:tc>
      </w:tr>
      <w:tr w:rsidR="00953E2D" w:rsidTr="002F3D8A">
        <w:tc>
          <w:tcPr>
            <w:tcW w:w="2065" w:type="dxa"/>
          </w:tcPr>
          <w:p w:rsidR="00953E2D" w:rsidRDefault="00327ED8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P/E ratio</w:t>
            </w:r>
          </w:p>
        </w:tc>
        <w:tc>
          <w:tcPr>
            <w:tcW w:w="2700" w:type="dxa"/>
            <w:gridSpan w:val="2"/>
          </w:tcPr>
          <w:p w:rsidR="00953E2D" w:rsidRPr="00327ED8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15.67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0.17</m:t>
                    </m:r>
                  </m:den>
                </m:f>
              </m:oMath>
            </m:oMathPara>
          </w:p>
          <w:p w:rsidR="00327ED8" w:rsidRPr="00327ED8" w:rsidRDefault="00327ED8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=92</w:t>
            </w:r>
          </w:p>
        </w:tc>
        <w:tc>
          <w:tcPr>
            <w:tcW w:w="2705" w:type="dxa"/>
            <w:gridSpan w:val="2"/>
          </w:tcPr>
          <w:p w:rsidR="00953E2D" w:rsidRPr="00AE636D" w:rsidRDefault="00C52F29" w:rsidP="00AE636D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0.44</m:t>
                    </m:r>
                  </m:den>
                </m:f>
              </m:oMath>
            </m:oMathPara>
          </w:p>
          <w:p w:rsidR="00AE636D" w:rsidRPr="00AE636D" w:rsidRDefault="00AE636D" w:rsidP="00AE636D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=22</w:t>
            </w:r>
          </w:p>
        </w:tc>
        <w:tc>
          <w:tcPr>
            <w:tcW w:w="1885" w:type="dxa"/>
          </w:tcPr>
          <w:p w:rsidR="00953E2D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ratio in 2017 is very bad but luckily it reduces in 2018</w:t>
            </w:r>
          </w:p>
        </w:tc>
      </w:tr>
      <w:tr w:rsidR="00953E2D" w:rsidTr="002F3D8A">
        <w:tc>
          <w:tcPr>
            <w:tcW w:w="2065" w:type="dxa"/>
          </w:tcPr>
          <w:p w:rsidR="00953E2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Earning yield</w:t>
            </w:r>
          </w:p>
        </w:tc>
        <w:tc>
          <w:tcPr>
            <w:tcW w:w="2700" w:type="dxa"/>
            <w:gridSpan w:val="2"/>
          </w:tcPr>
          <w:p w:rsidR="00953E2D" w:rsidRPr="00AE636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0.17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15.67</m:t>
                    </m:r>
                  </m:den>
                </m:f>
              </m:oMath>
            </m:oMathPara>
          </w:p>
          <w:p w:rsidR="00AE636D" w:rsidRPr="00AE636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=0.01</w:t>
            </w:r>
          </w:p>
        </w:tc>
        <w:tc>
          <w:tcPr>
            <w:tcW w:w="2705" w:type="dxa"/>
            <w:gridSpan w:val="2"/>
          </w:tcPr>
          <w:p w:rsidR="00953E2D" w:rsidRPr="00AE636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0.44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  <w:p w:rsidR="00AE636D" w:rsidRPr="00AE636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=0.04</w:t>
            </w:r>
          </w:p>
        </w:tc>
        <w:tc>
          <w:tcPr>
            <w:tcW w:w="1885" w:type="dxa"/>
          </w:tcPr>
          <w:p w:rsidR="007D78D2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ratio in year 2018 is better than 2017</w:t>
            </w:r>
          </w:p>
        </w:tc>
      </w:tr>
      <w:tr w:rsidR="00953E2D" w:rsidTr="002F3D8A">
        <w:tc>
          <w:tcPr>
            <w:tcW w:w="2065" w:type="dxa"/>
          </w:tcPr>
          <w:p w:rsidR="00953E2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Net asset/ store</w:t>
            </w:r>
          </w:p>
        </w:tc>
        <w:tc>
          <w:tcPr>
            <w:tcW w:w="2700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11,747,790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1,878,201,962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=0.00625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Pr="00AE636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12,676,146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1,878,201,962</m:t>
                    </m:r>
                  </m:den>
                </m:f>
              </m:oMath>
            </m:oMathPara>
          </w:p>
          <w:p w:rsidR="00AE636D" w:rsidRPr="00AE636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=0.16</w:t>
            </w:r>
          </w:p>
        </w:tc>
        <w:tc>
          <w:tcPr>
            <w:tcW w:w="1885" w:type="dxa"/>
          </w:tcPr>
          <w:p w:rsidR="00953E2D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2018 figure s better </w:t>
            </w:r>
          </w:p>
        </w:tc>
      </w:tr>
      <w:tr w:rsidR="00953E2D" w:rsidTr="002F3D8A">
        <w:tc>
          <w:tcPr>
            <w:tcW w:w="2065" w:type="dxa"/>
          </w:tcPr>
          <w:p w:rsidR="00953E2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Dividend/store</w:t>
            </w:r>
          </w:p>
        </w:tc>
        <w:tc>
          <w:tcPr>
            <w:tcW w:w="2700" w:type="dxa"/>
            <w:gridSpan w:val="2"/>
          </w:tcPr>
          <w:p w:rsidR="00953E2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  <w:gridSpan w:val="2"/>
          </w:tcPr>
          <w:p w:rsidR="00953E2D" w:rsidRPr="00AE636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301.000.000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1.878.201.962</m:t>
                    </m:r>
                  </m:den>
                </m:f>
              </m:oMath>
            </m:oMathPara>
          </w:p>
          <w:p w:rsidR="00AE636D" w:rsidRPr="00AE636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=0.16</w:t>
            </w:r>
          </w:p>
        </w:tc>
        <w:tc>
          <w:tcPr>
            <w:tcW w:w="1885" w:type="dxa"/>
          </w:tcPr>
          <w:p w:rsidR="00953E2D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 was not paid in 2017</w:t>
            </w:r>
          </w:p>
        </w:tc>
      </w:tr>
      <w:tr w:rsidR="00953E2D" w:rsidTr="002F3D8A">
        <w:tc>
          <w:tcPr>
            <w:tcW w:w="2065" w:type="dxa"/>
          </w:tcPr>
          <w:p w:rsidR="00953E2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 payout ratio</w:t>
            </w:r>
          </w:p>
        </w:tc>
        <w:tc>
          <w:tcPr>
            <w:tcW w:w="2700" w:type="dxa"/>
            <w:gridSpan w:val="2"/>
          </w:tcPr>
          <w:p w:rsidR="00953E2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  <w:gridSpan w:val="2"/>
          </w:tcPr>
          <w:p w:rsidR="00953E2D" w:rsidRPr="00AE636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0.17</m:t>
                    </m:r>
                  </m:den>
                </m:f>
              </m:oMath>
            </m:oMathPara>
          </w:p>
          <w:p w:rsidR="00AE636D" w:rsidRPr="00AE636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=0.94%</w:t>
            </w:r>
          </w:p>
        </w:tc>
        <w:tc>
          <w:tcPr>
            <w:tcW w:w="1885" w:type="dxa"/>
          </w:tcPr>
          <w:p w:rsidR="00953E2D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 was not paid in 2017</w:t>
            </w:r>
          </w:p>
        </w:tc>
      </w:tr>
      <w:tr w:rsidR="00953E2D" w:rsidTr="002F3D8A">
        <w:tc>
          <w:tcPr>
            <w:tcW w:w="2065" w:type="dxa"/>
          </w:tcPr>
          <w:p w:rsidR="00953E2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 yield</w:t>
            </w:r>
          </w:p>
        </w:tc>
        <w:tc>
          <w:tcPr>
            <w:tcW w:w="2700" w:type="dxa"/>
            <w:gridSpan w:val="2"/>
          </w:tcPr>
          <w:p w:rsidR="00953E2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  <w:gridSpan w:val="2"/>
          </w:tcPr>
          <w:p w:rsidR="00953E2D" w:rsidRPr="00AE636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AE636D" w:rsidRPr="00AE636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=1.6%</w:t>
            </w:r>
          </w:p>
        </w:tc>
        <w:tc>
          <w:tcPr>
            <w:tcW w:w="1885" w:type="dxa"/>
          </w:tcPr>
          <w:p w:rsidR="00953E2D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 was not paid in 2017</w:t>
            </w:r>
          </w:p>
        </w:tc>
      </w:tr>
      <w:tr w:rsidR="00953E2D" w:rsidTr="002F3D8A">
        <w:tc>
          <w:tcPr>
            <w:tcW w:w="2065" w:type="dxa"/>
          </w:tcPr>
          <w:p w:rsidR="00953E2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 cover</w:t>
            </w:r>
          </w:p>
        </w:tc>
        <w:tc>
          <w:tcPr>
            <w:tcW w:w="2700" w:type="dxa"/>
            <w:gridSpan w:val="2"/>
          </w:tcPr>
          <w:p w:rsidR="00953E2D" w:rsidRDefault="00AE636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  <w:gridSpan w:val="2"/>
          </w:tcPr>
          <w:p w:rsidR="00953E2D" w:rsidRPr="00F6793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0.17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0.16</m:t>
                    </m:r>
                  </m:den>
                </m:f>
              </m:oMath>
            </m:oMathPara>
          </w:p>
          <w:p w:rsidR="00F67939" w:rsidRPr="00F67939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=1,0625</w:t>
            </w:r>
          </w:p>
        </w:tc>
        <w:tc>
          <w:tcPr>
            <w:tcW w:w="1885" w:type="dxa"/>
          </w:tcPr>
          <w:p w:rsidR="00953E2D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 was not paid in 2017</w:t>
            </w:r>
          </w:p>
        </w:tc>
      </w:tr>
      <w:tr w:rsidR="00953E2D" w:rsidTr="002F3D8A">
        <w:tc>
          <w:tcPr>
            <w:tcW w:w="2065" w:type="dxa"/>
          </w:tcPr>
          <w:p w:rsidR="00953E2D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Gearing ratio</w:t>
            </w:r>
          </w:p>
        </w:tc>
        <w:tc>
          <w:tcPr>
            <w:tcW w:w="2700" w:type="dxa"/>
            <w:gridSpan w:val="2"/>
          </w:tcPr>
          <w:p w:rsidR="00953E2D" w:rsidRPr="00F6793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3.599.760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11.747.791</m:t>
                    </m:r>
                  </m:den>
                </m:f>
              </m:oMath>
            </m:oMathPara>
          </w:p>
          <w:p w:rsidR="00F67939" w:rsidRPr="00F67939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=0.307</w:t>
            </w:r>
          </w:p>
        </w:tc>
        <w:tc>
          <w:tcPr>
            <w:tcW w:w="2705" w:type="dxa"/>
            <w:gridSpan w:val="2"/>
          </w:tcPr>
          <w:p w:rsidR="00953E2D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953E2D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There was no debt in 2018</w:t>
            </w:r>
          </w:p>
        </w:tc>
      </w:tr>
      <w:tr w:rsidR="00953E2D" w:rsidTr="002F3D8A">
        <w:tc>
          <w:tcPr>
            <w:tcW w:w="2065" w:type="dxa"/>
          </w:tcPr>
          <w:p w:rsidR="00953E2D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Expenses percentage</w:t>
            </w:r>
          </w:p>
        </w:tc>
        <w:tc>
          <w:tcPr>
            <w:tcW w:w="2700" w:type="dxa"/>
            <w:gridSpan w:val="2"/>
          </w:tcPr>
          <w:p w:rsidR="00953E2D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Selling &amp; distribution</w:t>
            </w:r>
          </w:p>
          <w:p w:rsidR="00F6793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5,228,425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6,823,106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×100=76.6%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Selling &amp; distribution</w:t>
            </w:r>
          </w:p>
          <w:p w:rsidR="00F6793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4,706,544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6,277,964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×100=75%</m:t>
                </m:r>
              </m:oMath>
            </m:oMathPara>
          </w:p>
        </w:tc>
        <w:tc>
          <w:tcPr>
            <w:tcW w:w="1885" w:type="dxa"/>
          </w:tcPr>
          <w:p w:rsidR="00953E2D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This expense is fairly stable </w:t>
            </w:r>
          </w:p>
        </w:tc>
      </w:tr>
      <w:tr w:rsidR="00953E2D" w:rsidTr="002F3D8A">
        <w:tc>
          <w:tcPr>
            <w:tcW w:w="2065" w:type="dxa"/>
          </w:tcPr>
          <w:p w:rsidR="00953E2D" w:rsidRDefault="00953E2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953E2D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expenses</w:t>
            </w:r>
          </w:p>
          <w:p w:rsidR="00F6793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4,594,681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6,823,106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×100=23.4%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expenses</w:t>
            </w:r>
          </w:p>
          <w:p w:rsidR="00F6793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1,571,420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6,277,960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×100=25%</m:t>
                </m:r>
              </m:oMath>
            </m:oMathPara>
          </w:p>
        </w:tc>
        <w:tc>
          <w:tcPr>
            <w:tcW w:w="1885" w:type="dxa"/>
          </w:tcPr>
          <w:p w:rsidR="00953E2D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Low admin expenses</w:t>
            </w:r>
          </w:p>
        </w:tc>
      </w:tr>
      <w:tr w:rsidR="00953E2D" w:rsidTr="002F3D8A">
        <w:tc>
          <w:tcPr>
            <w:tcW w:w="2065" w:type="dxa"/>
          </w:tcPr>
          <w:p w:rsidR="00953E2D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Expenses to sales</w:t>
            </w:r>
          </w:p>
        </w:tc>
        <w:tc>
          <w:tcPr>
            <w:tcW w:w="2700" w:type="dxa"/>
            <w:gridSpan w:val="2"/>
          </w:tcPr>
          <w:p w:rsidR="00953E2D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Selling &amp; distribution</w:t>
            </w:r>
          </w:p>
          <w:p w:rsidR="00F6793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5,228,425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33,079,446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×100=15%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Selling &amp; distribution</w:t>
            </w:r>
          </w:p>
          <w:p w:rsidR="00F6793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4,706,544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35,973,479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×100=13%</m:t>
                </m:r>
              </m:oMath>
            </m:oMathPara>
          </w:p>
        </w:tc>
        <w:tc>
          <w:tcPr>
            <w:tcW w:w="1885" w:type="dxa"/>
          </w:tcPr>
          <w:p w:rsidR="00953E2D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This expense takes quite a bit of sales</w:t>
            </w:r>
          </w:p>
        </w:tc>
      </w:tr>
      <w:tr w:rsidR="00953E2D" w:rsidTr="002F3D8A">
        <w:tc>
          <w:tcPr>
            <w:tcW w:w="2065" w:type="dxa"/>
          </w:tcPr>
          <w:p w:rsidR="00953E2D" w:rsidRDefault="00953E2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953E2D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expenses</w:t>
            </w:r>
          </w:p>
          <w:p w:rsidR="00F6793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1,394,681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33,079,446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×100=4.8%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expenses</w:t>
            </w:r>
          </w:p>
          <w:p w:rsidR="00F6793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1,571,420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35,973,479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×100=4.4%</m:t>
                </m:r>
              </m:oMath>
            </m:oMathPara>
          </w:p>
        </w:tc>
        <w:tc>
          <w:tcPr>
            <w:tcW w:w="1885" w:type="dxa"/>
          </w:tcPr>
          <w:p w:rsidR="00953E2D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Very low amount in relation to sales</w:t>
            </w:r>
          </w:p>
        </w:tc>
      </w:tr>
      <w:tr w:rsidR="00953E2D" w:rsidTr="002F3D8A">
        <w:tc>
          <w:tcPr>
            <w:tcW w:w="2065" w:type="dxa"/>
          </w:tcPr>
          <w:p w:rsidR="00953E2D" w:rsidRDefault="00F6793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Debt to funds</w:t>
            </w:r>
          </w:p>
        </w:tc>
        <w:tc>
          <w:tcPr>
            <w:tcW w:w="2700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4,150,745+12,529,586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11,742,791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=1.42</m:t>
                </m:r>
              </m:oMath>
            </m:oMathPara>
          </w:p>
        </w:tc>
        <w:tc>
          <w:tcPr>
            <w:tcW w:w="2705" w:type="dxa"/>
            <w:gridSpan w:val="2"/>
          </w:tcPr>
          <w:p w:rsidR="00953E2D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4,766,490+10,085,404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12,676,146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=1.17</m:t>
                </m:r>
              </m:oMath>
            </m:oMathPara>
          </w:p>
        </w:tc>
        <w:tc>
          <w:tcPr>
            <w:tcW w:w="1885" w:type="dxa"/>
          </w:tcPr>
          <w:p w:rsidR="00953E2D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These are fairly dangerous figures</w:t>
            </w:r>
          </w:p>
        </w:tc>
      </w:tr>
      <w:tr w:rsidR="002F3D8A" w:rsidTr="002F3D8A">
        <w:trPr>
          <w:trHeight w:val="838"/>
        </w:trPr>
        <w:tc>
          <w:tcPr>
            <w:tcW w:w="935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F3D8A" w:rsidRDefault="002F3D8A" w:rsidP="000D4A6C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F3D8A" w:rsidRDefault="002F3D8A" w:rsidP="002F3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D4A6C" w:rsidTr="002F3D8A">
        <w:tc>
          <w:tcPr>
            <w:tcW w:w="9355" w:type="dxa"/>
            <w:gridSpan w:val="6"/>
          </w:tcPr>
          <w:p w:rsidR="000D4A6C" w:rsidRDefault="000D4A6C" w:rsidP="000D4A6C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Med-View Airline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0D4A6C" w:rsidP="000D4A6C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Ratios</w:t>
            </w:r>
          </w:p>
        </w:tc>
        <w:tc>
          <w:tcPr>
            <w:tcW w:w="2523" w:type="dxa"/>
            <w:gridSpan w:val="2"/>
          </w:tcPr>
          <w:p w:rsidR="000D4A6C" w:rsidRDefault="00CB630A" w:rsidP="000D4A6C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10" w:type="dxa"/>
          </w:tcPr>
          <w:p w:rsidR="000D4A6C" w:rsidRDefault="00CB630A" w:rsidP="000D4A6C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85" w:type="dxa"/>
          </w:tcPr>
          <w:p w:rsidR="000D4A6C" w:rsidRDefault="000D4A6C" w:rsidP="000D4A6C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Interpretation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5F7EC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Current ratio</w:t>
            </w:r>
          </w:p>
        </w:tc>
        <w:tc>
          <w:tcPr>
            <w:tcW w:w="2523" w:type="dxa"/>
            <w:gridSpan w:val="2"/>
          </w:tcPr>
          <w:p w:rsidR="000D4A6C" w:rsidRPr="005F7EC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2,314,839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20,454,680</m:t>
                    </m:r>
                  </m:den>
                </m:f>
              </m:oMath>
            </m:oMathPara>
          </w:p>
          <w:p w:rsidR="005F7EC9" w:rsidRPr="005F7EC9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=0.14</w:t>
            </w:r>
          </w:p>
        </w:tc>
        <w:tc>
          <w:tcPr>
            <w:tcW w:w="2610" w:type="dxa"/>
          </w:tcPr>
          <w:p w:rsidR="000D4A6C" w:rsidRPr="005F7EC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7,271,221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11,319,192</m:t>
                    </m:r>
                  </m:den>
                </m:f>
              </m:oMath>
            </m:oMathPara>
          </w:p>
          <w:p w:rsidR="005F7EC9" w:rsidRPr="005F7EC9" w:rsidRDefault="005F7EC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=0.64</w:t>
            </w:r>
          </w:p>
        </w:tc>
        <w:tc>
          <w:tcPr>
            <w:tcW w:w="1885" w:type="dxa"/>
          </w:tcPr>
          <w:p w:rsidR="000D4A6C" w:rsidRDefault="007D78D2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company seems to be </w:t>
            </w:r>
            <w:r w:rsidR="002F3D8A">
              <w:rPr>
                <w:rFonts w:ascii="Times New Roman" w:eastAsiaTheme="minorEastAsia" w:hAnsi="Times New Roman" w:cs="Times New Roman"/>
                <w:sz w:val="24"/>
                <w:szCs w:val="24"/>
              </w:rPr>
              <w:t>declining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5F7EC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Acid test</w:t>
            </w:r>
          </w:p>
        </w:tc>
        <w:tc>
          <w:tcPr>
            <w:tcW w:w="2523" w:type="dxa"/>
            <w:gridSpan w:val="2"/>
          </w:tcPr>
          <w:p w:rsidR="000D4A6C" w:rsidRPr="005F7EC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2,314,839-108,550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20,454,680</m:t>
                    </m:r>
                  </m:den>
                </m:f>
              </m:oMath>
            </m:oMathPara>
          </w:p>
          <w:p w:rsidR="005F7EC9" w:rsidRPr="005F7EC9" w:rsidRDefault="005F7EC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=0.11</w:t>
            </w:r>
          </w:p>
        </w:tc>
        <w:tc>
          <w:tcPr>
            <w:tcW w:w="2610" w:type="dxa"/>
          </w:tcPr>
          <w:p w:rsidR="000D4A6C" w:rsidRPr="005F7EC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7,271,221-81,010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11,319,192</m:t>
                    </m:r>
                  </m:den>
                </m:f>
              </m:oMath>
            </m:oMathPara>
          </w:p>
          <w:p w:rsidR="005F7EC9" w:rsidRPr="005F7EC9" w:rsidRDefault="005F7EC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=0.64</w:t>
            </w:r>
          </w:p>
        </w:tc>
        <w:tc>
          <w:tcPr>
            <w:tcW w:w="1885" w:type="dxa"/>
          </w:tcPr>
          <w:p w:rsidR="000D4A6C" w:rsidRDefault="002F3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They may find it difficult to pay debts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ROCE</w:t>
            </w:r>
          </w:p>
        </w:tc>
        <w:tc>
          <w:tcPr>
            <w:tcW w:w="2523" w:type="dxa"/>
            <w:gridSpan w:val="2"/>
          </w:tcPr>
          <w:p w:rsidR="000D4A6C" w:rsidRPr="005F7EC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1,506,189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7,385,949+1,274,437</m:t>
                    </m:r>
                  </m:den>
                </m:f>
              </m:oMath>
            </m:oMathPara>
          </w:p>
          <w:p w:rsidR="005F7EC9" w:rsidRPr="005F7EC9" w:rsidRDefault="005F7EC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=0.17</w:t>
            </w:r>
          </w:p>
        </w:tc>
        <w:tc>
          <w:tcPr>
            <w:tcW w:w="2610" w:type="dxa"/>
          </w:tcPr>
          <w:p w:rsidR="000D4A6C" w:rsidRPr="005F7EC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840,033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6,424,477+1,289,734</m:t>
                    </m:r>
                  </m:den>
                </m:f>
              </m:oMath>
            </m:oMathPara>
          </w:p>
          <w:p w:rsidR="005F7EC9" w:rsidRPr="005F7EC9" w:rsidRDefault="005F7EC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=0.11</w:t>
            </w:r>
          </w:p>
        </w:tc>
        <w:tc>
          <w:tcPr>
            <w:tcW w:w="1885" w:type="dxa"/>
          </w:tcPr>
          <w:p w:rsidR="000D4A6C" w:rsidRDefault="002F3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return gets better in 2018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90753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Gross profit margin</w:t>
            </w:r>
          </w:p>
        </w:tc>
        <w:tc>
          <w:tcPr>
            <w:tcW w:w="2523" w:type="dxa"/>
            <w:gridSpan w:val="2"/>
          </w:tcPr>
          <w:p w:rsidR="000D4A6C" w:rsidRDefault="005F7EC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0D4A6C" w:rsidRPr="005F7EC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6,144,501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36,961,732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5F7EC9" w:rsidRPr="005F7EC9" w:rsidRDefault="005F7EC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=16.6%</w:t>
            </w:r>
          </w:p>
        </w:tc>
        <w:tc>
          <w:tcPr>
            <w:tcW w:w="1885" w:type="dxa"/>
          </w:tcPr>
          <w:p w:rsidR="000D4A6C" w:rsidRDefault="002F3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 profit in 2018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90753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Net profit margin</w:t>
            </w:r>
          </w:p>
        </w:tc>
        <w:tc>
          <w:tcPr>
            <w:tcW w:w="2523" w:type="dxa"/>
            <w:gridSpan w:val="2"/>
          </w:tcPr>
          <w:p w:rsidR="000D4A6C" w:rsidRDefault="005F7EC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0D4A6C" w:rsidRPr="005F7EC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1,506,189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36,961,734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5F7EC9" w:rsidRPr="005F7EC9" w:rsidRDefault="005F7EC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="00D07F95">
              <w:rPr>
                <w:rFonts w:ascii="Times New Roman" w:eastAsiaTheme="minorEastAsia" w:hAnsi="Times New Roman" w:cs="Times New Roman"/>
                <w:sz w:val="24"/>
                <w:szCs w:val="24"/>
              </w:rPr>
              <w:t>4.07%</w:t>
            </w:r>
          </w:p>
        </w:tc>
        <w:tc>
          <w:tcPr>
            <w:tcW w:w="1885" w:type="dxa"/>
          </w:tcPr>
          <w:p w:rsidR="000D4A6C" w:rsidRDefault="002F3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 profit in 2018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D07F95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Earnings/share</w:t>
            </w:r>
          </w:p>
        </w:tc>
        <w:tc>
          <w:tcPr>
            <w:tcW w:w="2523" w:type="dxa"/>
            <w:gridSpan w:val="2"/>
          </w:tcPr>
          <w:p w:rsidR="000D4A6C" w:rsidRDefault="00D07F95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(106.22)</w:t>
            </w:r>
          </w:p>
        </w:tc>
        <w:tc>
          <w:tcPr>
            <w:tcW w:w="2610" w:type="dxa"/>
          </w:tcPr>
          <w:p w:rsidR="000D4A6C" w:rsidRDefault="00D07F95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12.86</w:t>
            </w:r>
          </w:p>
        </w:tc>
        <w:tc>
          <w:tcPr>
            <w:tcW w:w="1885" w:type="dxa"/>
          </w:tcPr>
          <w:p w:rsidR="000D4A6C" w:rsidRDefault="002F3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Negative ratio due to loss in 2018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D07F95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P/E ratio</w:t>
            </w:r>
          </w:p>
        </w:tc>
        <w:tc>
          <w:tcPr>
            <w:tcW w:w="2523" w:type="dxa"/>
            <w:gridSpan w:val="2"/>
          </w:tcPr>
          <w:p w:rsidR="000D4A6C" w:rsidRPr="00D07F95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2.05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(106.22)</m:t>
                    </m:r>
                  </m:den>
                </m:f>
              </m:oMath>
            </m:oMathPara>
          </w:p>
          <w:p w:rsidR="00D07F95" w:rsidRDefault="00D07F95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-0.019</w:t>
            </w:r>
          </w:p>
        </w:tc>
        <w:tc>
          <w:tcPr>
            <w:tcW w:w="2610" w:type="dxa"/>
          </w:tcPr>
          <w:p w:rsidR="000D4A6C" w:rsidRPr="00D07F95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1.99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12.86</m:t>
                    </m:r>
                  </m:den>
                </m:f>
              </m:oMath>
            </m:oMathPara>
          </w:p>
          <w:p w:rsidR="00D07F95" w:rsidRPr="00D07F95" w:rsidRDefault="00D07F95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=0.15</w:t>
            </w:r>
          </w:p>
        </w:tc>
        <w:tc>
          <w:tcPr>
            <w:tcW w:w="1885" w:type="dxa"/>
          </w:tcPr>
          <w:p w:rsidR="000D4A6C" w:rsidRDefault="002F3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2017 the figure is acceptable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D07F95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Earnings yield</w:t>
            </w:r>
          </w:p>
        </w:tc>
        <w:tc>
          <w:tcPr>
            <w:tcW w:w="2523" w:type="dxa"/>
            <w:gridSpan w:val="2"/>
          </w:tcPr>
          <w:p w:rsidR="000D4A6C" w:rsidRPr="00D07F95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106.22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2.05</m:t>
                    </m:r>
                  </m:den>
                </m:f>
              </m:oMath>
            </m:oMathPara>
          </w:p>
          <w:p w:rsidR="00D07F95" w:rsidRPr="00D07F95" w:rsidRDefault="00D07F95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-51.8</w:t>
            </w:r>
          </w:p>
        </w:tc>
        <w:tc>
          <w:tcPr>
            <w:tcW w:w="2610" w:type="dxa"/>
          </w:tcPr>
          <w:p w:rsidR="000D4A6C" w:rsidRPr="00D07F95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12.86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1.99</m:t>
                    </m:r>
                  </m:den>
                </m:f>
              </m:oMath>
            </m:oMathPara>
          </w:p>
          <w:p w:rsidR="00D07F95" w:rsidRPr="00D07F95" w:rsidRDefault="00D07F95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=6.46</w:t>
            </w:r>
          </w:p>
        </w:tc>
        <w:tc>
          <w:tcPr>
            <w:tcW w:w="1885" w:type="dxa"/>
          </w:tcPr>
          <w:p w:rsidR="000D4A6C" w:rsidRDefault="002F3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Negative figure in 2018 is unacceptable 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D07F95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Net assets/share</w:t>
            </w:r>
          </w:p>
        </w:tc>
        <w:tc>
          <w:tcPr>
            <w:tcW w:w="2523" w:type="dxa"/>
            <w:gridSpan w:val="2"/>
          </w:tcPr>
          <w:p w:rsidR="000D4A6C" w:rsidRPr="00D07F95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3,263,704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9,750,650</m:t>
                    </m:r>
                  </m:den>
                </m:f>
              </m:oMath>
            </m:oMathPara>
          </w:p>
          <w:p w:rsidR="00D07F95" w:rsidRPr="00D07F95" w:rsidRDefault="00D07F95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=N 0.33</w:t>
            </w:r>
          </w:p>
        </w:tc>
        <w:tc>
          <w:tcPr>
            <w:tcW w:w="2610" w:type="dxa"/>
          </w:tcPr>
          <w:p w:rsidR="000D4A6C" w:rsidRPr="007D37BF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7,385,950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9,750,650</m:t>
                    </m:r>
                  </m:den>
                </m:f>
              </m:oMath>
            </m:oMathPara>
          </w:p>
          <w:p w:rsidR="007D37BF" w:rsidRPr="007D37BF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=N 0.76</w:t>
            </w:r>
          </w:p>
        </w:tc>
        <w:tc>
          <w:tcPr>
            <w:tcW w:w="1885" w:type="dxa"/>
          </w:tcPr>
          <w:p w:rsidR="000D4A6C" w:rsidRDefault="002F3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decline in 2018 has affected many ratios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Dividend/share</w:t>
            </w:r>
          </w:p>
        </w:tc>
        <w:tc>
          <w:tcPr>
            <w:tcW w:w="2523" w:type="dxa"/>
            <w:gridSpan w:val="2"/>
          </w:tcPr>
          <w:p w:rsidR="000D4A6C" w:rsidRPr="007D37BF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292,519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9,750,650</m:t>
                    </m:r>
                  </m:den>
                </m:f>
              </m:oMath>
            </m:oMathPara>
          </w:p>
          <w:p w:rsidR="007D37BF" w:rsidRPr="007D37BF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=N 0.03</w:t>
            </w:r>
          </w:p>
        </w:tc>
        <w:tc>
          <w:tcPr>
            <w:tcW w:w="2610" w:type="dxa"/>
          </w:tcPr>
          <w:p w:rsidR="000D4A6C" w:rsidRPr="007D37BF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292,519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9,750,650</m:t>
                    </m:r>
                  </m:den>
                </m:f>
              </m:oMath>
            </m:oMathPara>
          </w:p>
          <w:p w:rsidR="007D37BF" w:rsidRPr="007D37BF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=N 0.03</w:t>
            </w:r>
          </w:p>
        </w:tc>
        <w:tc>
          <w:tcPr>
            <w:tcW w:w="1885" w:type="dxa"/>
          </w:tcPr>
          <w:p w:rsidR="000D4A6C" w:rsidRDefault="002F3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 is stable for both years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 Payout</w:t>
            </w:r>
          </w:p>
        </w:tc>
        <w:tc>
          <w:tcPr>
            <w:tcW w:w="2523" w:type="dxa"/>
            <w:gridSpan w:val="2"/>
          </w:tcPr>
          <w:p w:rsidR="000D4A6C" w:rsidRPr="007D37BF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0.03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106.22</m:t>
                        </m:r>
                      </m:e>
                    </m:d>
                  </m:den>
                </m:f>
              </m:oMath>
            </m:oMathPara>
          </w:p>
          <w:p w:rsidR="007D37BF" w:rsidRPr="007D37BF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=(0.028)</w:t>
            </w:r>
          </w:p>
        </w:tc>
        <w:tc>
          <w:tcPr>
            <w:tcW w:w="2610" w:type="dxa"/>
          </w:tcPr>
          <w:p w:rsidR="000D4A6C" w:rsidRPr="007D37BF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0.03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12.86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7D37BF" w:rsidRPr="007D37BF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=0.233</w:t>
            </w:r>
          </w:p>
        </w:tc>
        <w:tc>
          <w:tcPr>
            <w:tcW w:w="1885" w:type="dxa"/>
          </w:tcPr>
          <w:p w:rsidR="000D4A6C" w:rsidRDefault="00CB630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 is fairly good in 2017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 yield</w:t>
            </w:r>
          </w:p>
        </w:tc>
        <w:tc>
          <w:tcPr>
            <w:tcW w:w="2523" w:type="dxa"/>
            <w:gridSpan w:val="2"/>
          </w:tcPr>
          <w:p w:rsidR="000D4A6C" w:rsidRPr="007D37BF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0.03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2.05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7D37BF" w:rsidRPr="007D37BF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=1,46</w:t>
            </w:r>
          </w:p>
        </w:tc>
        <w:tc>
          <w:tcPr>
            <w:tcW w:w="2610" w:type="dxa"/>
          </w:tcPr>
          <w:p w:rsidR="000D4A6C" w:rsidRPr="007D37BF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0.03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1.99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7D37BF" w:rsidRPr="007D37BF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=1.51</w:t>
            </w:r>
          </w:p>
        </w:tc>
        <w:tc>
          <w:tcPr>
            <w:tcW w:w="1885" w:type="dxa"/>
          </w:tcPr>
          <w:p w:rsidR="000D4A6C" w:rsidRDefault="00CB630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Good is better is 2017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Dividend cover</w:t>
            </w:r>
          </w:p>
        </w:tc>
        <w:tc>
          <w:tcPr>
            <w:tcW w:w="2523" w:type="dxa"/>
            <w:gridSpan w:val="2"/>
          </w:tcPr>
          <w:p w:rsidR="000D4A6C" w:rsidRPr="007D37BF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106.22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0.03</m:t>
                    </m:r>
                  </m:den>
                </m:f>
              </m:oMath>
            </m:oMathPara>
          </w:p>
          <w:p w:rsidR="007D37BF" w:rsidRPr="007D37BF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=(3541)</w:t>
            </w:r>
          </w:p>
        </w:tc>
        <w:tc>
          <w:tcPr>
            <w:tcW w:w="2610" w:type="dxa"/>
          </w:tcPr>
          <w:p w:rsidR="000D4A6C" w:rsidRPr="007D37BF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12.86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0.03</m:t>
                    </m:r>
                  </m:den>
                </m:f>
              </m:oMath>
            </m:oMathPara>
          </w:p>
          <w:p w:rsidR="007D37BF" w:rsidRPr="007D37BF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=429</w:t>
            </w:r>
          </w:p>
        </w:tc>
        <w:tc>
          <w:tcPr>
            <w:tcW w:w="1885" w:type="dxa"/>
          </w:tcPr>
          <w:p w:rsidR="000D4A6C" w:rsidRDefault="00CB630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 in 2017 is good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Gearing equity</w:t>
            </w:r>
          </w:p>
        </w:tc>
        <w:tc>
          <w:tcPr>
            <w:tcW w:w="2523" w:type="dxa"/>
            <w:gridSpan w:val="2"/>
          </w:tcPr>
          <w:p w:rsidR="000D4A6C" w:rsidRPr="007D37BF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1,756,608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3,263,703</m:t>
                        </m:r>
                      </m:e>
                    </m:d>
                  </m:den>
                </m:f>
              </m:oMath>
            </m:oMathPara>
          </w:p>
          <w:p w:rsidR="007D37BF" w:rsidRPr="007D37BF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=(0.538)</w:t>
            </w:r>
          </w:p>
        </w:tc>
        <w:tc>
          <w:tcPr>
            <w:tcW w:w="2610" w:type="dxa"/>
          </w:tcPr>
          <w:p w:rsidR="000D4A6C" w:rsidRPr="007D37BF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1,274,437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7,385,949</m:t>
                    </m:r>
                  </m:den>
                </m:f>
              </m:oMath>
            </m:oMathPara>
          </w:p>
          <w:p w:rsidR="007D37BF" w:rsidRPr="007D37BF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=0.17</w:t>
            </w:r>
          </w:p>
        </w:tc>
        <w:tc>
          <w:tcPr>
            <w:tcW w:w="1885" w:type="dxa"/>
          </w:tcPr>
          <w:p w:rsidR="000D4A6C" w:rsidRDefault="00CB630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 in 2017 is good</w:t>
            </w:r>
          </w:p>
        </w:tc>
      </w:tr>
      <w:tr w:rsidR="000D4A6C" w:rsidTr="002F3D8A">
        <w:tc>
          <w:tcPr>
            <w:tcW w:w="2337" w:type="dxa"/>
            <w:gridSpan w:val="2"/>
          </w:tcPr>
          <w:p w:rsidR="000D4A6C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Debt to funds</w:t>
            </w:r>
          </w:p>
        </w:tc>
        <w:tc>
          <w:tcPr>
            <w:tcW w:w="2523" w:type="dxa"/>
            <w:gridSpan w:val="2"/>
          </w:tcPr>
          <w:p w:rsidR="000D4A6C" w:rsidRPr="007D37BF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550,942+20,454,680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3,263,703</m:t>
                        </m:r>
                      </m:e>
                    </m:d>
                  </m:den>
                </m:f>
              </m:oMath>
            </m:oMathPara>
          </w:p>
          <w:p w:rsidR="007D37BF" w:rsidRPr="007D37BF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=(6.436)</w:t>
            </w:r>
          </w:p>
        </w:tc>
        <w:tc>
          <w:tcPr>
            <w:tcW w:w="2610" w:type="dxa"/>
          </w:tcPr>
          <w:p w:rsidR="000D4A6C" w:rsidRPr="007D37BF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892,996+11,319,192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7,385,949</m:t>
                    </m:r>
                  </m:den>
                </m:f>
              </m:oMath>
            </m:oMathPara>
          </w:p>
          <w:p w:rsidR="007D37BF" w:rsidRPr="007D37BF" w:rsidRDefault="007D37B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=1.65</w:t>
            </w:r>
          </w:p>
        </w:tc>
        <w:tc>
          <w:tcPr>
            <w:tcW w:w="1885" w:type="dxa"/>
          </w:tcPr>
          <w:p w:rsidR="000D4A6C" w:rsidRDefault="00CB630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 in 2017 is good</w:t>
            </w:r>
          </w:p>
        </w:tc>
      </w:tr>
    </w:tbl>
    <w:p w:rsid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7BFB" w:rsidRPr="00AC7BFB" w:rsidTr="005F4D8A">
        <w:tc>
          <w:tcPr>
            <w:tcW w:w="9350" w:type="dxa"/>
            <w:gridSpan w:val="4"/>
          </w:tcPr>
          <w:p w:rsidR="00AC7BFB" w:rsidRPr="00AC7BFB" w:rsidRDefault="00AC7BFB" w:rsidP="00AC7BFB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Guaranteed Trust Bank</w:t>
            </w:r>
          </w:p>
        </w:tc>
      </w:tr>
      <w:tr w:rsidR="00AC7BFB" w:rsidRPr="00AC7BFB" w:rsidTr="00AC7BFB">
        <w:tc>
          <w:tcPr>
            <w:tcW w:w="2337" w:type="dxa"/>
          </w:tcPr>
          <w:p w:rsidR="00AC7BFB" w:rsidRPr="00AC7BFB" w:rsidRDefault="00AC7BFB" w:rsidP="00AC7BFB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Ratios</w:t>
            </w:r>
          </w:p>
        </w:tc>
        <w:tc>
          <w:tcPr>
            <w:tcW w:w="2337" w:type="dxa"/>
          </w:tcPr>
          <w:p w:rsidR="00AC7BFB" w:rsidRPr="00AC7BFB" w:rsidRDefault="00CB630A" w:rsidP="00CB63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2016(N)</w:t>
            </w:r>
          </w:p>
        </w:tc>
        <w:tc>
          <w:tcPr>
            <w:tcW w:w="2338" w:type="dxa"/>
          </w:tcPr>
          <w:p w:rsidR="00AC7BFB" w:rsidRPr="00AC7BFB" w:rsidRDefault="00CB630A" w:rsidP="00AC7BFB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2015(N</w:t>
            </w:r>
            <w:r w:rsidR="00AC7BF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AC7BFB" w:rsidRPr="00AC7BFB" w:rsidRDefault="00AC7BFB" w:rsidP="00AC7BFB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Interpretations</w:t>
            </w:r>
          </w:p>
        </w:tc>
      </w:tr>
      <w:tr w:rsidR="00AC7BFB" w:rsidRPr="00AC7BFB" w:rsidTr="00AC7BFB">
        <w:tc>
          <w:tcPr>
            <w:tcW w:w="2337" w:type="dxa"/>
          </w:tcPr>
          <w:p w:rsidR="00AC7BFB" w:rsidRPr="00AC7BFB" w:rsidRDefault="00EA56E6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ROCE</w:t>
            </w:r>
          </w:p>
        </w:tc>
        <w:tc>
          <w:tcPr>
            <w:tcW w:w="2337" w:type="dxa"/>
          </w:tcPr>
          <w:p w:rsidR="00AC7BFB" w:rsidRPr="00AC7BFB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165,136,461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504,902,835</m:t>
                    </m:r>
                  </m:den>
                </m:f>
              </m:oMath>
            </m:oMathPara>
          </w:p>
          <w:p w:rsidR="00AC7BFB" w:rsidRPr="00AC7BFB" w:rsidRDefault="00AC7BFB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=0.327</w:t>
            </w:r>
          </w:p>
        </w:tc>
        <w:tc>
          <w:tcPr>
            <w:tcW w:w="2338" w:type="dxa"/>
          </w:tcPr>
          <w:p w:rsidR="00AC7BFB" w:rsidRPr="00AC7BFB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120,694,804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413,561,938</m:t>
                    </m:r>
                  </m:den>
                </m:f>
              </m:oMath>
            </m:oMathPara>
          </w:p>
          <w:p w:rsidR="00AC7BFB" w:rsidRPr="00AC7BFB" w:rsidRDefault="00AC7BFB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=0.292</w:t>
            </w:r>
          </w:p>
        </w:tc>
        <w:tc>
          <w:tcPr>
            <w:tcW w:w="2338" w:type="dxa"/>
          </w:tcPr>
          <w:p w:rsidR="00AC7BFB" w:rsidRPr="00AC7BFB" w:rsidRDefault="00CB630A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profitability increased in 2016</w:t>
            </w:r>
          </w:p>
        </w:tc>
      </w:tr>
      <w:tr w:rsidR="00AC7BFB" w:rsidRPr="00AC7BFB" w:rsidTr="00AC7BFB">
        <w:tc>
          <w:tcPr>
            <w:tcW w:w="2337" w:type="dxa"/>
          </w:tcPr>
          <w:p w:rsidR="00AC7BFB" w:rsidRPr="00AC7BFB" w:rsidRDefault="00AC7BFB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Earning/share</w:t>
            </w:r>
          </w:p>
        </w:tc>
        <w:tc>
          <w:tcPr>
            <w:tcW w:w="2337" w:type="dxa"/>
          </w:tcPr>
          <w:p w:rsidR="00AC7BFB" w:rsidRPr="00AC7BFB" w:rsidRDefault="00AC7BFB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338" w:type="dxa"/>
          </w:tcPr>
          <w:p w:rsidR="00AC7BFB" w:rsidRPr="00AC7BFB" w:rsidRDefault="00AC7BFB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2338" w:type="dxa"/>
          </w:tcPr>
          <w:p w:rsidR="00AC7BFB" w:rsidRPr="00AC7BFB" w:rsidRDefault="00CB630A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higher the better</w:t>
            </w:r>
          </w:p>
        </w:tc>
      </w:tr>
      <w:tr w:rsidR="00AC7BFB" w:rsidRPr="00AC7BFB" w:rsidTr="00AC7BFB">
        <w:tc>
          <w:tcPr>
            <w:tcW w:w="2337" w:type="dxa"/>
          </w:tcPr>
          <w:p w:rsidR="00AC7BFB" w:rsidRPr="00AC7BFB" w:rsidRDefault="00AC7BFB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P/E ratio</w:t>
            </w:r>
          </w:p>
        </w:tc>
        <w:tc>
          <w:tcPr>
            <w:tcW w:w="2337" w:type="dxa"/>
          </w:tcPr>
          <w:p w:rsidR="00AC7BFB" w:rsidRPr="00AC7BFB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24.7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4.67</m:t>
                    </m:r>
                  </m:den>
                </m:f>
              </m:oMath>
            </m:oMathPara>
          </w:p>
          <w:p w:rsidR="00AC7BFB" w:rsidRPr="00AC7BFB" w:rsidRDefault="00AC7BFB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=5.29</w:t>
            </w:r>
          </w:p>
        </w:tc>
        <w:tc>
          <w:tcPr>
            <w:tcW w:w="2338" w:type="dxa"/>
          </w:tcPr>
          <w:p w:rsidR="00AC7BFB" w:rsidRPr="00AC7BFB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18.18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3.51</m:t>
                    </m:r>
                  </m:den>
                </m:f>
              </m:oMath>
            </m:oMathPara>
          </w:p>
          <w:p w:rsidR="00AC7BFB" w:rsidRPr="00AC7BFB" w:rsidRDefault="00AC7BFB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=5.18</w:t>
            </w:r>
          </w:p>
        </w:tc>
        <w:tc>
          <w:tcPr>
            <w:tcW w:w="2338" w:type="dxa"/>
          </w:tcPr>
          <w:p w:rsidR="00AC7BFB" w:rsidRPr="00AC7BFB" w:rsidRDefault="00CB630A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time is fairly okay </w:t>
            </w:r>
          </w:p>
        </w:tc>
      </w:tr>
      <w:tr w:rsidR="00AC7BFB" w:rsidRPr="00AC7BFB" w:rsidTr="00AC7BFB">
        <w:tc>
          <w:tcPr>
            <w:tcW w:w="2337" w:type="dxa"/>
          </w:tcPr>
          <w:p w:rsidR="00AC7BFB" w:rsidRPr="00AC7BFB" w:rsidRDefault="00D04921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Earnings yield</w:t>
            </w:r>
          </w:p>
        </w:tc>
        <w:tc>
          <w:tcPr>
            <w:tcW w:w="2337" w:type="dxa"/>
          </w:tcPr>
          <w:p w:rsidR="00AC7BFB" w:rsidRPr="00D04921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4.67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24.7</m:t>
                    </m:r>
                  </m:den>
                </m:f>
              </m:oMath>
            </m:oMathPara>
          </w:p>
          <w:p w:rsidR="00D04921" w:rsidRPr="00D04921" w:rsidRDefault="00D04921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=0.19</w:t>
            </w:r>
          </w:p>
        </w:tc>
        <w:tc>
          <w:tcPr>
            <w:tcW w:w="2338" w:type="dxa"/>
          </w:tcPr>
          <w:p w:rsidR="00AC7BFB" w:rsidRPr="00D04921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3.51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18.18</m:t>
                    </m:r>
                  </m:den>
                </m:f>
              </m:oMath>
            </m:oMathPara>
          </w:p>
          <w:p w:rsidR="00D04921" w:rsidRPr="00D04921" w:rsidRDefault="00D04921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=0.19</w:t>
            </w:r>
          </w:p>
        </w:tc>
        <w:tc>
          <w:tcPr>
            <w:tcW w:w="2338" w:type="dxa"/>
          </w:tcPr>
          <w:p w:rsidR="00AC7BFB" w:rsidRPr="00AC7BFB" w:rsidRDefault="00CB630A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Amount is stable for these two years</w:t>
            </w:r>
          </w:p>
        </w:tc>
      </w:tr>
      <w:tr w:rsidR="00AC7BFB" w:rsidRPr="00AC7BFB" w:rsidTr="00AC7BFB">
        <w:tc>
          <w:tcPr>
            <w:tcW w:w="2337" w:type="dxa"/>
          </w:tcPr>
          <w:p w:rsidR="00AC7BFB" w:rsidRPr="00AC7BFB" w:rsidRDefault="00D04921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Net assets/share</w:t>
            </w:r>
          </w:p>
        </w:tc>
        <w:tc>
          <w:tcPr>
            <w:tcW w:w="2337" w:type="dxa"/>
          </w:tcPr>
          <w:p w:rsidR="00AC7BFB" w:rsidRPr="00D04921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514,906,228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29,431,179,224</m:t>
                    </m:r>
                  </m:den>
                </m:f>
              </m:oMath>
            </m:oMathPara>
          </w:p>
          <w:p w:rsidR="00D04921" w:rsidRPr="00D04921" w:rsidRDefault="00D04921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=0.017</w:t>
            </w:r>
          </w:p>
        </w:tc>
        <w:tc>
          <w:tcPr>
            <w:tcW w:w="2338" w:type="dxa"/>
          </w:tcPr>
          <w:p w:rsidR="00AC7BFB" w:rsidRPr="00D04921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424,662,829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29,431,179,224</m:t>
                    </m:r>
                  </m:den>
                </m:f>
              </m:oMath>
            </m:oMathPara>
          </w:p>
          <w:p w:rsidR="00D04921" w:rsidRPr="00D04921" w:rsidRDefault="00D04921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=0.014</w:t>
            </w:r>
          </w:p>
        </w:tc>
        <w:tc>
          <w:tcPr>
            <w:tcW w:w="2338" w:type="dxa"/>
          </w:tcPr>
          <w:p w:rsidR="00AC7BFB" w:rsidRPr="00AC7BFB" w:rsidRDefault="00CB630A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Amount is quite low</w:t>
            </w:r>
          </w:p>
        </w:tc>
      </w:tr>
      <w:tr w:rsidR="00AC7BFB" w:rsidRPr="00AC7BFB" w:rsidTr="00AC7BFB">
        <w:tc>
          <w:tcPr>
            <w:tcW w:w="2337" w:type="dxa"/>
          </w:tcPr>
          <w:p w:rsidR="00AC7BFB" w:rsidRPr="00AC7BFB" w:rsidRDefault="00D04921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Dividend/share</w:t>
            </w:r>
          </w:p>
        </w:tc>
        <w:tc>
          <w:tcPr>
            <w:tcW w:w="2337" w:type="dxa"/>
          </w:tcPr>
          <w:p w:rsidR="00AC7BFB" w:rsidRPr="00D04921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52,093,179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29,431,179,224</m:t>
                    </m:r>
                  </m:den>
                </m:f>
              </m:oMath>
            </m:oMathPara>
          </w:p>
          <w:p w:rsidR="00D04921" w:rsidRPr="00D04921" w:rsidRDefault="00D04921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=175k/share</w:t>
            </w:r>
          </w:p>
        </w:tc>
        <w:tc>
          <w:tcPr>
            <w:tcW w:w="2338" w:type="dxa"/>
          </w:tcPr>
          <w:p w:rsidR="00AC7BFB" w:rsidRPr="00D04921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51,504,562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29,431,179,224</m:t>
                    </m:r>
                  </m:den>
                </m:f>
              </m:oMath>
            </m:oMathPara>
          </w:p>
          <w:p w:rsidR="00D04921" w:rsidRPr="00D04921" w:rsidRDefault="00D04921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=152k/share</w:t>
            </w:r>
          </w:p>
        </w:tc>
        <w:tc>
          <w:tcPr>
            <w:tcW w:w="2338" w:type="dxa"/>
          </w:tcPr>
          <w:p w:rsidR="00AC7BFB" w:rsidRPr="00AC7BFB" w:rsidRDefault="00CB630A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Amount rises in 2016</w:t>
            </w:r>
          </w:p>
        </w:tc>
      </w:tr>
      <w:tr w:rsidR="00AC7BFB" w:rsidRPr="00AC7BFB" w:rsidTr="00AC7BFB">
        <w:tc>
          <w:tcPr>
            <w:tcW w:w="2337" w:type="dxa"/>
          </w:tcPr>
          <w:p w:rsidR="00AC7BFB" w:rsidRPr="00AC7BFB" w:rsidRDefault="00D04921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 payout ratio</w:t>
            </w:r>
          </w:p>
        </w:tc>
        <w:tc>
          <w:tcPr>
            <w:tcW w:w="2337" w:type="dxa"/>
          </w:tcPr>
          <w:p w:rsidR="00D04921" w:rsidRPr="00D04921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1.75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4.67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×100</m:t>
              </m:r>
            </m:oMath>
            <w:r w:rsidR="00D049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=7.09%</w:t>
            </w:r>
          </w:p>
        </w:tc>
        <w:tc>
          <w:tcPr>
            <w:tcW w:w="2338" w:type="dxa"/>
          </w:tcPr>
          <w:p w:rsidR="00D04921" w:rsidRPr="00D04921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1.52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3.51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×100</m:t>
              </m:r>
            </m:oMath>
            <w:r w:rsidR="00D049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=43.3%</w:t>
            </w:r>
          </w:p>
        </w:tc>
        <w:tc>
          <w:tcPr>
            <w:tcW w:w="2338" w:type="dxa"/>
          </w:tcPr>
          <w:p w:rsidR="00AC7BFB" w:rsidRPr="00AC7BFB" w:rsidRDefault="00CB630A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 figure is more acceptable</w:t>
            </w:r>
          </w:p>
        </w:tc>
      </w:tr>
      <w:tr w:rsidR="00AC7BFB" w:rsidRPr="00AC7BFB" w:rsidTr="00AC7BFB">
        <w:tc>
          <w:tcPr>
            <w:tcW w:w="2337" w:type="dxa"/>
          </w:tcPr>
          <w:p w:rsidR="00AC7BFB" w:rsidRPr="00AC7BFB" w:rsidRDefault="00D04921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 Yield</w:t>
            </w:r>
          </w:p>
        </w:tc>
        <w:tc>
          <w:tcPr>
            <w:tcW w:w="2337" w:type="dxa"/>
          </w:tcPr>
          <w:p w:rsidR="00AC7BFB" w:rsidRPr="00AC7BFB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1.75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24.7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     =7.09</m:t>
                </m:r>
              </m:oMath>
            </m:oMathPara>
          </w:p>
        </w:tc>
        <w:tc>
          <w:tcPr>
            <w:tcW w:w="2338" w:type="dxa"/>
          </w:tcPr>
          <w:p w:rsidR="00AC7BFB" w:rsidRPr="00AC7BFB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1.52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18.18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 = 8.36</m:t>
                </m:r>
              </m:oMath>
            </m:oMathPara>
          </w:p>
        </w:tc>
        <w:tc>
          <w:tcPr>
            <w:tcW w:w="2338" w:type="dxa"/>
          </w:tcPr>
          <w:p w:rsidR="00AC7BFB" w:rsidRPr="00AC7BFB" w:rsidRDefault="00CB630A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amount in 2015 is more acceptable </w:t>
            </w:r>
          </w:p>
        </w:tc>
      </w:tr>
      <w:tr w:rsidR="00AC7BFB" w:rsidRPr="00AC7BFB" w:rsidTr="00AC7BFB">
        <w:tc>
          <w:tcPr>
            <w:tcW w:w="2337" w:type="dxa"/>
          </w:tcPr>
          <w:p w:rsidR="00AC7BFB" w:rsidRPr="00AC7BFB" w:rsidRDefault="00D04921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Dividend cover</w:t>
            </w:r>
          </w:p>
        </w:tc>
        <w:tc>
          <w:tcPr>
            <w:tcW w:w="2337" w:type="dxa"/>
          </w:tcPr>
          <w:p w:rsidR="00AC7BFB" w:rsidRPr="00AC7BFB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4.67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1.75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        =2.67</m:t>
                </m:r>
              </m:oMath>
            </m:oMathPara>
          </w:p>
        </w:tc>
        <w:tc>
          <w:tcPr>
            <w:tcW w:w="2338" w:type="dxa"/>
          </w:tcPr>
          <w:p w:rsidR="00AC7BFB" w:rsidRPr="00AC7BFB" w:rsidRDefault="00C52F29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3.51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1.52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        =2.31</m:t>
                </m:r>
              </m:oMath>
            </m:oMathPara>
          </w:p>
        </w:tc>
        <w:tc>
          <w:tcPr>
            <w:tcW w:w="2338" w:type="dxa"/>
          </w:tcPr>
          <w:p w:rsidR="00AC7BFB" w:rsidRPr="00AC7BFB" w:rsidRDefault="00CB630A" w:rsidP="005F4D8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2016 figure is better in this case</w:t>
            </w:r>
          </w:p>
        </w:tc>
      </w:tr>
    </w:tbl>
    <w:p w:rsid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0F76" w:rsidRDefault="00710F76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0F76" w:rsidRDefault="00710F76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2378"/>
        <w:gridCol w:w="2560"/>
        <w:gridCol w:w="2196"/>
      </w:tblGrid>
      <w:tr w:rsidR="005F4D8A" w:rsidTr="005F4D8A">
        <w:tc>
          <w:tcPr>
            <w:tcW w:w="9350" w:type="dxa"/>
            <w:gridSpan w:val="4"/>
          </w:tcPr>
          <w:p w:rsidR="005F4D8A" w:rsidRDefault="005F4D8A" w:rsidP="005F4D8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Evans Medicals</w:t>
            </w:r>
          </w:p>
        </w:tc>
      </w:tr>
      <w:tr w:rsidR="005F4D8A" w:rsidTr="005F4D8A">
        <w:tc>
          <w:tcPr>
            <w:tcW w:w="2337" w:type="dxa"/>
          </w:tcPr>
          <w:p w:rsidR="005F4D8A" w:rsidRDefault="005F4D8A" w:rsidP="005F4D8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Ratios</w:t>
            </w:r>
          </w:p>
        </w:tc>
        <w:tc>
          <w:tcPr>
            <w:tcW w:w="2337" w:type="dxa"/>
          </w:tcPr>
          <w:p w:rsidR="005F4D8A" w:rsidRDefault="005F4D8A" w:rsidP="005F4D8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B630A">
              <w:rPr>
                <w:rFonts w:ascii="Times New Roman" w:eastAsiaTheme="minorEastAsia" w:hAnsi="Times New Roman" w:cs="Times New Roman"/>
                <w:sz w:val="24"/>
                <w:szCs w:val="24"/>
              </w:rPr>
              <w:t>014(N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5F4D8A" w:rsidRDefault="00CB630A" w:rsidP="005F4D8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2013(N</w:t>
            </w:r>
            <w:r w:rsidR="005F4D8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5F4D8A" w:rsidRDefault="005F4D8A" w:rsidP="005F4D8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Interpretation</w:t>
            </w:r>
          </w:p>
        </w:tc>
      </w:tr>
      <w:tr w:rsidR="005F4D8A" w:rsidTr="005F4D8A">
        <w:tc>
          <w:tcPr>
            <w:tcW w:w="2337" w:type="dxa"/>
          </w:tcPr>
          <w:p w:rsidR="005F4D8A" w:rsidRDefault="005F4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Current ratio</w:t>
            </w:r>
          </w:p>
        </w:tc>
        <w:tc>
          <w:tcPr>
            <w:tcW w:w="2337" w:type="dxa"/>
          </w:tcPr>
          <w:p w:rsidR="005F4D8A" w:rsidRPr="005F4D8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2,102,640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3,542,715</m:t>
                    </m:r>
                  </m:den>
                </m:f>
              </m:oMath>
            </m:oMathPara>
          </w:p>
          <w:p w:rsidR="005F4D8A" w:rsidRPr="005F4D8A" w:rsidRDefault="005F4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=0.59</w:t>
            </w:r>
          </w:p>
        </w:tc>
        <w:tc>
          <w:tcPr>
            <w:tcW w:w="2338" w:type="dxa"/>
          </w:tcPr>
          <w:p w:rsidR="005F4D8A" w:rsidRPr="005F4D8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2,791,259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3,594,552</m:t>
                    </m:r>
                  </m:den>
                </m:f>
              </m:oMath>
            </m:oMathPara>
          </w:p>
          <w:p w:rsidR="005F4D8A" w:rsidRPr="005F4D8A" w:rsidRDefault="005F4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=0.78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ratios are very low and not good</w:t>
            </w:r>
          </w:p>
        </w:tc>
      </w:tr>
      <w:tr w:rsidR="005F4D8A" w:rsidTr="005F4D8A">
        <w:tc>
          <w:tcPr>
            <w:tcW w:w="2337" w:type="dxa"/>
          </w:tcPr>
          <w:p w:rsidR="005F4D8A" w:rsidRDefault="005F4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Acid test ratio</w:t>
            </w:r>
          </w:p>
        </w:tc>
        <w:tc>
          <w:tcPr>
            <w:tcW w:w="2337" w:type="dxa"/>
          </w:tcPr>
          <w:p w:rsidR="005F4D8A" w:rsidRPr="009048E1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2,102,640-635,748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3,542,715</m:t>
                    </m:r>
                  </m:den>
                </m:f>
              </m:oMath>
            </m:oMathPara>
          </w:p>
          <w:p w:rsidR="009048E1" w:rsidRPr="009048E1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=0.414</w:t>
            </w:r>
          </w:p>
        </w:tc>
        <w:tc>
          <w:tcPr>
            <w:tcW w:w="2338" w:type="dxa"/>
          </w:tcPr>
          <w:p w:rsidR="005F4D8A" w:rsidRPr="009048E1" w:rsidRDefault="00C52F29" w:rsidP="009048E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2,791,259-1,085,582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3,594,552</m:t>
                    </m:r>
                  </m:den>
                </m:f>
              </m:oMath>
            </m:oMathPara>
          </w:p>
          <w:p w:rsidR="009048E1" w:rsidRPr="009048E1" w:rsidRDefault="009048E1" w:rsidP="009048E1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=0.47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Company may not be able to pay debts</w:t>
            </w:r>
          </w:p>
        </w:tc>
      </w:tr>
      <w:tr w:rsidR="005F4D8A" w:rsidTr="005F4D8A">
        <w:tc>
          <w:tcPr>
            <w:tcW w:w="2337" w:type="dxa"/>
          </w:tcPr>
          <w:p w:rsidR="005F4D8A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Receivable period</w:t>
            </w:r>
          </w:p>
        </w:tc>
        <w:tc>
          <w:tcPr>
            <w:tcW w:w="2337" w:type="dxa"/>
          </w:tcPr>
          <w:p w:rsidR="005F4D8A" w:rsidRPr="009048E1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1,376,346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3,342,550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</m:t>
                </m:r>
              </m:oMath>
            </m:oMathPara>
          </w:p>
          <w:p w:rsidR="009048E1" w:rsidRPr="009048E1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=4.9months</w:t>
            </w:r>
          </w:p>
        </w:tc>
        <w:tc>
          <w:tcPr>
            <w:tcW w:w="2338" w:type="dxa"/>
          </w:tcPr>
          <w:p w:rsidR="005F4D8A" w:rsidRPr="009048E1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1,723,157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3,699,458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</m:t>
                </m:r>
              </m:oMath>
            </m:oMathPara>
          </w:p>
          <w:p w:rsidR="009048E1" w:rsidRPr="009048E1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=5.9months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Figures are good</w:t>
            </w:r>
          </w:p>
        </w:tc>
      </w:tr>
      <w:tr w:rsidR="005F4D8A" w:rsidTr="005F4D8A">
        <w:tc>
          <w:tcPr>
            <w:tcW w:w="2337" w:type="dxa"/>
          </w:tcPr>
          <w:p w:rsidR="005F4D8A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Payment period</w:t>
            </w:r>
          </w:p>
        </w:tc>
        <w:tc>
          <w:tcPr>
            <w:tcW w:w="2337" w:type="dxa"/>
          </w:tcPr>
          <w:p w:rsidR="005F4D8A" w:rsidRPr="009048E1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2,186,739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1,806,600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</m:t>
                </m:r>
              </m:oMath>
            </m:oMathPara>
          </w:p>
          <w:p w:rsidR="009048E1" w:rsidRPr="009048E1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=14months</w:t>
            </w:r>
          </w:p>
        </w:tc>
        <w:tc>
          <w:tcPr>
            <w:tcW w:w="2338" w:type="dxa"/>
          </w:tcPr>
          <w:p w:rsidR="005F4D8A" w:rsidRPr="009048E1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1,608,176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1,801,206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</m:t>
                </m:r>
              </m:oMath>
            </m:oMathPara>
          </w:p>
          <w:p w:rsidR="009048E1" w:rsidRPr="009048E1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=10.7months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longer the better</w:t>
            </w:r>
          </w:p>
        </w:tc>
      </w:tr>
      <w:tr w:rsidR="005F4D8A" w:rsidTr="005F4D8A">
        <w:tc>
          <w:tcPr>
            <w:tcW w:w="2337" w:type="dxa"/>
          </w:tcPr>
          <w:p w:rsidR="005F4D8A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Inventory period</w:t>
            </w:r>
          </w:p>
        </w:tc>
        <w:tc>
          <w:tcPr>
            <w:tcW w:w="2337" w:type="dxa"/>
          </w:tcPr>
          <w:p w:rsidR="005F4D8A" w:rsidRPr="009048E1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860,665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1,955,077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</m:t>
                </m:r>
              </m:oMath>
            </m:oMathPara>
          </w:p>
          <w:p w:rsidR="009048E1" w:rsidRPr="009048E1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=5.28months</w:t>
            </w:r>
          </w:p>
        </w:tc>
        <w:tc>
          <w:tcPr>
            <w:tcW w:w="2338" w:type="dxa"/>
          </w:tcPr>
          <w:p w:rsidR="005F4D8A" w:rsidRPr="009048E1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962,054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2,176,952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</m:t>
                </m:r>
              </m:oMath>
            </m:oMathPara>
          </w:p>
          <w:p w:rsidR="009048E1" w:rsidRPr="009048E1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=5.3months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figures have been stable</w:t>
            </w:r>
          </w:p>
        </w:tc>
      </w:tr>
      <w:tr w:rsidR="005F4D8A" w:rsidTr="005F4D8A">
        <w:tc>
          <w:tcPr>
            <w:tcW w:w="2337" w:type="dxa"/>
          </w:tcPr>
          <w:p w:rsidR="005F4D8A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Receivable turnover</w:t>
            </w:r>
          </w:p>
        </w:tc>
        <w:tc>
          <w:tcPr>
            <w:tcW w:w="2337" w:type="dxa"/>
          </w:tcPr>
          <w:p w:rsidR="005F4D8A" w:rsidRPr="009048E1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3,342,550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1,376,346</m:t>
                    </m:r>
                  </m:den>
                </m:f>
              </m:oMath>
            </m:oMathPara>
          </w:p>
          <w:p w:rsidR="009048E1" w:rsidRPr="009048E1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=2.4times</w:t>
            </w:r>
          </w:p>
        </w:tc>
        <w:tc>
          <w:tcPr>
            <w:tcW w:w="2338" w:type="dxa"/>
          </w:tcPr>
          <w:p w:rsidR="005F4D8A" w:rsidRPr="009048E1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3,699,458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1,723,157</m:t>
                    </m:r>
                  </m:den>
                </m:f>
              </m:oMath>
            </m:oMathPara>
          </w:p>
          <w:p w:rsidR="009048E1" w:rsidRPr="009048E1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=2.15times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rate is acceptable</w:t>
            </w:r>
          </w:p>
        </w:tc>
      </w:tr>
      <w:tr w:rsidR="005F4D8A" w:rsidTr="005F4D8A">
        <w:tc>
          <w:tcPr>
            <w:tcW w:w="2337" w:type="dxa"/>
          </w:tcPr>
          <w:p w:rsidR="005F4D8A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Payables turnover</w:t>
            </w:r>
          </w:p>
        </w:tc>
        <w:tc>
          <w:tcPr>
            <w:tcW w:w="2337" w:type="dxa"/>
          </w:tcPr>
          <w:p w:rsidR="005F4D8A" w:rsidRPr="009048E1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1,806,600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2,186,739</m:t>
                    </m:r>
                  </m:den>
                </m:f>
              </m:oMath>
            </m:oMathPara>
          </w:p>
          <w:p w:rsidR="009048E1" w:rsidRPr="009048E1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=0.8times</w:t>
            </w:r>
          </w:p>
        </w:tc>
        <w:tc>
          <w:tcPr>
            <w:tcW w:w="2338" w:type="dxa"/>
          </w:tcPr>
          <w:p w:rsidR="005F4D8A" w:rsidRPr="009048E1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1,801,206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1,608,176</m:t>
                    </m:r>
                  </m:den>
                </m:f>
              </m:oMath>
            </m:oMathPara>
          </w:p>
          <w:p w:rsidR="009048E1" w:rsidRPr="009048E1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=1.17times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figures could be better</w:t>
            </w:r>
          </w:p>
        </w:tc>
      </w:tr>
      <w:tr w:rsidR="005F4D8A" w:rsidTr="005F4D8A">
        <w:tc>
          <w:tcPr>
            <w:tcW w:w="2337" w:type="dxa"/>
          </w:tcPr>
          <w:p w:rsidR="005F4D8A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Inventory turnover</w:t>
            </w:r>
          </w:p>
        </w:tc>
        <w:tc>
          <w:tcPr>
            <w:tcW w:w="2337" w:type="dxa"/>
          </w:tcPr>
          <w:p w:rsidR="005F4D8A" w:rsidRPr="009048E1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1,955,077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860,665</m:t>
                    </m:r>
                  </m:den>
                </m:f>
              </m:oMath>
            </m:oMathPara>
          </w:p>
          <w:p w:rsidR="009048E1" w:rsidRPr="009048E1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=2.27times</w:t>
            </w:r>
          </w:p>
        </w:tc>
        <w:tc>
          <w:tcPr>
            <w:tcW w:w="2338" w:type="dxa"/>
          </w:tcPr>
          <w:p w:rsidR="005F4D8A" w:rsidRPr="009048E1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2,176,952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962,054</m:t>
                    </m:r>
                  </m:den>
                </m:f>
              </m:oMath>
            </m:oMathPara>
          </w:p>
          <w:p w:rsidR="009048E1" w:rsidRPr="009048E1" w:rsidRDefault="009048E1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=2.26times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rate is acceptable </w:t>
            </w:r>
          </w:p>
        </w:tc>
      </w:tr>
      <w:tr w:rsidR="005F4D8A" w:rsidTr="005F4D8A">
        <w:tc>
          <w:tcPr>
            <w:tcW w:w="2337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Expenses percentage</w:t>
            </w:r>
          </w:p>
        </w:tc>
        <w:tc>
          <w:tcPr>
            <w:tcW w:w="2337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</w:t>
            </w:r>
          </w:p>
          <w:p w:rsidR="00774F17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1,286,717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2,187,445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=58.8%</w:t>
            </w:r>
          </w:p>
        </w:tc>
        <w:tc>
          <w:tcPr>
            <w:tcW w:w="2338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</w:t>
            </w:r>
          </w:p>
          <w:p w:rsidR="00774F17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1,013,886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1,986,132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=51%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lot of money is spent on this expense</w:t>
            </w:r>
          </w:p>
        </w:tc>
      </w:tr>
      <w:tr w:rsidR="005F4D8A" w:rsidTr="005F4D8A">
        <w:tc>
          <w:tcPr>
            <w:tcW w:w="2337" w:type="dxa"/>
          </w:tcPr>
          <w:p w:rsidR="005F4D8A" w:rsidRDefault="005F4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Marketing</w:t>
            </w:r>
          </w:p>
          <w:p w:rsidR="00774F17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900,728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2,187,445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=41.2%</w:t>
            </w:r>
          </w:p>
        </w:tc>
        <w:tc>
          <w:tcPr>
            <w:tcW w:w="2338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Marketing</w:t>
            </w:r>
          </w:p>
          <w:p w:rsidR="00774F17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972,246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1,986,132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=49%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Expenses reduce in 2014</w:t>
            </w:r>
          </w:p>
        </w:tc>
      </w:tr>
      <w:tr w:rsidR="005F4D8A" w:rsidTr="005F4D8A">
        <w:tc>
          <w:tcPr>
            <w:tcW w:w="2337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Expenses to sales</w:t>
            </w:r>
          </w:p>
        </w:tc>
        <w:tc>
          <w:tcPr>
            <w:tcW w:w="2337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Admin</w:t>
            </w:r>
          </w:p>
          <w:p w:rsidR="00774F17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1,286,717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3,342,550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=38.5%</w:t>
            </w:r>
          </w:p>
        </w:tc>
        <w:tc>
          <w:tcPr>
            <w:tcW w:w="2338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Admin</w:t>
            </w:r>
          </w:p>
          <w:p w:rsidR="00774F17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1,013,886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3,699,458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=27.4%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Expenses reduce in 2014</w:t>
            </w:r>
          </w:p>
        </w:tc>
      </w:tr>
      <w:tr w:rsidR="005F4D8A" w:rsidTr="005F4D8A">
        <w:tc>
          <w:tcPr>
            <w:tcW w:w="2337" w:type="dxa"/>
          </w:tcPr>
          <w:p w:rsidR="005F4D8A" w:rsidRDefault="005F4D8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Marketing</w:t>
            </w:r>
          </w:p>
          <w:p w:rsidR="00774F17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900,728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3,342,550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=27%</w:t>
            </w:r>
          </w:p>
        </w:tc>
        <w:tc>
          <w:tcPr>
            <w:tcW w:w="2338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Marketing</w:t>
            </w:r>
          </w:p>
          <w:p w:rsidR="00774F17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972,246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3,699,458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=26.3%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2013 does not cost as much </w:t>
            </w:r>
            <w:r w:rsidR="00A5222C">
              <w:rPr>
                <w:rFonts w:ascii="Times New Roman" w:eastAsiaTheme="minorEastAsia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5F4D8A" w:rsidTr="005F4D8A">
        <w:tc>
          <w:tcPr>
            <w:tcW w:w="2337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Earnings/share</w:t>
            </w:r>
          </w:p>
        </w:tc>
        <w:tc>
          <w:tcPr>
            <w:tcW w:w="2337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(1.98)</w:t>
            </w:r>
          </w:p>
        </w:tc>
        <w:tc>
          <w:tcPr>
            <w:tcW w:w="2338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(1.67)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Loss in both years</w:t>
            </w:r>
          </w:p>
        </w:tc>
      </w:tr>
      <w:tr w:rsidR="005F4D8A" w:rsidTr="005F4D8A">
        <w:tc>
          <w:tcPr>
            <w:tcW w:w="2337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P/E ratio</w:t>
            </w:r>
          </w:p>
        </w:tc>
        <w:tc>
          <w:tcPr>
            <w:tcW w:w="2337" w:type="dxa"/>
          </w:tcPr>
          <w:p w:rsidR="005F4D8A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2.28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1.98</m:t>
                        </m:r>
                      </m:e>
                    </m:d>
                  </m:den>
                </m:f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=(1.15)</w:t>
            </w:r>
          </w:p>
        </w:tc>
        <w:tc>
          <w:tcPr>
            <w:tcW w:w="2338" w:type="dxa"/>
          </w:tcPr>
          <w:p w:rsidR="005F4D8A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1.05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1.67</m:t>
                        </m:r>
                      </m:e>
                    </m:d>
                  </m:den>
                </m:f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=(0.63)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There is a worse decline in 2014</w:t>
            </w:r>
          </w:p>
        </w:tc>
      </w:tr>
      <w:tr w:rsidR="005F4D8A" w:rsidTr="005F4D8A">
        <w:tc>
          <w:tcPr>
            <w:tcW w:w="2337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Earnings yield</w:t>
            </w:r>
          </w:p>
        </w:tc>
        <w:tc>
          <w:tcPr>
            <w:tcW w:w="2337" w:type="dxa"/>
          </w:tcPr>
          <w:p w:rsidR="005F4D8A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1.98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2.28</m:t>
                    </m:r>
                  </m:den>
                </m:f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=(0.87)</w:t>
            </w:r>
          </w:p>
        </w:tc>
        <w:tc>
          <w:tcPr>
            <w:tcW w:w="2338" w:type="dxa"/>
          </w:tcPr>
          <w:p w:rsidR="005F4D8A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1.69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1.05</m:t>
                    </m:r>
                  </m:den>
                </m:f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=(1.59)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Negative figure doesn’t tell good of firm</w:t>
            </w:r>
          </w:p>
        </w:tc>
      </w:tr>
      <w:tr w:rsidR="005F4D8A" w:rsidTr="005F4D8A">
        <w:tc>
          <w:tcPr>
            <w:tcW w:w="2337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Net assets/shares</w:t>
            </w:r>
          </w:p>
        </w:tc>
        <w:tc>
          <w:tcPr>
            <w:tcW w:w="2337" w:type="dxa"/>
          </w:tcPr>
          <w:p w:rsidR="005F4D8A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1,200,734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486,472,800</m:t>
                    </m:r>
                  </m:den>
                </m:f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=2.72</w:t>
            </w:r>
          </w:p>
        </w:tc>
        <w:tc>
          <w:tcPr>
            <w:tcW w:w="2338" w:type="dxa"/>
          </w:tcPr>
          <w:p w:rsidR="005F4D8A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1,646,616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486,472,800</m:t>
                    </m:r>
                  </m:den>
                </m:f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=3.72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figure in 2103 is better</w:t>
            </w:r>
          </w:p>
        </w:tc>
      </w:tr>
      <w:tr w:rsidR="005F4D8A" w:rsidTr="005F4D8A">
        <w:tc>
          <w:tcPr>
            <w:tcW w:w="2337" w:type="dxa"/>
          </w:tcPr>
          <w:p w:rsidR="005F4D8A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Gearing ratio</w:t>
            </w:r>
          </w:p>
        </w:tc>
        <w:tc>
          <w:tcPr>
            <w:tcW w:w="2337" w:type="dxa"/>
          </w:tcPr>
          <w:p w:rsidR="005F4D8A" w:rsidRPr="00774F17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1,800,815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3,001,549</m:t>
                    </m:r>
                  </m:den>
                </m:f>
              </m:oMath>
            </m:oMathPara>
          </w:p>
          <w:p w:rsidR="00774F17" w:rsidRPr="00774F17" w:rsidRDefault="00774F17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=0.6</w:t>
            </w:r>
          </w:p>
        </w:tc>
        <w:tc>
          <w:tcPr>
            <w:tcW w:w="2338" w:type="dxa"/>
          </w:tcPr>
          <w:p w:rsidR="005F4D8A" w:rsidRPr="00047970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2,454,111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4,100,727</m:t>
                    </m:r>
                  </m:den>
                </m:f>
              </m:oMath>
            </m:oMathPara>
          </w:p>
          <w:p w:rsidR="00047970" w:rsidRPr="00047970" w:rsidRDefault="00047970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=0.6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 is fairly high but stable in both years</w:t>
            </w:r>
          </w:p>
        </w:tc>
      </w:tr>
      <w:tr w:rsidR="005F4D8A" w:rsidTr="005F4D8A">
        <w:tc>
          <w:tcPr>
            <w:tcW w:w="2337" w:type="dxa"/>
          </w:tcPr>
          <w:p w:rsidR="005F4D8A" w:rsidRDefault="00047970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Debt to fund</w:t>
            </w:r>
          </w:p>
        </w:tc>
        <w:tc>
          <w:tcPr>
            <w:tcW w:w="2337" w:type="dxa"/>
          </w:tcPr>
          <w:p w:rsidR="005F4D8A" w:rsidRPr="00047970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5,449,443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1,200,734</m:t>
                    </m:r>
                  </m:den>
                </m:f>
              </m:oMath>
            </m:oMathPara>
          </w:p>
          <w:p w:rsidR="00047970" w:rsidRPr="00047970" w:rsidRDefault="00047970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=4.5</w:t>
            </w:r>
          </w:p>
        </w:tc>
        <w:tc>
          <w:tcPr>
            <w:tcW w:w="2338" w:type="dxa"/>
          </w:tcPr>
          <w:p w:rsidR="005F4D8A" w:rsidRPr="00047970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5,457,788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1,646,616</m:t>
                    </m:r>
                  </m:den>
                </m:f>
              </m:oMath>
            </m:oMathPara>
          </w:p>
          <w:p w:rsidR="00047970" w:rsidRPr="00047970" w:rsidRDefault="00047970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=3.3</w:t>
            </w:r>
          </w:p>
        </w:tc>
        <w:tc>
          <w:tcPr>
            <w:tcW w:w="2338" w:type="dxa"/>
          </w:tcPr>
          <w:p w:rsidR="005F4D8A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Company would be in trouble if it dissolves </w:t>
            </w:r>
          </w:p>
        </w:tc>
      </w:tr>
    </w:tbl>
    <w:p w:rsid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A56E6" w:rsidRDefault="00EA56E6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A56E6" w:rsidTr="00775DAA">
        <w:tc>
          <w:tcPr>
            <w:tcW w:w="9350" w:type="dxa"/>
            <w:gridSpan w:val="4"/>
          </w:tcPr>
          <w:p w:rsidR="00EA56E6" w:rsidRDefault="00EA56E6" w:rsidP="00EA56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John Holt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EA56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Ratios</w:t>
            </w:r>
          </w:p>
        </w:tc>
        <w:tc>
          <w:tcPr>
            <w:tcW w:w="2337" w:type="dxa"/>
          </w:tcPr>
          <w:p w:rsidR="00EA56E6" w:rsidRDefault="00710F76" w:rsidP="00EA56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:rsidR="00EA56E6" w:rsidRDefault="00710F76" w:rsidP="00EA56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8" w:type="dxa"/>
          </w:tcPr>
          <w:p w:rsidR="00EA56E6" w:rsidRDefault="00EA56E6" w:rsidP="00EA56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Interpretation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Current ratio</w:t>
            </w:r>
          </w:p>
        </w:tc>
        <w:tc>
          <w:tcPr>
            <w:tcW w:w="2337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3,925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2365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=1.66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3,953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2,313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=1.71</m:t>
                </m:r>
              </m:oMath>
            </m:oMathPara>
          </w:p>
        </w:tc>
        <w:tc>
          <w:tcPr>
            <w:tcW w:w="2338" w:type="dxa"/>
          </w:tcPr>
          <w:p w:rsidR="00EA56E6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 ratio is better but both are good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Quick ratio</w:t>
            </w:r>
          </w:p>
        </w:tc>
        <w:tc>
          <w:tcPr>
            <w:tcW w:w="2337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3,925-103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2,365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=1.62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3,953-243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2,313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=1.6</m:t>
                </m:r>
              </m:oMath>
            </m:oMathPara>
          </w:p>
        </w:tc>
        <w:tc>
          <w:tcPr>
            <w:tcW w:w="2338" w:type="dxa"/>
          </w:tcPr>
          <w:p w:rsidR="00EA56E6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Both ratios are good and stable 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Receivables period</w:t>
            </w:r>
          </w:p>
        </w:tc>
        <w:tc>
          <w:tcPr>
            <w:tcW w:w="2337" w:type="dxa"/>
          </w:tcPr>
          <w:p w:rsidR="00EA56E6" w:rsidRDefault="00C52F29" w:rsidP="00EA56E6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1,318.5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2,674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×12=5.9months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EA56E6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975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2,287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×12=5.1months</m:t>
                </m:r>
              </m:oMath>
            </m:oMathPara>
          </w:p>
        </w:tc>
        <w:tc>
          <w:tcPr>
            <w:tcW w:w="2338" w:type="dxa"/>
          </w:tcPr>
          <w:p w:rsidR="00EA56E6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ratios are not good when looking at the payables period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Payables period</w:t>
            </w:r>
          </w:p>
        </w:tc>
        <w:tc>
          <w:tcPr>
            <w:tcW w:w="2337" w:type="dxa"/>
          </w:tcPr>
          <w:p w:rsidR="00EA56E6" w:rsidRDefault="00C52F29" w:rsidP="00EA56E6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1,567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3,134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×12=6months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EA56E6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1,707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4,097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×12=5months</m:t>
                </m:r>
              </m:oMath>
            </m:oMathPara>
          </w:p>
        </w:tc>
        <w:tc>
          <w:tcPr>
            <w:tcW w:w="2338" w:type="dxa"/>
          </w:tcPr>
          <w:p w:rsidR="00EA56E6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Not good when looking at the receivables period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Inventory period</w:t>
            </w:r>
          </w:p>
        </w:tc>
        <w:tc>
          <w:tcPr>
            <w:tcW w:w="2337" w:type="dxa"/>
          </w:tcPr>
          <w:p w:rsidR="00EA56E6" w:rsidRDefault="00C52F29" w:rsidP="00EA56E6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2,153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×12=1month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EA56E6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298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1,660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×12=2months</m:t>
                </m:r>
              </m:oMath>
            </m:oMathPara>
          </w:p>
        </w:tc>
        <w:tc>
          <w:tcPr>
            <w:tcW w:w="2338" w:type="dxa"/>
          </w:tcPr>
          <w:p w:rsidR="00EA56E6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This figure is okay when looking at the industry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Receivables turnover</w:t>
            </w:r>
          </w:p>
        </w:tc>
        <w:tc>
          <w:tcPr>
            <w:tcW w:w="2337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2674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1318.5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=2.03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2287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975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=2.35</m:t>
                </m:r>
              </m:oMath>
            </m:oMathPara>
          </w:p>
        </w:tc>
        <w:tc>
          <w:tcPr>
            <w:tcW w:w="2338" w:type="dxa"/>
          </w:tcPr>
          <w:p w:rsidR="00EA56E6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Figures are acceptable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Payables turnover</w:t>
            </w:r>
          </w:p>
        </w:tc>
        <w:tc>
          <w:tcPr>
            <w:tcW w:w="2337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3134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1567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4097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1707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=2.4</m:t>
                </m:r>
              </m:oMath>
            </m:oMathPara>
          </w:p>
        </w:tc>
        <w:tc>
          <w:tcPr>
            <w:tcW w:w="2338" w:type="dxa"/>
          </w:tcPr>
          <w:p w:rsidR="00EA56E6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Figures are acceptable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Inventory turnover</w:t>
            </w:r>
          </w:p>
        </w:tc>
        <w:tc>
          <w:tcPr>
            <w:tcW w:w="2337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2153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=12.4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1660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298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=5.6</m:t>
                </m:r>
              </m:oMath>
            </m:oMathPara>
          </w:p>
        </w:tc>
        <w:tc>
          <w:tcPr>
            <w:tcW w:w="2338" w:type="dxa"/>
          </w:tcPr>
          <w:p w:rsidR="00EA56E6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Figures are acceptable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ROCE</w:t>
            </w:r>
          </w:p>
        </w:tc>
        <w:tc>
          <w:tcPr>
            <w:tcW w:w="2337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2807+264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=0.052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(223)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2625+86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=(0.082)</m:t>
                </m:r>
              </m:oMath>
            </m:oMathPara>
          </w:p>
        </w:tc>
        <w:tc>
          <w:tcPr>
            <w:tcW w:w="2338" w:type="dxa"/>
          </w:tcPr>
          <w:p w:rsidR="00EA56E6" w:rsidRDefault="00710F7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Negative figure in 2017 is no good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Gross profit margin</w:t>
            </w:r>
          </w:p>
        </w:tc>
        <w:tc>
          <w:tcPr>
            <w:tcW w:w="2337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521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2674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×100=19.5%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EA56E6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627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2287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×100=27.4%</m:t>
                </m:r>
              </m:oMath>
            </m:oMathPara>
          </w:p>
        </w:tc>
        <w:tc>
          <w:tcPr>
            <w:tcW w:w="2338" w:type="dxa"/>
          </w:tcPr>
          <w:p w:rsidR="00EA56E6" w:rsidRDefault="00CA177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Margin of 2017 is better than 2018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Expenses percentage</w:t>
            </w:r>
          </w:p>
        </w:tc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Distribution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617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×100=36.5%</m:t>
              </m:r>
            </m:oMath>
          </w:p>
        </w:tc>
        <w:tc>
          <w:tcPr>
            <w:tcW w:w="2338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Distribution   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620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×100=34.8%</m:t>
              </m:r>
            </m:oMath>
          </w:p>
        </w:tc>
        <w:tc>
          <w:tcPr>
            <w:tcW w:w="2338" w:type="dxa"/>
          </w:tcPr>
          <w:p w:rsidR="00EA56E6" w:rsidRDefault="00CA177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Amount spent has reduced in 2018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Admin expenses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392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617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×100=63.5%</m:t>
                </m:r>
              </m:oMath>
            </m:oMathPara>
          </w:p>
        </w:tc>
        <w:tc>
          <w:tcPr>
            <w:tcW w:w="2338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Admin expenses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404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×100=65.2%</m:t>
                </m:r>
              </m:oMath>
            </m:oMathPara>
          </w:p>
        </w:tc>
        <w:tc>
          <w:tcPr>
            <w:tcW w:w="2338" w:type="dxa"/>
          </w:tcPr>
          <w:p w:rsidR="00EA56E6" w:rsidRDefault="00CA177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 has a higher amount spent on expenses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Expenses to sales %</w:t>
            </w:r>
          </w:p>
        </w:tc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Distribution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2674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×100=8.4%</m:t>
                </m:r>
              </m:oMath>
            </m:oMathPara>
          </w:p>
        </w:tc>
        <w:tc>
          <w:tcPr>
            <w:tcW w:w="2338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Distribution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2287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×100=9.4%</m:t>
                </m:r>
              </m:oMath>
            </m:oMathPara>
          </w:p>
        </w:tc>
        <w:tc>
          <w:tcPr>
            <w:tcW w:w="2338" w:type="dxa"/>
          </w:tcPr>
          <w:p w:rsidR="00EA56E6" w:rsidRDefault="00CA177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Relatively low percentages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expenses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394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2674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×100=14.7%</m:t>
                </m:r>
              </m:oMath>
            </m:oMathPara>
          </w:p>
        </w:tc>
        <w:tc>
          <w:tcPr>
            <w:tcW w:w="2338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Admin expenses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404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2287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×100=17.7%</m:t>
                </m:r>
              </m:oMath>
            </m:oMathPara>
          </w:p>
        </w:tc>
        <w:tc>
          <w:tcPr>
            <w:tcW w:w="2338" w:type="dxa"/>
          </w:tcPr>
          <w:p w:rsidR="00EA56E6" w:rsidRDefault="00CA177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 takes up more of the profit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Earnings/share</w:t>
            </w:r>
          </w:p>
        </w:tc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42.31</w:t>
            </w:r>
          </w:p>
        </w:tc>
        <w:tc>
          <w:tcPr>
            <w:tcW w:w="2338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(186.67)</w:t>
            </w:r>
          </w:p>
        </w:tc>
        <w:tc>
          <w:tcPr>
            <w:tcW w:w="2338" w:type="dxa"/>
          </w:tcPr>
          <w:p w:rsidR="00EA56E6" w:rsidRDefault="00CA177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Negative figure 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P/E ratio</w:t>
            </w:r>
          </w:p>
        </w:tc>
        <w:tc>
          <w:tcPr>
            <w:tcW w:w="2337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0.44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42.31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=0.01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0.5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186.67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0.0027</m:t>
                    </m:r>
                  </m:e>
                </m:d>
              </m:oMath>
            </m:oMathPara>
          </w:p>
        </w:tc>
        <w:tc>
          <w:tcPr>
            <w:tcW w:w="2338" w:type="dxa"/>
          </w:tcPr>
          <w:p w:rsidR="00EA56E6" w:rsidRDefault="00CA177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figure in 2018 is good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Earnings yield</w:t>
            </w:r>
          </w:p>
        </w:tc>
        <w:tc>
          <w:tcPr>
            <w:tcW w:w="2337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42.31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0.44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=96.16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186.67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373.34</m:t>
                    </m:r>
                  </m:e>
                </m:d>
              </m:oMath>
            </m:oMathPara>
          </w:p>
        </w:tc>
        <w:tc>
          <w:tcPr>
            <w:tcW w:w="2338" w:type="dxa"/>
          </w:tcPr>
          <w:p w:rsidR="00EA56E6" w:rsidRDefault="00CA177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Negative figure in 2017 not good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Net assets/share</w:t>
            </w:r>
          </w:p>
        </w:tc>
        <w:tc>
          <w:tcPr>
            <w:tcW w:w="2337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2807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6981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=0.4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2625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6981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=0.38</m:t>
                </m:r>
              </m:oMath>
            </m:oMathPara>
          </w:p>
        </w:tc>
        <w:tc>
          <w:tcPr>
            <w:tcW w:w="2338" w:type="dxa"/>
          </w:tcPr>
          <w:p w:rsidR="00EA56E6" w:rsidRDefault="00CA177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Amount rises in 2018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Gearing ratio</w:t>
            </w:r>
          </w:p>
        </w:tc>
        <w:tc>
          <w:tcPr>
            <w:tcW w:w="2337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206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2807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=0.07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2625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=0.02</m:t>
                </m:r>
              </m:oMath>
            </m:oMathPara>
          </w:p>
        </w:tc>
        <w:tc>
          <w:tcPr>
            <w:tcW w:w="2338" w:type="dxa"/>
          </w:tcPr>
          <w:p w:rsidR="00EA56E6" w:rsidRDefault="00CA177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Ratios are low and good</w:t>
            </w:r>
          </w:p>
        </w:tc>
      </w:tr>
      <w:tr w:rsidR="00EA56E6" w:rsidTr="00EA56E6">
        <w:tc>
          <w:tcPr>
            <w:tcW w:w="2337" w:type="dxa"/>
          </w:tcPr>
          <w:p w:rsidR="00EA56E6" w:rsidRDefault="00EA56E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Debt to funds ratio</w:t>
            </w:r>
          </w:p>
        </w:tc>
        <w:tc>
          <w:tcPr>
            <w:tcW w:w="2337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5162+2365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2807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=2.68</m:t>
                </m:r>
              </m:oMath>
            </m:oMathPara>
          </w:p>
        </w:tc>
        <w:tc>
          <w:tcPr>
            <w:tcW w:w="2338" w:type="dxa"/>
          </w:tcPr>
          <w:p w:rsidR="00EA56E6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5307+2313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2625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=2.9</m:t>
                </m:r>
              </m:oMath>
            </m:oMathPara>
          </w:p>
        </w:tc>
        <w:tc>
          <w:tcPr>
            <w:tcW w:w="2338" w:type="dxa"/>
          </w:tcPr>
          <w:p w:rsidR="00EA56E6" w:rsidRDefault="00CA177F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Ratios are too high</w:t>
            </w:r>
          </w:p>
        </w:tc>
      </w:tr>
    </w:tbl>
    <w:p w:rsid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2693"/>
        <w:gridCol w:w="2826"/>
        <w:gridCol w:w="1870"/>
      </w:tblGrid>
      <w:tr w:rsidR="00775DAA" w:rsidTr="00775DAA">
        <w:tc>
          <w:tcPr>
            <w:tcW w:w="9350" w:type="dxa"/>
            <w:gridSpan w:val="4"/>
          </w:tcPr>
          <w:p w:rsidR="00775DAA" w:rsidRDefault="00775DAA" w:rsidP="00775DA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Conoil</w:t>
            </w:r>
          </w:p>
        </w:tc>
      </w:tr>
      <w:tr w:rsidR="00775DAA" w:rsidTr="00775DAA">
        <w:tc>
          <w:tcPr>
            <w:tcW w:w="2337" w:type="dxa"/>
          </w:tcPr>
          <w:p w:rsidR="00775DAA" w:rsidRDefault="00775DAA" w:rsidP="00775DA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Ratios</w:t>
            </w:r>
          </w:p>
        </w:tc>
        <w:tc>
          <w:tcPr>
            <w:tcW w:w="2337" w:type="dxa"/>
          </w:tcPr>
          <w:p w:rsidR="00775DAA" w:rsidRDefault="00CA177F" w:rsidP="00775DA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38" w:type="dxa"/>
          </w:tcPr>
          <w:p w:rsidR="00775DAA" w:rsidRDefault="00CA177F" w:rsidP="00775DA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8" w:type="dxa"/>
          </w:tcPr>
          <w:p w:rsidR="00775DAA" w:rsidRDefault="00775DAA" w:rsidP="00775DA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Interpretation</w:t>
            </w:r>
          </w:p>
        </w:tc>
      </w:tr>
      <w:tr w:rsidR="00775DAA" w:rsidTr="00775DAA">
        <w:tc>
          <w:tcPr>
            <w:tcW w:w="2337" w:type="dxa"/>
          </w:tcPr>
          <w:p w:rsidR="00775DAA" w:rsidRDefault="00775DA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Current ratio</w:t>
            </w:r>
          </w:p>
        </w:tc>
        <w:tc>
          <w:tcPr>
            <w:tcW w:w="2337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64,070,770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50,384,089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=1.27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63,654,308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50,444,299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=1.26</m:t>
                </m:r>
              </m:oMath>
            </m:oMathPara>
          </w:p>
        </w:tc>
        <w:tc>
          <w:tcPr>
            <w:tcW w:w="2338" w:type="dxa"/>
          </w:tcPr>
          <w:p w:rsidR="00775DAA" w:rsidRDefault="00876AF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Ratios are good and stable</w:t>
            </w:r>
          </w:p>
        </w:tc>
      </w:tr>
      <w:tr w:rsidR="00775DAA" w:rsidTr="00775DAA">
        <w:tc>
          <w:tcPr>
            <w:tcW w:w="2337" w:type="dxa"/>
          </w:tcPr>
          <w:p w:rsidR="00775DAA" w:rsidRDefault="00775DA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Quick ratio</w:t>
            </w:r>
          </w:p>
        </w:tc>
        <w:tc>
          <w:tcPr>
            <w:tcW w:w="2337" w:type="dxa"/>
          </w:tcPr>
          <w:p w:rsidR="00775DAA" w:rsidRDefault="00C52F29" w:rsidP="00775DA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64,070,770-5,255,596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50,384,089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=1.17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775DA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63,654,308-5,550,287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50,444,299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=1.15</m:t>
                </m:r>
              </m:oMath>
            </m:oMathPara>
          </w:p>
        </w:tc>
        <w:tc>
          <w:tcPr>
            <w:tcW w:w="2338" w:type="dxa"/>
          </w:tcPr>
          <w:p w:rsidR="00775DAA" w:rsidRDefault="00876AF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Stable but not good </w:t>
            </w:r>
          </w:p>
        </w:tc>
      </w:tr>
      <w:tr w:rsidR="00775DAA" w:rsidTr="00775DAA">
        <w:tc>
          <w:tcPr>
            <w:tcW w:w="2337" w:type="dxa"/>
          </w:tcPr>
          <w:p w:rsidR="00775DAA" w:rsidRDefault="00775DA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Receivables period</w:t>
            </w:r>
          </w:p>
        </w:tc>
        <w:tc>
          <w:tcPr>
            <w:tcW w:w="2337" w:type="dxa"/>
          </w:tcPr>
          <w:p w:rsidR="00775DAA" w:rsidRDefault="00C52F29" w:rsidP="00775DA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22,204,139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85,023,546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×12=3months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775DA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36,236,102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82,919,220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×12=5.2months</m:t>
                </m:r>
              </m:oMath>
            </m:oMathPara>
          </w:p>
        </w:tc>
        <w:tc>
          <w:tcPr>
            <w:tcW w:w="2338" w:type="dxa"/>
          </w:tcPr>
          <w:p w:rsidR="00775DAA" w:rsidRDefault="00876AF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Figure in 2015 is not good</w:t>
            </w:r>
          </w:p>
        </w:tc>
      </w:tr>
      <w:tr w:rsidR="00775DAA" w:rsidTr="00775DAA">
        <w:tc>
          <w:tcPr>
            <w:tcW w:w="2337" w:type="dxa"/>
          </w:tcPr>
          <w:p w:rsidR="00775DAA" w:rsidRDefault="00775DA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Payables period</w:t>
            </w:r>
          </w:p>
        </w:tc>
        <w:tc>
          <w:tcPr>
            <w:tcW w:w="2337" w:type="dxa"/>
          </w:tcPr>
          <w:p w:rsidR="00775DAA" w:rsidRDefault="00C52F29" w:rsidP="00775DA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33,109,303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70,592,939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×12=5.6months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775DA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36,200,402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71,423,816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×12=6months</m:t>
                </m:r>
              </m:oMath>
            </m:oMathPara>
          </w:p>
        </w:tc>
        <w:tc>
          <w:tcPr>
            <w:tcW w:w="2338" w:type="dxa"/>
          </w:tcPr>
          <w:p w:rsidR="00775DAA" w:rsidRDefault="00876AF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Figures are okay and somewhat stable</w:t>
            </w:r>
          </w:p>
        </w:tc>
      </w:tr>
      <w:tr w:rsidR="00775DAA" w:rsidTr="00775DAA">
        <w:tc>
          <w:tcPr>
            <w:tcW w:w="2337" w:type="dxa"/>
          </w:tcPr>
          <w:p w:rsidR="00775DAA" w:rsidRDefault="00775DA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Inventory period</w:t>
            </w:r>
          </w:p>
        </w:tc>
        <w:tc>
          <w:tcPr>
            <w:tcW w:w="2337" w:type="dxa"/>
          </w:tcPr>
          <w:p w:rsidR="00775DAA" w:rsidRDefault="00C52F29" w:rsidP="00775DA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5,402,942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70,882,997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×12=1month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775DA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5,533,241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71,381,462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×12=1month</m:t>
                </m:r>
              </m:oMath>
            </m:oMathPara>
          </w:p>
        </w:tc>
        <w:tc>
          <w:tcPr>
            <w:tcW w:w="2338" w:type="dxa"/>
          </w:tcPr>
          <w:p w:rsidR="00775DAA" w:rsidRDefault="00876AF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Figure are both stable and good</w:t>
            </w:r>
          </w:p>
        </w:tc>
      </w:tr>
      <w:tr w:rsidR="00775DAA" w:rsidTr="00775DAA">
        <w:tc>
          <w:tcPr>
            <w:tcW w:w="2337" w:type="dxa"/>
          </w:tcPr>
          <w:p w:rsidR="00775DAA" w:rsidRDefault="00775DA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Receivables turnover</w:t>
            </w:r>
          </w:p>
        </w:tc>
        <w:tc>
          <w:tcPr>
            <w:tcW w:w="2337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85,023,546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22,204,139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=3.8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82,919,220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36,236,102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=2.3</m:t>
                </m:r>
              </m:oMath>
            </m:oMathPara>
          </w:p>
        </w:tc>
        <w:tc>
          <w:tcPr>
            <w:tcW w:w="2338" w:type="dxa"/>
          </w:tcPr>
          <w:p w:rsidR="00775DAA" w:rsidRDefault="00876AF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Figures are good</w:t>
            </w:r>
          </w:p>
        </w:tc>
      </w:tr>
      <w:tr w:rsidR="00775DAA" w:rsidTr="00775DAA">
        <w:tc>
          <w:tcPr>
            <w:tcW w:w="2337" w:type="dxa"/>
          </w:tcPr>
          <w:p w:rsidR="00775DAA" w:rsidRDefault="00775DA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Payables turnover</w:t>
            </w:r>
          </w:p>
        </w:tc>
        <w:tc>
          <w:tcPr>
            <w:tcW w:w="2337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70,592,939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33,109,303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=2.1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71,423,816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36,200,402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2338" w:type="dxa"/>
          </w:tcPr>
          <w:p w:rsidR="00775DAA" w:rsidRDefault="00876AF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Figures are good</w:t>
            </w:r>
          </w:p>
        </w:tc>
      </w:tr>
      <w:tr w:rsidR="00775DAA" w:rsidTr="00775DAA">
        <w:tc>
          <w:tcPr>
            <w:tcW w:w="2337" w:type="dxa"/>
          </w:tcPr>
          <w:p w:rsidR="00775DAA" w:rsidRDefault="00775DA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Inventory turnover</w:t>
            </w:r>
          </w:p>
        </w:tc>
        <w:tc>
          <w:tcPr>
            <w:tcW w:w="2337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70,882,997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5,402,942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=13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71,381,462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5,533,241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=12</m:t>
                </m:r>
              </m:oMath>
            </m:oMathPara>
          </w:p>
        </w:tc>
        <w:tc>
          <w:tcPr>
            <w:tcW w:w="2338" w:type="dxa"/>
          </w:tcPr>
          <w:p w:rsidR="00775DAA" w:rsidRDefault="00876AF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Figures are good</w:t>
            </w:r>
          </w:p>
        </w:tc>
      </w:tr>
      <w:tr w:rsidR="00775DAA" w:rsidTr="00775DAA">
        <w:tc>
          <w:tcPr>
            <w:tcW w:w="2337" w:type="dxa"/>
          </w:tcPr>
          <w:p w:rsidR="00775DAA" w:rsidRDefault="00775DAA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ROCE</w:t>
            </w:r>
          </w:p>
        </w:tc>
        <w:tc>
          <w:tcPr>
            <w:tcW w:w="2337" w:type="dxa"/>
          </w:tcPr>
          <w:p w:rsidR="00775DAA" w:rsidRDefault="00C52F29" w:rsidP="00775DA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4,280,549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18,465,680+8,990,870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=0.16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775DA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3,448,397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17,709,653+18,235,015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=0.1</m:t>
                </m:r>
              </m:oMath>
            </m:oMathPara>
          </w:p>
        </w:tc>
        <w:tc>
          <w:tcPr>
            <w:tcW w:w="2338" w:type="dxa"/>
          </w:tcPr>
          <w:p w:rsidR="00775DAA" w:rsidRDefault="00876AF6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 figure is better</w:t>
            </w:r>
          </w:p>
        </w:tc>
      </w:tr>
      <w:tr w:rsidR="00775DAA" w:rsidTr="00775DAA">
        <w:tc>
          <w:tcPr>
            <w:tcW w:w="2337" w:type="dxa"/>
          </w:tcPr>
          <w:p w:rsidR="00775DAA" w:rsidRDefault="0090753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Gross profit margin</w:t>
            </w:r>
          </w:p>
        </w:tc>
        <w:tc>
          <w:tcPr>
            <w:tcW w:w="2337" w:type="dxa"/>
          </w:tcPr>
          <w:p w:rsidR="00775DAA" w:rsidRDefault="00C52F29" w:rsidP="0090753C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14,140,549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85,023,546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×100=16.6%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90753C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11,537,757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83,919,220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×100=13.7%</m:t>
                </m:r>
              </m:oMath>
            </m:oMathPara>
          </w:p>
        </w:tc>
        <w:tc>
          <w:tcPr>
            <w:tcW w:w="2338" w:type="dxa"/>
          </w:tcPr>
          <w:p w:rsidR="00775DAA" w:rsidRDefault="000630CB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margin in 2016 is better</w:t>
            </w:r>
          </w:p>
        </w:tc>
      </w:tr>
      <w:tr w:rsidR="00775DAA" w:rsidTr="00775DAA">
        <w:tc>
          <w:tcPr>
            <w:tcW w:w="2337" w:type="dxa"/>
          </w:tcPr>
          <w:p w:rsidR="00775DAA" w:rsidRDefault="0090753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Net profit margin</w:t>
            </w:r>
          </w:p>
        </w:tc>
        <w:tc>
          <w:tcPr>
            <w:tcW w:w="2337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2,837,884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85,023,546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×10=3%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90753C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2,307,557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83,919,220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×100=3%</m:t>
                </m:r>
              </m:oMath>
            </m:oMathPara>
          </w:p>
        </w:tc>
        <w:tc>
          <w:tcPr>
            <w:tcW w:w="2338" w:type="dxa"/>
          </w:tcPr>
          <w:p w:rsidR="00775DAA" w:rsidRDefault="000630CB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Figures are good and stable</w:t>
            </w:r>
          </w:p>
        </w:tc>
      </w:tr>
      <w:tr w:rsidR="00775DAA" w:rsidTr="00775DAA">
        <w:tc>
          <w:tcPr>
            <w:tcW w:w="2337" w:type="dxa"/>
          </w:tcPr>
          <w:p w:rsidR="00775DAA" w:rsidRDefault="0090753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Earning/share</w:t>
            </w:r>
          </w:p>
        </w:tc>
        <w:tc>
          <w:tcPr>
            <w:tcW w:w="2337" w:type="dxa"/>
          </w:tcPr>
          <w:p w:rsidR="00775DAA" w:rsidRDefault="0090753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338" w:type="dxa"/>
          </w:tcPr>
          <w:p w:rsidR="00775DAA" w:rsidRDefault="0090753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2338" w:type="dxa"/>
          </w:tcPr>
          <w:p w:rsidR="00775DAA" w:rsidRDefault="000630CB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Both good</w:t>
            </w:r>
          </w:p>
        </w:tc>
      </w:tr>
      <w:tr w:rsidR="00775DAA" w:rsidTr="00775DAA">
        <w:tc>
          <w:tcPr>
            <w:tcW w:w="2337" w:type="dxa"/>
          </w:tcPr>
          <w:p w:rsidR="00775DAA" w:rsidRDefault="0090753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P/E ratio</w:t>
            </w:r>
          </w:p>
        </w:tc>
        <w:tc>
          <w:tcPr>
            <w:tcW w:w="2337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37.48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4.09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=9.16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24.74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3.33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=10.4</m:t>
                </m:r>
              </m:oMath>
            </m:oMathPara>
          </w:p>
        </w:tc>
        <w:tc>
          <w:tcPr>
            <w:tcW w:w="2338" w:type="dxa"/>
          </w:tcPr>
          <w:p w:rsidR="00775DAA" w:rsidRDefault="000630CB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Figures are not good but 2016 is better</w:t>
            </w:r>
          </w:p>
        </w:tc>
      </w:tr>
      <w:tr w:rsidR="00775DAA" w:rsidTr="00775DAA">
        <w:tc>
          <w:tcPr>
            <w:tcW w:w="2337" w:type="dxa"/>
          </w:tcPr>
          <w:p w:rsidR="00775DAA" w:rsidRDefault="0090753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Earnings yield</w:t>
            </w:r>
          </w:p>
        </w:tc>
        <w:tc>
          <w:tcPr>
            <w:tcW w:w="2337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4.09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37.48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=0.11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3.33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24.74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=0.1</m:t>
                </m:r>
              </m:oMath>
            </m:oMathPara>
          </w:p>
        </w:tc>
        <w:tc>
          <w:tcPr>
            <w:tcW w:w="2338" w:type="dxa"/>
          </w:tcPr>
          <w:p w:rsidR="00775DAA" w:rsidRDefault="000630CB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 is stable</w:t>
            </w:r>
          </w:p>
        </w:tc>
      </w:tr>
      <w:tr w:rsidR="00775DAA" w:rsidTr="00775DAA">
        <w:tc>
          <w:tcPr>
            <w:tcW w:w="2337" w:type="dxa"/>
          </w:tcPr>
          <w:p w:rsidR="00775DAA" w:rsidRDefault="0090753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Net asset/share</w:t>
            </w:r>
          </w:p>
        </w:tc>
        <w:tc>
          <w:tcPr>
            <w:tcW w:w="2337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18,465,680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693,952,117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=26.61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17,709,653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693,952,117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=25.52</m:t>
                </m:r>
              </m:oMath>
            </m:oMathPara>
          </w:p>
        </w:tc>
        <w:tc>
          <w:tcPr>
            <w:tcW w:w="2338" w:type="dxa"/>
          </w:tcPr>
          <w:p w:rsidR="00775DAA" w:rsidRDefault="000630CB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 is better</w:t>
            </w:r>
          </w:p>
        </w:tc>
      </w:tr>
      <w:tr w:rsidR="00775DAA" w:rsidTr="00775DAA">
        <w:tc>
          <w:tcPr>
            <w:tcW w:w="2337" w:type="dxa"/>
          </w:tcPr>
          <w:p w:rsidR="00775DAA" w:rsidRDefault="0090753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Dividend/share</w:t>
            </w:r>
          </w:p>
        </w:tc>
        <w:tc>
          <w:tcPr>
            <w:tcW w:w="2337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2,151,251,563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693,952,117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=3.1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2,081,856,351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693,952,117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2338" w:type="dxa"/>
          </w:tcPr>
          <w:p w:rsidR="00775DAA" w:rsidRDefault="000630CB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 is stable</w:t>
            </w:r>
          </w:p>
        </w:tc>
      </w:tr>
      <w:tr w:rsidR="00775DAA" w:rsidTr="00775DAA">
        <w:tc>
          <w:tcPr>
            <w:tcW w:w="2337" w:type="dxa"/>
          </w:tcPr>
          <w:p w:rsidR="00775DAA" w:rsidRDefault="00350AB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Dividend payout</w:t>
            </w:r>
          </w:p>
        </w:tc>
        <w:tc>
          <w:tcPr>
            <w:tcW w:w="2337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3.1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4.09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×100=76%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3.33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×100=91%</m:t>
                </m:r>
              </m:oMath>
            </m:oMathPara>
          </w:p>
        </w:tc>
        <w:tc>
          <w:tcPr>
            <w:tcW w:w="2338" w:type="dxa"/>
          </w:tcPr>
          <w:p w:rsidR="00775DAA" w:rsidRDefault="00ED027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 has a better ratio</w:t>
            </w:r>
          </w:p>
        </w:tc>
      </w:tr>
      <w:tr w:rsidR="00775DAA" w:rsidTr="00775DAA">
        <w:tc>
          <w:tcPr>
            <w:tcW w:w="2337" w:type="dxa"/>
          </w:tcPr>
          <w:p w:rsidR="00775DAA" w:rsidRDefault="00350AB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 yield</w:t>
            </w:r>
          </w:p>
        </w:tc>
        <w:tc>
          <w:tcPr>
            <w:tcW w:w="2337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3.1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37.48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×100=8.27%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24.74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×100=12%</m:t>
                </m:r>
              </m:oMath>
            </m:oMathPara>
          </w:p>
        </w:tc>
        <w:tc>
          <w:tcPr>
            <w:tcW w:w="2338" w:type="dxa"/>
          </w:tcPr>
          <w:p w:rsidR="00775DAA" w:rsidRDefault="00ED027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2015 has a better ratio</w:t>
            </w:r>
          </w:p>
        </w:tc>
      </w:tr>
      <w:tr w:rsidR="00775DAA" w:rsidTr="00775DAA">
        <w:tc>
          <w:tcPr>
            <w:tcW w:w="2337" w:type="dxa"/>
          </w:tcPr>
          <w:p w:rsidR="00775DAA" w:rsidRDefault="00350AB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Dividend cover</w:t>
            </w:r>
          </w:p>
        </w:tc>
        <w:tc>
          <w:tcPr>
            <w:tcW w:w="2337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4.09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3.1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=1.32</m:t>
                </m:r>
              </m:oMath>
            </m:oMathPara>
          </w:p>
        </w:tc>
        <w:tc>
          <w:tcPr>
            <w:tcW w:w="2338" w:type="dxa"/>
          </w:tcPr>
          <w:p w:rsidR="00775DAA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3.33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=1.11</m:t>
                </m:r>
              </m:oMath>
            </m:oMathPara>
          </w:p>
        </w:tc>
        <w:tc>
          <w:tcPr>
            <w:tcW w:w="2338" w:type="dxa"/>
          </w:tcPr>
          <w:p w:rsidR="00775DAA" w:rsidRDefault="00ED027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 is stable</w:t>
            </w:r>
          </w:p>
        </w:tc>
      </w:tr>
      <w:tr w:rsidR="00350AB9" w:rsidTr="00775DAA">
        <w:tc>
          <w:tcPr>
            <w:tcW w:w="2337" w:type="dxa"/>
          </w:tcPr>
          <w:p w:rsidR="00350AB9" w:rsidRDefault="00350AB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Gearing ratio</w:t>
            </w:r>
          </w:p>
        </w:tc>
        <w:tc>
          <w:tcPr>
            <w:tcW w:w="2337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8,990,870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18,465,680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=0.5</m:t>
                </m:r>
              </m:oMath>
            </m:oMathPara>
          </w:p>
        </w:tc>
        <w:tc>
          <w:tcPr>
            <w:tcW w:w="2338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18,235,915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17,709,653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=1.03</m:t>
                </m:r>
              </m:oMath>
            </m:oMathPara>
          </w:p>
        </w:tc>
        <w:tc>
          <w:tcPr>
            <w:tcW w:w="2338" w:type="dxa"/>
          </w:tcPr>
          <w:p w:rsidR="00350AB9" w:rsidRDefault="00ED027D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 has a better ratio</w:t>
            </w:r>
          </w:p>
        </w:tc>
      </w:tr>
      <w:tr w:rsidR="00350AB9" w:rsidTr="00775DAA">
        <w:tc>
          <w:tcPr>
            <w:tcW w:w="2337" w:type="dxa"/>
          </w:tcPr>
          <w:p w:rsidR="00350AB9" w:rsidRDefault="00350AB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Debt to fund ratio</w:t>
            </w:r>
          </w:p>
        </w:tc>
        <w:tc>
          <w:tcPr>
            <w:tcW w:w="2337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50,384,090+555,000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18,465,680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=2.77</m:t>
                </m:r>
              </m:oMath>
            </m:oMathPara>
          </w:p>
        </w:tc>
        <w:tc>
          <w:tcPr>
            <w:tcW w:w="2338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50,444,300+539,897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17,709,653 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=2.88</m:t>
                </m:r>
              </m:oMath>
            </m:oMathPara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Both ratios are too high but 2016 is better</w:t>
            </w:r>
          </w:p>
        </w:tc>
      </w:tr>
    </w:tbl>
    <w:p w:rsidR="00EA56E6" w:rsidRDefault="00EA56E6" w:rsidP="00641D6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5222C" w:rsidRDefault="00A5222C" w:rsidP="00641D6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378"/>
        <w:gridCol w:w="2378"/>
        <w:gridCol w:w="2294"/>
      </w:tblGrid>
      <w:tr w:rsidR="00350AB9" w:rsidTr="00B93458">
        <w:tc>
          <w:tcPr>
            <w:tcW w:w="9350" w:type="dxa"/>
            <w:gridSpan w:val="4"/>
          </w:tcPr>
          <w:p w:rsidR="00350AB9" w:rsidRDefault="00350AB9" w:rsidP="00350AB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Chams</w:t>
            </w:r>
          </w:p>
        </w:tc>
      </w:tr>
      <w:tr w:rsidR="00350AB9" w:rsidTr="00350AB9">
        <w:tc>
          <w:tcPr>
            <w:tcW w:w="2337" w:type="dxa"/>
          </w:tcPr>
          <w:p w:rsidR="00350AB9" w:rsidRDefault="00350AB9" w:rsidP="00350AB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Ratios</w:t>
            </w:r>
          </w:p>
        </w:tc>
        <w:tc>
          <w:tcPr>
            <w:tcW w:w="2337" w:type="dxa"/>
          </w:tcPr>
          <w:p w:rsidR="00350AB9" w:rsidRDefault="00A5222C" w:rsidP="00350AB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:rsidR="00350AB9" w:rsidRDefault="00A5222C" w:rsidP="00350AB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8" w:type="dxa"/>
          </w:tcPr>
          <w:p w:rsidR="00350AB9" w:rsidRDefault="00350AB9" w:rsidP="00350AB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Interpretation</w:t>
            </w:r>
          </w:p>
        </w:tc>
      </w:tr>
      <w:tr w:rsidR="00350AB9" w:rsidTr="00350AB9">
        <w:tc>
          <w:tcPr>
            <w:tcW w:w="2337" w:type="dxa"/>
          </w:tcPr>
          <w:p w:rsidR="00350AB9" w:rsidRDefault="00641D6E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Current ratio</w:t>
            </w:r>
          </w:p>
        </w:tc>
        <w:tc>
          <w:tcPr>
            <w:tcW w:w="2337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1,755,358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3,560,169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=0.49</m:t>
                </m:r>
              </m:oMath>
            </m:oMathPara>
          </w:p>
        </w:tc>
        <w:tc>
          <w:tcPr>
            <w:tcW w:w="2338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1,740,820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4,132,750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=0.42</m:t>
                </m:r>
              </m:oMath>
            </m:oMathPara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Both ratios are too low</w:t>
            </w:r>
          </w:p>
        </w:tc>
      </w:tr>
      <w:tr w:rsidR="00350AB9" w:rsidTr="00350AB9">
        <w:tc>
          <w:tcPr>
            <w:tcW w:w="2337" w:type="dxa"/>
          </w:tcPr>
          <w:p w:rsidR="00350AB9" w:rsidRDefault="00641D6E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Quick ratio</w:t>
            </w:r>
          </w:p>
        </w:tc>
        <w:tc>
          <w:tcPr>
            <w:tcW w:w="2337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1,755,358-247,780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3,560,169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=0.42</m:t>
                </m:r>
              </m:oMath>
            </m:oMathPara>
          </w:p>
        </w:tc>
        <w:tc>
          <w:tcPr>
            <w:tcW w:w="2338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1,740,820-469,538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4,132,750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=0.31</m:t>
                </m:r>
              </m:oMath>
            </m:oMathPara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2018 has a better value</w:t>
            </w:r>
          </w:p>
        </w:tc>
      </w:tr>
      <w:tr w:rsidR="00350AB9" w:rsidTr="00350AB9">
        <w:tc>
          <w:tcPr>
            <w:tcW w:w="2337" w:type="dxa"/>
          </w:tcPr>
          <w:p w:rsidR="00350AB9" w:rsidRDefault="00641D6E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Receivables period</w:t>
            </w:r>
          </w:p>
        </w:tc>
        <w:tc>
          <w:tcPr>
            <w:tcW w:w="2337" w:type="dxa"/>
          </w:tcPr>
          <w:p w:rsidR="00350AB9" w:rsidRDefault="00C52F29" w:rsidP="00641D6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1,241,521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3,012,513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×12=4.9months</m:t>
                </m:r>
              </m:oMath>
            </m:oMathPara>
          </w:p>
        </w:tc>
        <w:tc>
          <w:tcPr>
            <w:tcW w:w="2338" w:type="dxa"/>
          </w:tcPr>
          <w:p w:rsidR="00350AB9" w:rsidRDefault="00C52F29" w:rsidP="00641D6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1,728,115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1,956,517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×12=10.6months</m:t>
                </m:r>
              </m:oMath>
            </m:oMathPara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Both unacceptable and high</w:t>
            </w:r>
          </w:p>
        </w:tc>
      </w:tr>
      <w:tr w:rsidR="00350AB9" w:rsidTr="00350AB9">
        <w:tc>
          <w:tcPr>
            <w:tcW w:w="2337" w:type="dxa"/>
          </w:tcPr>
          <w:p w:rsidR="00350AB9" w:rsidRDefault="00641D6E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Inventory period</w:t>
            </w:r>
          </w:p>
        </w:tc>
        <w:tc>
          <w:tcPr>
            <w:tcW w:w="2337" w:type="dxa"/>
          </w:tcPr>
          <w:p w:rsidR="00350AB9" w:rsidRDefault="00C52F29" w:rsidP="00641D6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358,659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2,226,979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×12=2months</m:t>
                </m:r>
              </m:oMath>
            </m:oMathPara>
          </w:p>
        </w:tc>
        <w:tc>
          <w:tcPr>
            <w:tcW w:w="2338" w:type="dxa"/>
          </w:tcPr>
          <w:p w:rsidR="00350AB9" w:rsidRDefault="00C52F29" w:rsidP="00641D6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378,560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1,213,524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×12=3.7months</m:t>
                </m:r>
              </m:oMath>
            </m:oMathPara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Both too low</w:t>
            </w:r>
          </w:p>
        </w:tc>
      </w:tr>
      <w:tr w:rsidR="00350AB9" w:rsidTr="00350AB9">
        <w:tc>
          <w:tcPr>
            <w:tcW w:w="2337" w:type="dxa"/>
          </w:tcPr>
          <w:p w:rsidR="00350AB9" w:rsidRDefault="00641D6E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Receivables turnover</w:t>
            </w:r>
          </w:p>
        </w:tc>
        <w:tc>
          <w:tcPr>
            <w:tcW w:w="2337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3,012,513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1,241,521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=2.45</m:t>
                </m:r>
              </m:oMath>
            </m:oMathPara>
          </w:p>
        </w:tc>
        <w:tc>
          <w:tcPr>
            <w:tcW w:w="2338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1,956,517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1,728,115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=1.13</m:t>
                </m:r>
              </m:oMath>
            </m:oMathPara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values are good</w:t>
            </w:r>
          </w:p>
        </w:tc>
      </w:tr>
      <w:tr w:rsidR="00350AB9" w:rsidTr="00350AB9">
        <w:tc>
          <w:tcPr>
            <w:tcW w:w="2337" w:type="dxa"/>
          </w:tcPr>
          <w:p w:rsidR="00350AB9" w:rsidRDefault="00641D6E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Inventory turnover</w:t>
            </w:r>
          </w:p>
        </w:tc>
        <w:tc>
          <w:tcPr>
            <w:tcW w:w="2337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2,226,979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358,659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</m:t>
                </m:r>
              </m:oMath>
            </m:oMathPara>
          </w:p>
        </w:tc>
        <w:tc>
          <w:tcPr>
            <w:tcW w:w="2338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1,213,524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378,560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=10.6</m:t>
                </m:r>
              </m:oMath>
            </m:oMathPara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Both values are good</w:t>
            </w:r>
          </w:p>
        </w:tc>
      </w:tr>
      <w:tr w:rsidR="00350AB9" w:rsidTr="00350AB9">
        <w:tc>
          <w:tcPr>
            <w:tcW w:w="2337" w:type="dxa"/>
          </w:tcPr>
          <w:p w:rsidR="00350AB9" w:rsidRDefault="009E7E4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ROCE</w:t>
            </w:r>
          </w:p>
        </w:tc>
        <w:tc>
          <w:tcPr>
            <w:tcW w:w="2337" w:type="dxa"/>
          </w:tcPr>
          <w:p w:rsidR="00350AB9" w:rsidRDefault="00C52F29" w:rsidP="00A5222C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301,614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1,653,241+152,974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=0.17</m:t>
                </m:r>
              </m:oMath>
            </m:oMathPara>
          </w:p>
        </w:tc>
        <w:tc>
          <w:tcPr>
            <w:tcW w:w="2338" w:type="dxa"/>
          </w:tcPr>
          <w:p w:rsidR="00350AB9" w:rsidRDefault="00C52F29" w:rsidP="009E7E43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1,238,920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577,024+137,235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1.73</m:t>
                    </m:r>
                  </m:e>
                </m:d>
              </m:oMath>
            </m:oMathPara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Negative figure in 2017 not good</w:t>
            </w:r>
          </w:p>
        </w:tc>
      </w:tr>
      <w:tr w:rsidR="00350AB9" w:rsidTr="00350AB9">
        <w:tc>
          <w:tcPr>
            <w:tcW w:w="2337" w:type="dxa"/>
          </w:tcPr>
          <w:p w:rsidR="00350AB9" w:rsidRDefault="009E7E4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Gross profit margin</w:t>
            </w:r>
          </w:p>
        </w:tc>
        <w:tc>
          <w:tcPr>
            <w:tcW w:w="2337" w:type="dxa"/>
          </w:tcPr>
          <w:p w:rsidR="00350AB9" w:rsidRDefault="00C52F29" w:rsidP="009E7E43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785,534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3,012,513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×100=26%</m:t>
                </m:r>
              </m:oMath>
            </m:oMathPara>
          </w:p>
        </w:tc>
        <w:tc>
          <w:tcPr>
            <w:tcW w:w="2338" w:type="dxa"/>
          </w:tcPr>
          <w:p w:rsidR="00350AB9" w:rsidRDefault="00C52F29" w:rsidP="009E7E43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742,993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1,213,524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×100=61%</m:t>
                </m:r>
              </m:oMath>
            </m:oMathPara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Figure in 2017 is higher</w:t>
            </w:r>
          </w:p>
        </w:tc>
      </w:tr>
      <w:tr w:rsidR="00350AB9" w:rsidTr="00350AB9">
        <w:tc>
          <w:tcPr>
            <w:tcW w:w="2337" w:type="dxa"/>
          </w:tcPr>
          <w:p w:rsidR="00350AB9" w:rsidRDefault="009E7E4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Earnings/share</w:t>
            </w:r>
          </w:p>
        </w:tc>
        <w:tc>
          <w:tcPr>
            <w:tcW w:w="2337" w:type="dxa"/>
          </w:tcPr>
          <w:p w:rsidR="00350AB9" w:rsidRDefault="009E7E4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338" w:type="dxa"/>
          </w:tcPr>
          <w:p w:rsidR="00350AB9" w:rsidRDefault="009E7E4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(0.27)</w:t>
            </w:r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Negative 2017 figure not good</w:t>
            </w:r>
          </w:p>
        </w:tc>
      </w:tr>
      <w:tr w:rsidR="00350AB9" w:rsidTr="00350AB9">
        <w:tc>
          <w:tcPr>
            <w:tcW w:w="2337" w:type="dxa"/>
          </w:tcPr>
          <w:p w:rsidR="00350AB9" w:rsidRDefault="009E7E4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P/E ratio</w:t>
            </w:r>
          </w:p>
        </w:tc>
        <w:tc>
          <w:tcPr>
            <w:tcW w:w="2337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0.07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=0.29</m:t>
                </m:r>
              </m:oMath>
            </m:oMathPara>
          </w:p>
        </w:tc>
        <w:tc>
          <w:tcPr>
            <w:tcW w:w="2338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0.5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0.27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1.85</m:t>
                    </m:r>
                  </m:e>
                </m:d>
              </m:oMath>
            </m:oMathPara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Negative 2017 figure not good</w:t>
            </w:r>
          </w:p>
        </w:tc>
      </w:tr>
      <w:tr w:rsidR="00350AB9" w:rsidTr="00350AB9">
        <w:tc>
          <w:tcPr>
            <w:tcW w:w="2337" w:type="dxa"/>
          </w:tcPr>
          <w:p w:rsidR="00350AB9" w:rsidRDefault="009E7E4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Earnings yield</w:t>
            </w:r>
          </w:p>
        </w:tc>
        <w:tc>
          <w:tcPr>
            <w:tcW w:w="2337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0.07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=3.5</m:t>
                </m:r>
              </m:oMath>
            </m:oMathPara>
          </w:p>
        </w:tc>
        <w:tc>
          <w:tcPr>
            <w:tcW w:w="2338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0.27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0.54</m:t>
                    </m:r>
                  </m:e>
                </m:d>
              </m:oMath>
            </m:oMathPara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Negative 2017 figure not good</w:t>
            </w:r>
          </w:p>
        </w:tc>
      </w:tr>
      <w:tr w:rsidR="00350AB9" w:rsidTr="00350AB9">
        <w:tc>
          <w:tcPr>
            <w:tcW w:w="2337" w:type="dxa"/>
          </w:tcPr>
          <w:p w:rsidR="00350AB9" w:rsidRDefault="009E7E4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Net assets/share</w:t>
            </w:r>
          </w:p>
        </w:tc>
        <w:tc>
          <w:tcPr>
            <w:tcW w:w="2337" w:type="dxa"/>
          </w:tcPr>
          <w:p w:rsidR="00350AB9" w:rsidRDefault="009E7E4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2338" w:type="dxa"/>
          </w:tcPr>
          <w:p w:rsidR="00350AB9" w:rsidRDefault="009E7E4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2018 value is better</w:t>
            </w:r>
          </w:p>
        </w:tc>
      </w:tr>
      <w:tr w:rsidR="00350AB9" w:rsidTr="00350AB9">
        <w:tc>
          <w:tcPr>
            <w:tcW w:w="2337" w:type="dxa"/>
          </w:tcPr>
          <w:p w:rsidR="00350AB9" w:rsidRDefault="009E7E4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Gearing ratio</w:t>
            </w:r>
          </w:p>
        </w:tc>
        <w:tc>
          <w:tcPr>
            <w:tcW w:w="2337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111,402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1,653,241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=0.067</m:t>
                </m:r>
              </m:oMath>
            </m:oMathPara>
          </w:p>
        </w:tc>
        <w:tc>
          <w:tcPr>
            <w:tcW w:w="2338" w:type="dxa"/>
          </w:tcPr>
          <w:p w:rsidR="00350AB9" w:rsidRDefault="00C52F29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74,876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577,024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=0.13</m:t>
                </m:r>
              </m:oMath>
            </m:oMathPara>
          </w:p>
        </w:tc>
        <w:tc>
          <w:tcPr>
            <w:tcW w:w="2338" w:type="dxa"/>
          </w:tcPr>
          <w:p w:rsidR="00350AB9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Bother years are low, perhaps too low</w:t>
            </w:r>
          </w:p>
        </w:tc>
      </w:tr>
      <w:tr w:rsidR="009E7E43" w:rsidTr="00350AB9">
        <w:tc>
          <w:tcPr>
            <w:tcW w:w="2337" w:type="dxa"/>
          </w:tcPr>
          <w:p w:rsidR="009E7E43" w:rsidRDefault="009E7E43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Debt to funds ratio</w:t>
            </w:r>
          </w:p>
        </w:tc>
        <w:tc>
          <w:tcPr>
            <w:tcW w:w="2337" w:type="dxa"/>
          </w:tcPr>
          <w:p w:rsidR="009E7E43" w:rsidRDefault="00C52F29" w:rsidP="00BD033E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3,560,169+41,572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1,653,241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=2.18</m:t>
                </m:r>
              </m:oMath>
            </m:oMathPara>
          </w:p>
        </w:tc>
        <w:tc>
          <w:tcPr>
            <w:tcW w:w="2338" w:type="dxa"/>
          </w:tcPr>
          <w:p w:rsidR="009E7E43" w:rsidRPr="009E7E43" w:rsidRDefault="00C52F29" w:rsidP="00BD033E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4,132,750+63,359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577,024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=2.6</m:t>
                </m:r>
              </m:oMath>
            </m:oMathPara>
          </w:p>
        </w:tc>
        <w:tc>
          <w:tcPr>
            <w:tcW w:w="2338" w:type="dxa"/>
          </w:tcPr>
          <w:p w:rsidR="009E7E43" w:rsidRDefault="00A5222C" w:rsidP="00BD033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figure in 2018 is more acceptable</w:t>
            </w:r>
          </w:p>
        </w:tc>
      </w:tr>
    </w:tbl>
    <w:p w:rsidR="00350AB9" w:rsidRDefault="00350AB9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923E81">
      <w:pPr>
        <w:pStyle w:val="NoSpacing"/>
        <w:spacing w:line="360" w:lineRule="auto"/>
        <w:ind w:right="30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3E81" w:rsidRPr="00923E81" w:rsidRDefault="00923E81" w:rsidP="00BD033E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923E81" w:rsidRPr="00923E81" w:rsidSect="00923E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09"/>
    <w:multiLevelType w:val="hybridMultilevel"/>
    <w:tmpl w:val="4CE6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AB"/>
    <w:rsid w:val="00047970"/>
    <w:rsid w:val="000630CB"/>
    <w:rsid w:val="00094A80"/>
    <w:rsid w:val="000C1FF6"/>
    <w:rsid w:val="000D4A6C"/>
    <w:rsid w:val="0010590C"/>
    <w:rsid w:val="00154394"/>
    <w:rsid w:val="00162AA2"/>
    <w:rsid w:val="001651B6"/>
    <w:rsid w:val="00187E01"/>
    <w:rsid w:val="002900D5"/>
    <w:rsid w:val="002F3D8A"/>
    <w:rsid w:val="00327ED8"/>
    <w:rsid w:val="00350AB9"/>
    <w:rsid w:val="0039450F"/>
    <w:rsid w:val="00490558"/>
    <w:rsid w:val="005A6A63"/>
    <w:rsid w:val="005B016E"/>
    <w:rsid w:val="005F4D8A"/>
    <w:rsid w:val="005F7EC9"/>
    <w:rsid w:val="00641D6E"/>
    <w:rsid w:val="00650323"/>
    <w:rsid w:val="00710F76"/>
    <w:rsid w:val="00774F17"/>
    <w:rsid w:val="00775DAA"/>
    <w:rsid w:val="007B1FB3"/>
    <w:rsid w:val="007D37BF"/>
    <w:rsid w:val="007D78D2"/>
    <w:rsid w:val="0081648A"/>
    <w:rsid w:val="00876AF6"/>
    <w:rsid w:val="008914CF"/>
    <w:rsid w:val="00891AA1"/>
    <w:rsid w:val="008A4742"/>
    <w:rsid w:val="009048E1"/>
    <w:rsid w:val="0090753C"/>
    <w:rsid w:val="00923E81"/>
    <w:rsid w:val="00935195"/>
    <w:rsid w:val="00947960"/>
    <w:rsid w:val="00950507"/>
    <w:rsid w:val="00953E2D"/>
    <w:rsid w:val="00984942"/>
    <w:rsid w:val="009E7E43"/>
    <w:rsid w:val="00A5222C"/>
    <w:rsid w:val="00A854B1"/>
    <w:rsid w:val="00AC7BFB"/>
    <w:rsid w:val="00AE636D"/>
    <w:rsid w:val="00AF533A"/>
    <w:rsid w:val="00B6255F"/>
    <w:rsid w:val="00B93458"/>
    <w:rsid w:val="00BD033E"/>
    <w:rsid w:val="00C52F29"/>
    <w:rsid w:val="00CA177F"/>
    <w:rsid w:val="00CB630A"/>
    <w:rsid w:val="00D04921"/>
    <w:rsid w:val="00D07F95"/>
    <w:rsid w:val="00E854AB"/>
    <w:rsid w:val="00EA56E6"/>
    <w:rsid w:val="00ED027D"/>
    <w:rsid w:val="00F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D0474-FDEB-46C9-B9B4-9332ACC6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4A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0558"/>
    <w:rPr>
      <w:color w:val="808080"/>
    </w:rPr>
  </w:style>
  <w:style w:type="table" w:styleId="TableGrid">
    <w:name w:val="Table Grid"/>
    <w:basedOn w:val="TableNormal"/>
    <w:uiPriority w:val="39"/>
    <w:rsid w:val="00A8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FA65-76E7-47B3-95BF-18565EA3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2020-06-30T10:52:00Z</dcterms:created>
  <dcterms:modified xsi:type="dcterms:W3CDTF">2020-06-30T10:52:00Z</dcterms:modified>
</cp:coreProperties>
</file>