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60" w:rsidRPr="0082646C" w:rsidRDefault="00F86260" w:rsidP="00826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NAME: KHAIRAT YUSUF</w:t>
      </w:r>
      <w:bookmarkStart w:id="0" w:name="_GoBack"/>
      <w:bookmarkEnd w:id="0"/>
    </w:p>
    <w:p w:rsidR="00F86260" w:rsidRPr="0082646C" w:rsidRDefault="006F4BB5" w:rsidP="00826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MATRIC NO: 18/SMS02/055</w:t>
      </w:r>
    </w:p>
    <w:p w:rsidR="001D6A83" w:rsidRPr="0082646C" w:rsidRDefault="00DE33B7" w:rsidP="00826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TITLE OF</w:t>
      </w:r>
      <w:r w:rsidR="00970EAC">
        <w:rPr>
          <w:rFonts w:ascii="Times New Roman" w:hAnsi="Times New Roman" w:cs="Times New Roman"/>
          <w:sz w:val="24"/>
          <w:szCs w:val="24"/>
        </w:rPr>
        <w:t xml:space="preserve"> TERM</w:t>
      </w:r>
      <w:r w:rsidRPr="0082646C">
        <w:rPr>
          <w:rFonts w:ascii="Times New Roman" w:hAnsi="Times New Roman" w:cs="Times New Roman"/>
          <w:sz w:val="24"/>
          <w:szCs w:val="24"/>
        </w:rPr>
        <w:t xml:space="preserve"> PAPER: ACCOUNTING RATIOS</w:t>
      </w:r>
    </w:p>
    <w:p w:rsidR="00DE33B7" w:rsidRPr="0082646C" w:rsidRDefault="001D6A83" w:rsidP="00826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 xml:space="preserve">COMPANIES ANALYSED: </w:t>
      </w:r>
      <w:r w:rsidR="00DE33B7" w:rsidRPr="0082646C">
        <w:rPr>
          <w:rFonts w:ascii="Times New Roman" w:hAnsi="Times New Roman" w:cs="Times New Roman"/>
          <w:sz w:val="24"/>
          <w:szCs w:val="24"/>
        </w:rPr>
        <w:t>HEALTHCARE SECTOR</w:t>
      </w:r>
    </w:p>
    <w:p w:rsidR="00DE33B7" w:rsidRPr="0082646C" w:rsidRDefault="00DE33B7" w:rsidP="0082646C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Fidson healthcare</w:t>
      </w:r>
    </w:p>
    <w:p w:rsidR="00DE33B7" w:rsidRPr="0082646C" w:rsidRDefault="00402CA5" w:rsidP="0082646C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May baker</w:t>
      </w:r>
      <w:r w:rsidR="00DE33B7" w:rsidRPr="0082646C">
        <w:rPr>
          <w:rFonts w:ascii="Times New Roman" w:hAnsi="Times New Roman" w:cs="Times New Roman"/>
          <w:sz w:val="24"/>
          <w:szCs w:val="24"/>
        </w:rPr>
        <w:t xml:space="preserve"> Nigeria</w:t>
      </w:r>
    </w:p>
    <w:p w:rsidR="00DE33B7" w:rsidRPr="0082646C" w:rsidRDefault="00DE33B7" w:rsidP="00826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CONSUMER GOODS SECTOR</w:t>
      </w:r>
    </w:p>
    <w:p w:rsidR="00DE33B7" w:rsidRPr="0082646C" w:rsidRDefault="00DE33B7" w:rsidP="0082646C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Guinness Nigeria</w:t>
      </w:r>
    </w:p>
    <w:p w:rsidR="00DE33B7" w:rsidRPr="0082646C" w:rsidRDefault="00DE33B7" w:rsidP="0082646C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Flourmills Nigeria</w:t>
      </w:r>
    </w:p>
    <w:p w:rsidR="00DE33B7" w:rsidRPr="0082646C" w:rsidRDefault="00DE33B7" w:rsidP="00826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BASIC MATERIALS SECTOR</w:t>
      </w:r>
    </w:p>
    <w:p w:rsidR="00DE33B7" w:rsidRPr="0082646C" w:rsidRDefault="00DE33B7" w:rsidP="0082646C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Berger paints</w:t>
      </w:r>
    </w:p>
    <w:p w:rsidR="00DE33B7" w:rsidRPr="0082646C" w:rsidRDefault="00DE33B7" w:rsidP="0082646C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Notore plc</w:t>
      </w:r>
    </w:p>
    <w:p w:rsidR="00DE33B7" w:rsidRPr="0082646C" w:rsidRDefault="00DE33B7" w:rsidP="00826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CONSUMER SERVICES SECTOR</w:t>
      </w:r>
    </w:p>
    <w:p w:rsidR="00DE33B7" w:rsidRPr="0082646C" w:rsidRDefault="00DE33B7" w:rsidP="0082646C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Med-view airline</w:t>
      </w:r>
    </w:p>
    <w:p w:rsidR="00DE33B7" w:rsidRPr="0082646C" w:rsidRDefault="00DE33B7" w:rsidP="0082646C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Transcorp hotels</w:t>
      </w:r>
    </w:p>
    <w:p w:rsidR="00DE33B7" w:rsidRPr="0082646C" w:rsidRDefault="00DE33B7" w:rsidP="00826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INDUSTRIALS SECTOR</w:t>
      </w:r>
    </w:p>
    <w:p w:rsidR="00DE33B7" w:rsidRPr="0082646C" w:rsidRDefault="00DE33B7" w:rsidP="0082646C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Lafarge Africa</w:t>
      </w:r>
    </w:p>
    <w:p w:rsidR="007C4785" w:rsidRPr="0082646C" w:rsidRDefault="00DE33B7" w:rsidP="0082646C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Cutix</w:t>
      </w:r>
    </w:p>
    <w:p w:rsidR="007C4785" w:rsidRPr="0082646C" w:rsidRDefault="009A7FF6" w:rsidP="00826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OIL&amp;</w:t>
      </w:r>
      <w:r w:rsidR="007C4785" w:rsidRPr="0082646C">
        <w:rPr>
          <w:rFonts w:ascii="Times New Roman" w:hAnsi="Times New Roman" w:cs="Times New Roman"/>
          <w:sz w:val="24"/>
          <w:szCs w:val="24"/>
        </w:rPr>
        <w:t>GAS SECTOR</w:t>
      </w:r>
    </w:p>
    <w:p w:rsidR="007C4785" w:rsidRPr="0082646C" w:rsidRDefault="007C4785" w:rsidP="0082646C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Conoil</w:t>
      </w:r>
    </w:p>
    <w:p w:rsidR="007C4785" w:rsidRPr="0082646C" w:rsidRDefault="007C4785" w:rsidP="0082646C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Mrs oil Nigeria</w:t>
      </w:r>
    </w:p>
    <w:p w:rsidR="007C4785" w:rsidRPr="0082646C" w:rsidRDefault="009A7FF6" w:rsidP="00826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 xml:space="preserve">TELECOMMUNICATION&amp;TECHNOLOGY </w:t>
      </w:r>
      <w:r w:rsidR="007C4785" w:rsidRPr="0082646C">
        <w:rPr>
          <w:rFonts w:ascii="Times New Roman" w:hAnsi="Times New Roman" w:cs="Times New Roman"/>
          <w:sz w:val="24"/>
          <w:szCs w:val="24"/>
        </w:rPr>
        <w:t>SECTOR</w:t>
      </w:r>
    </w:p>
    <w:p w:rsidR="007C4785" w:rsidRPr="0082646C" w:rsidRDefault="007C4785" w:rsidP="0082646C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E-tranzact international</w:t>
      </w:r>
    </w:p>
    <w:p w:rsidR="007C4785" w:rsidRPr="0082646C" w:rsidRDefault="007C4785" w:rsidP="0082646C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Chams</w:t>
      </w:r>
    </w:p>
    <w:p w:rsidR="001D6A83" w:rsidRPr="0082646C" w:rsidRDefault="007C4785" w:rsidP="00826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FINANCIALS SECTOR</w:t>
      </w:r>
      <w:r w:rsidR="001D6A83" w:rsidRPr="00826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785" w:rsidRPr="0082646C" w:rsidRDefault="001D6A83" w:rsidP="0082646C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Guaranty trust bank and United bank for Africa.</w:t>
      </w:r>
    </w:p>
    <w:p w:rsidR="006F4BB5" w:rsidRPr="0082646C" w:rsidRDefault="006F4BB5" w:rsidP="00826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comparative term paper on the financial performance of companies within the</w:t>
      </w:r>
      <w:r w:rsidR="009A7FF6" w:rsidRPr="0082646C">
        <w:rPr>
          <w:rFonts w:ascii="Times New Roman" w:hAnsi="Times New Roman" w:cs="Times New Roman"/>
          <w:b/>
          <w:sz w:val="24"/>
          <w:szCs w:val="24"/>
          <w:u w:val="single"/>
        </w:rPr>
        <w:t xml:space="preserve"> sam</w:t>
      </w:r>
      <w:r w:rsidR="00B24DA7" w:rsidRPr="0082646C">
        <w:rPr>
          <w:rFonts w:ascii="Times New Roman" w:hAnsi="Times New Roman" w:cs="Times New Roman"/>
          <w:b/>
          <w:sz w:val="24"/>
          <w:szCs w:val="24"/>
          <w:u w:val="single"/>
        </w:rPr>
        <w:t>e sector for two different years</w:t>
      </w:r>
      <w:r w:rsidR="009A7FF6" w:rsidRPr="0082646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25303" w:rsidRPr="0082646C" w:rsidRDefault="006F4BB5" w:rsidP="00826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 xml:space="preserve">This paper is regarding analysis of financial performance of two different companies within the same sectors. Financial analysis aids to evaluate the </w:t>
      </w:r>
      <w:r w:rsidR="004B5E27" w:rsidRPr="0082646C">
        <w:rPr>
          <w:rFonts w:ascii="Times New Roman" w:hAnsi="Times New Roman" w:cs="Times New Roman"/>
          <w:sz w:val="24"/>
          <w:szCs w:val="24"/>
        </w:rPr>
        <w:t>financial</w:t>
      </w:r>
      <w:r w:rsidRPr="0082646C">
        <w:rPr>
          <w:rFonts w:ascii="Times New Roman" w:hAnsi="Times New Roman" w:cs="Times New Roman"/>
          <w:sz w:val="24"/>
          <w:szCs w:val="24"/>
        </w:rPr>
        <w:t xml:space="preserve"> health of a firm. Accounting ratios are </w:t>
      </w:r>
      <w:r w:rsidR="004B5E27" w:rsidRPr="0082646C">
        <w:rPr>
          <w:rFonts w:ascii="Times New Roman" w:hAnsi="Times New Roman" w:cs="Times New Roman"/>
          <w:sz w:val="24"/>
          <w:szCs w:val="24"/>
        </w:rPr>
        <w:t>intended</w:t>
      </w:r>
      <w:r w:rsidRPr="0082646C">
        <w:rPr>
          <w:rFonts w:ascii="Times New Roman" w:hAnsi="Times New Roman" w:cs="Times New Roman"/>
          <w:sz w:val="24"/>
          <w:szCs w:val="24"/>
        </w:rPr>
        <w:t xml:space="preserve"> for a number of years </w:t>
      </w:r>
      <w:r w:rsidR="007C4785" w:rsidRPr="0082646C">
        <w:rPr>
          <w:rFonts w:ascii="Times New Roman" w:hAnsi="Times New Roman" w:cs="Times New Roman"/>
          <w:sz w:val="24"/>
          <w:szCs w:val="24"/>
        </w:rPr>
        <w:t>which demonstrates the changes</w:t>
      </w:r>
      <w:r w:rsidR="009A7FF6" w:rsidRPr="0082646C">
        <w:rPr>
          <w:rFonts w:ascii="Times New Roman" w:hAnsi="Times New Roman" w:cs="Times New Roman"/>
          <w:sz w:val="24"/>
          <w:szCs w:val="24"/>
        </w:rPr>
        <w:t xml:space="preserve"> in a firm</w:t>
      </w:r>
      <w:r w:rsidR="007C4785" w:rsidRPr="0082646C">
        <w:rPr>
          <w:rFonts w:ascii="Times New Roman" w:hAnsi="Times New Roman" w:cs="Times New Roman"/>
          <w:sz w:val="24"/>
          <w:szCs w:val="24"/>
        </w:rPr>
        <w:t xml:space="preserve">. In </w:t>
      </w:r>
      <w:r w:rsidRPr="0082646C">
        <w:rPr>
          <w:rFonts w:ascii="Times New Roman" w:hAnsi="Times New Roman" w:cs="Times New Roman"/>
          <w:sz w:val="24"/>
          <w:szCs w:val="24"/>
        </w:rPr>
        <w:t xml:space="preserve">order to analyse the financial performance of the companies, the </w:t>
      </w:r>
      <w:r w:rsidR="007C4785" w:rsidRPr="0082646C">
        <w:rPr>
          <w:rFonts w:ascii="Times New Roman" w:hAnsi="Times New Roman" w:cs="Times New Roman"/>
          <w:sz w:val="24"/>
          <w:szCs w:val="24"/>
        </w:rPr>
        <w:t>accounting ratios are used. The financial statements are</w:t>
      </w:r>
      <w:r w:rsidR="00363C18" w:rsidRPr="0082646C">
        <w:rPr>
          <w:rFonts w:ascii="Times New Roman" w:hAnsi="Times New Roman" w:cs="Times New Roman"/>
          <w:sz w:val="24"/>
          <w:szCs w:val="24"/>
        </w:rPr>
        <w:t xml:space="preserve"> used from the published Annual </w:t>
      </w:r>
      <w:r w:rsidR="007C4785" w:rsidRPr="0082646C">
        <w:rPr>
          <w:rFonts w:ascii="Times New Roman" w:hAnsi="Times New Roman" w:cs="Times New Roman"/>
          <w:sz w:val="24"/>
          <w:szCs w:val="24"/>
        </w:rPr>
        <w:t xml:space="preserve">Reports of the companies </w:t>
      </w:r>
      <w:r w:rsidR="00363C18" w:rsidRPr="0082646C">
        <w:rPr>
          <w:rFonts w:ascii="Times New Roman" w:hAnsi="Times New Roman" w:cs="Times New Roman"/>
          <w:sz w:val="24"/>
          <w:szCs w:val="24"/>
        </w:rPr>
        <w:t>for the time period of</w:t>
      </w:r>
      <w:r w:rsidR="00661675" w:rsidRPr="0082646C">
        <w:rPr>
          <w:rFonts w:ascii="Times New Roman" w:hAnsi="Times New Roman" w:cs="Times New Roman"/>
          <w:sz w:val="24"/>
          <w:szCs w:val="24"/>
        </w:rPr>
        <w:t xml:space="preserve"> 2016</w:t>
      </w:r>
      <w:r w:rsidR="008727B2" w:rsidRPr="0082646C">
        <w:rPr>
          <w:rFonts w:ascii="Times New Roman" w:hAnsi="Times New Roman" w:cs="Times New Roman"/>
          <w:sz w:val="24"/>
          <w:szCs w:val="24"/>
        </w:rPr>
        <w:t>&amp;</w:t>
      </w:r>
      <w:r w:rsidR="00363C18" w:rsidRPr="0082646C">
        <w:rPr>
          <w:rFonts w:ascii="Times New Roman" w:hAnsi="Times New Roman" w:cs="Times New Roman"/>
          <w:sz w:val="24"/>
          <w:szCs w:val="24"/>
        </w:rPr>
        <w:t xml:space="preserve">2018. The final result of the paper in accordance of the financial performance of both </w:t>
      </w:r>
      <w:r w:rsidR="004B5E27" w:rsidRPr="0082646C">
        <w:rPr>
          <w:rFonts w:ascii="Times New Roman" w:hAnsi="Times New Roman" w:cs="Times New Roman"/>
          <w:sz w:val="24"/>
          <w:szCs w:val="24"/>
        </w:rPr>
        <w:t>companies</w:t>
      </w:r>
      <w:r w:rsidR="007C4785" w:rsidRPr="0082646C">
        <w:rPr>
          <w:rFonts w:ascii="Times New Roman" w:hAnsi="Times New Roman" w:cs="Times New Roman"/>
          <w:sz w:val="24"/>
          <w:szCs w:val="24"/>
        </w:rPr>
        <w:t xml:space="preserve"> will show which years each companies had poor performances</w:t>
      </w:r>
      <w:r w:rsidR="009A7FF6" w:rsidRPr="0082646C">
        <w:rPr>
          <w:rFonts w:ascii="Times New Roman" w:hAnsi="Times New Roman" w:cs="Times New Roman"/>
          <w:sz w:val="24"/>
          <w:szCs w:val="24"/>
        </w:rPr>
        <w:t xml:space="preserve"> within the years of 2016&amp;2018.</w:t>
      </w:r>
    </w:p>
    <w:p w:rsidR="00F25303" w:rsidRPr="0082646C" w:rsidRDefault="00F25303" w:rsidP="00826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In this present study, an attempt has been made to evaluate the financial performance of tw</w:t>
      </w:r>
      <w:r w:rsidR="009A7FF6" w:rsidRPr="0082646C">
        <w:rPr>
          <w:rFonts w:ascii="Times New Roman" w:hAnsi="Times New Roman" w:cs="Times New Roman"/>
          <w:sz w:val="24"/>
          <w:szCs w:val="24"/>
        </w:rPr>
        <w:t>o companies of each sector.</w:t>
      </w:r>
    </w:p>
    <w:p w:rsidR="00F25303" w:rsidRPr="0082646C" w:rsidRDefault="00F25303" w:rsidP="00826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Following Ratios are used for this paper;</w:t>
      </w:r>
    </w:p>
    <w:p w:rsidR="00F25303" w:rsidRPr="0082646C" w:rsidRDefault="00F25303" w:rsidP="008264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 xml:space="preserve">Short </w:t>
      </w:r>
      <w:r w:rsidR="004B5E27" w:rsidRPr="0082646C">
        <w:rPr>
          <w:rFonts w:ascii="Times New Roman" w:hAnsi="Times New Roman" w:cs="Times New Roman"/>
          <w:sz w:val="24"/>
          <w:szCs w:val="24"/>
        </w:rPr>
        <w:t>term</w:t>
      </w:r>
      <w:r w:rsidRPr="0082646C">
        <w:rPr>
          <w:rFonts w:ascii="Times New Roman" w:hAnsi="Times New Roman" w:cs="Times New Roman"/>
          <w:sz w:val="24"/>
          <w:szCs w:val="24"/>
        </w:rPr>
        <w:t xml:space="preserve"> solvency and liquidity ratios</w:t>
      </w:r>
    </w:p>
    <w:p w:rsidR="00F25303" w:rsidRPr="0082646C" w:rsidRDefault="00F25303" w:rsidP="008264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Current ratio</w:t>
      </w:r>
    </w:p>
    <w:p w:rsidR="00F25303" w:rsidRPr="0082646C" w:rsidRDefault="00F25303" w:rsidP="008264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Quick assets/Acid-test ratio</w:t>
      </w:r>
    </w:p>
    <w:p w:rsidR="00F25303" w:rsidRPr="0082646C" w:rsidRDefault="00F25303" w:rsidP="008264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Receivables collection period</w:t>
      </w:r>
    </w:p>
    <w:p w:rsidR="00F25303" w:rsidRPr="0082646C" w:rsidRDefault="00F25303" w:rsidP="008264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Payables payment period</w:t>
      </w:r>
    </w:p>
    <w:p w:rsidR="00F25303" w:rsidRPr="0082646C" w:rsidRDefault="00F25303" w:rsidP="008264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Inventory turnover period</w:t>
      </w:r>
    </w:p>
    <w:p w:rsidR="00F25303" w:rsidRPr="0082646C" w:rsidRDefault="00F25303" w:rsidP="008264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Receivables turnover</w:t>
      </w:r>
    </w:p>
    <w:p w:rsidR="00F25303" w:rsidRPr="0082646C" w:rsidRDefault="00F25303" w:rsidP="008264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Payables turnover</w:t>
      </w:r>
    </w:p>
    <w:p w:rsidR="00F25303" w:rsidRPr="0082646C" w:rsidRDefault="00F25303" w:rsidP="008264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Inventory turnover</w:t>
      </w:r>
    </w:p>
    <w:p w:rsidR="00F25303" w:rsidRPr="0082646C" w:rsidRDefault="007A5CB5" w:rsidP="008264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Efficiency/profitability ratios</w:t>
      </w:r>
    </w:p>
    <w:p w:rsidR="007A5CB5" w:rsidRPr="0082646C" w:rsidRDefault="007A5CB5" w:rsidP="008264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Return on capital employed</w:t>
      </w:r>
    </w:p>
    <w:p w:rsidR="007A5CB5" w:rsidRPr="0082646C" w:rsidRDefault="007A5CB5" w:rsidP="008264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Gross profit percentage</w:t>
      </w:r>
    </w:p>
    <w:p w:rsidR="007A5CB5" w:rsidRPr="0082646C" w:rsidRDefault="007A5CB5" w:rsidP="008264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Net profit percentage</w:t>
      </w:r>
      <w:r w:rsidR="008015AB" w:rsidRPr="00826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CB5" w:rsidRPr="0082646C" w:rsidRDefault="007A5CB5" w:rsidP="008264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Investors/shareholders ratios</w:t>
      </w:r>
    </w:p>
    <w:p w:rsidR="007A5CB5" w:rsidRPr="0082646C" w:rsidRDefault="007A5CB5" w:rsidP="0082646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Earnings per share (EPS)</w:t>
      </w:r>
    </w:p>
    <w:p w:rsidR="007A5CB5" w:rsidRPr="0082646C" w:rsidRDefault="007A5CB5" w:rsidP="0082646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Price earnings ratios (P/E ratio)</w:t>
      </w:r>
    </w:p>
    <w:p w:rsidR="007A5CB5" w:rsidRPr="0082646C" w:rsidRDefault="007A5CB5" w:rsidP="0082646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Earnings yield</w:t>
      </w:r>
    </w:p>
    <w:p w:rsidR="007A5CB5" w:rsidRPr="0082646C" w:rsidRDefault="007A5CB5" w:rsidP="0082646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Net assets per share</w:t>
      </w:r>
      <w:r w:rsidR="00BA7DFF" w:rsidRPr="0082646C">
        <w:rPr>
          <w:rFonts w:ascii="Times New Roman" w:hAnsi="Times New Roman" w:cs="Times New Roman"/>
          <w:sz w:val="24"/>
          <w:szCs w:val="24"/>
        </w:rPr>
        <w:t xml:space="preserve"> (NAPS)</w:t>
      </w:r>
    </w:p>
    <w:p w:rsidR="007A5CB5" w:rsidRPr="0082646C" w:rsidRDefault="007A5CB5" w:rsidP="0082646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lastRenderedPageBreak/>
        <w:t>Dividend per share</w:t>
      </w:r>
    </w:p>
    <w:p w:rsidR="007A5CB5" w:rsidRPr="0082646C" w:rsidRDefault="007A5CB5" w:rsidP="0082646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Dividend pay-out ratio</w:t>
      </w:r>
    </w:p>
    <w:p w:rsidR="007A5CB5" w:rsidRPr="0082646C" w:rsidRDefault="007A5CB5" w:rsidP="0082646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Dividend yield</w:t>
      </w:r>
    </w:p>
    <w:p w:rsidR="007A5CB5" w:rsidRPr="0082646C" w:rsidRDefault="007A5CB5" w:rsidP="0082646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Dividend cover</w:t>
      </w:r>
    </w:p>
    <w:p w:rsidR="007A5CB5" w:rsidRPr="0082646C" w:rsidRDefault="007A5CB5" w:rsidP="008264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Long term solvency &amp; stability ratios</w:t>
      </w:r>
    </w:p>
    <w:p w:rsidR="006F4BB5" w:rsidRPr="0082646C" w:rsidRDefault="007A5CB5" w:rsidP="0082646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>Gearing ratio</w:t>
      </w:r>
    </w:p>
    <w:p w:rsidR="007A5CB5" w:rsidRPr="0082646C" w:rsidRDefault="007A5CB5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46C">
        <w:rPr>
          <w:rFonts w:ascii="Times New Roman" w:hAnsi="Times New Roman" w:cs="Times New Roman"/>
          <w:b/>
          <w:sz w:val="24"/>
          <w:szCs w:val="24"/>
        </w:rPr>
        <w:t>DATA ANALYSIS</w:t>
      </w:r>
    </w:p>
    <w:p w:rsidR="007A5CB5" w:rsidRPr="0082646C" w:rsidRDefault="007A5CB5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4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170E3B" w:rsidRPr="0082646C">
        <w:rPr>
          <w:rFonts w:ascii="Times New Roman" w:hAnsi="Times New Roman" w:cs="Times New Roman"/>
          <w:b/>
          <w:sz w:val="24"/>
          <w:szCs w:val="24"/>
        </w:rPr>
        <w:t xml:space="preserve">         HEALTH CARE SECTOR</w:t>
      </w: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3112"/>
        <w:gridCol w:w="3262"/>
        <w:gridCol w:w="2963"/>
      </w:tblGrid>
      <w:tr w:rsidR="007A5CB5" w:rsidRPr="0082646C" w:rsidTr="00605563">
        <w:trPr>
          <w:trHeight w:val="582"/>
        </w:trPr>
        <w:tc>
          <w:tcPr>
            <w:tcW w:w="3112" w:type="dxa"/>
          </w:tcPr>
          <w:p w:rsidR="007A5CB5" w:rsidRPr="0082646C" w:rsidRDefault="00170E3B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RATIOS</w:t>
            </w:r>
          </w:p>
        </w:tc>
        <w:tc>
          <w:tcPr>
            <w:tcW w:w="3262" w:type="dxa"/>
          </w:tcPr>
          <w:p w:rsidR="007A5CB5" w:rsidRPr="0082646C" w:rsidRDefault="00170E3B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FIDSON HEALTHCARE</w:t>
            </w:r>
          </w:p>
          <w:p w:rsidR="008727B2" w:rsidRPr="0082646C" w:rsidRDefault="00661675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727B2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63" w:type="dxa"/>
          </w:tcPr>
          <w:p w:rsidR="007A5CB5" w:rsidRPr="0082646C" w:rsidRDefault="00170E3B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MAY &amp; BAKER NIGERIA</w:t>
            </w:r>
          </w:p>
          <w:p w:rsidR="008727B2" w:rsidRPr="0082646C" w:rsidRDefault="00661675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727B2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A5CB5" w:rsidRPr="0082646C" w:rsidTr="00605563">
        <w:trPr>
          <w:trHeight w:val="582"/>
        </w:trPr>
        <w:tc>
          <w:tcPr>
            <w:tcW w:w="3112" w:type="dxa"/>
          </w:tcPr>
          <w:p w:rsidR="007D04EF" w:rsidRPr="0082646C" w:rsidRDefault="00170E3B" w:rsidP="0082646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Current ratio</w:t>
            </w:r>
          </w:p>
          <w:p w:rsidR="00B023C1" w:rsidRPr="0082646C" w:rsidRDefault="00B023C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has shown that May &amp; Baker has more ability to meet its short term financial obligations than Fidson healthcare.</w:t>
            </w:r>
          </w:p>
        </w:tc>
        <w:tc>
          <w:tcPr>
            <w:tcW w:w="3262" w:type="dxa"/>
          </w:tcPr>
          <w:p w:rsidR="002F4039" w:rsidRPr="0082646C" w:rsidRDefault="002F403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7,575,483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=0.72:1</w:t>
            </w:r>
          </w:p>
          <w:p w:rsidR="007A5CB5" w:rsidRPr="0082646C" w:rsidRDefault="002F403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10,535,885</w:t>
            </w:r>
          </w:p>
        </w:tc>
        <w:tc>
          <w:tcPr>
            <w:tcW w:w="2963" w:type="dxa"/>
          </w:tcPr>
          <w:p w:rsidR="002F4039" w:rsidRPr="0082646C" w:rsidRDefault="002F403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3,306,328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=1.60:1</w:t>
            </w:r>
          </w:p>
          <w:p w:rsidR="002F4039" w:rsidRPr="0082646C" w:rsidRDefault="002F403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3,107,810</w:t>
            </w:r>
          </w:p>
        </w:tc>
      </w:tr>
      <w:tr w:rsidR="007A5CB5" w:rsidRPr="0082646C" w:rsidTr="00605563">
        <w:trPr>
          <w:trHeight w:val="864"/>
        </w:trPr>
        <w:tc>
          <w:tcPr>
            <w:tcW w:w="3112" w:type="dxa"/>
          </w:tcPr>
          <w:p w:rsidR="007A5CB5" w:rsidRPr="0082646C" w:rsidRDefault="002F4039" w:rsidP="0082646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Acid test ratio</w:t>
            </w:r>
          </w:p>
          <w:p w:rsidR="00B023C1" w:rsidRPr="0082646C" w:rsidRDefault="00B023C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May &amp; Baker is </w:t>
            </w:r>
            <w:r w:rsidR="0026536B" w:rsidRPr="0082646C">
              <w:rPr>
                <w:rFonts w:ascii="Times New Roman" w:hAnsi="Times New Roman" w:cs="Times New Roman"/>
                <w:sz w:val="24"/>
                <w:szCs w:val="24"/>
              </w:rPr>
              <w:t>abler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meet its short term financial </w:t>
            </w:r>
            <w:r w:rsidR="0026536B" w:rsidRPr="0082646C">
              <w:rPr>
                <w:rFonts w:ascii="Times New Roman" w:hAnsi="Times New Roman" w:cs="Times New Roman"/>
                <w:sz w:val="24"/>
                <w:szCs w:val="24"/>
              </w:rPr>
              <w:t>obligations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36B" w:rsidRPr="0082646C"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than Fidson healthcare. </w:t>
            </w:r>
          </w:p>
        </w:tc>
        <w:tc>
          <w:tcPr>
            <w:tcW w:w="3262" w:type="dxa"/>
          </w:tcPr>
          <w:p w:rsidR="007A5CB5" w:rsidRPr="0082646C" w:rsidRDefault="002F403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7,575,483-2,875,133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=0.44:1</w:t>
            </w:r>
          </w:p>
          <w:p w:rsidR="002F4039" w:rsidRPr="0082646C" w:rsidRDefault="002F403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      10,535,885</w:t>
            </w:r>
          </w:p>
          <w:p w:rsidR="002F4039" w:rsidRPr="0082646C" w:rsidRDefault="002F403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2963" w:type="dxa"/>
          </w:tcPr>
          <w:p w:rsidR="007A5CB5" w:rsidRPr="0082646C" w:rsidRDefault="002F403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3,306,328-1,463,949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=0.59:1</w:t>
            </w:r>
          </w:p>
          <w:p w:rsidR="002F4039" w:rsidRPr="0082646C" w:rsidRDefault="002F403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      3,107,810</w:t>
            </w:r>
          </w:p>
        </w:tc>
      </w:tr>
      <w:tr w:rsidR="007A5CB5" w:rsidRPr="0082646C" w:rsidTr="00605563">
        <w:trPr>
          <w:trHeight w:val="873"/>
        </w:trPr>
        <w:tc>
          <w:tcPr>
            <w:tcW w:w="3112" w:type="dxa"/>
          </w:tcPr>
          <w:p w:rsidR="007A5CB5" w:rsidRPr="0082646C" w:rsidRDefault="00A10232" w:rsidP="0082646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Receivables collection period</w:t>
            </w:r>
          </w:p>
          <w:p w:rsidR="00B023C1" w:rsidRPr="0082646C" w:rsidRDefault="00B023C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Fidson healthcare is likely to receive </w:t>
            </w:r>
            <w:r w:rsidR="00450E3F" w:rsidRPr="0082646C">
              <w:rPr>
                <w:rFonts w:ascii="Times New Roman" w:hAnsi="Times New Roman" w:cs="Times New Roman"/>
                <w:sz w:val="24"/>
                <w:szCs w:val="24"/>
              </w:rPr>
              <w:t>its receivables in a longer period than May &amp; Baker.</w:t>
            </w:r>
          </w:p>
        </w:tc>
        <w:tc>
          <w:tcPr>
            <w:tcW w:w="3262" w:type="dxa"/>
          </w:tcPr>
          <w:p w:rsidR="00A10232" w:rsidRPr="0082646C" w:rsidRDefault="00A1023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3,803,982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A10232" w:rsidRPr="0082646C" w:rsidRDefault="00A1023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16,229,903</w:t>
            </w:r>
          </w:p>
          <w:p w:rsidR="00A10232" w:rsidRPr="0082646C" w:rsidRDefault="00A1023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=85.5 days</w:t>
            </w:r>
          </w:p>
        </w:tc>
        <w:tc>
          <w:tcPr>
            <w:tcW w:w="2963" w:type="dxa"/>
          </w:tcPr>
          <w:p w:rsidR="007A5CB5" w:rsidRPr="0082646C" w:rsidRDefault="00A1023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1,482,954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A10232" w:rsidRPr="0082646C" w:rsidRDefault="00A1023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8,249,947</w:t>
            </w:r>
          </w:p>
          <w:p w:rsidR="00A10232" w:rsidRPr="0082646C" w:rsidRDefault="00A1023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=65.6 days</w:t>
            </w:r>
          </w:p>
        </w:tc>
      </w:tr>
      <w:tr w:rsidR="007A5CB5" w:rsidRPr="0082646C" w:rsidTr="00605563">
        <w:trPr>
          <w:trHeight w:val="873"/>
        </w:trPr>
        <w:tc>
          <w:tcPr>
            <w:tcW w:w="3112" w:type="dxa"/>
          </w:tcPr>
          <w:p w:rsidR="007A5CB5" w:rsidRPr="0082646C" w:rsidRDefault="00A10232" w:rsidP="0082646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Payables payment period</w:t>
            </w:r>
          </w:p>
          <w:p w:rsidR="00450E3F" w:rsidRPr="0082646C" w:rsidRDefault="00450E3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Fidson healthcare has more time on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its hands to be able to settle its creditors than May &amp; Baker.</w:t>
            </w:r>
          </w:p>
        </w:tc>
        <w:tc>
          <w:tcPr>
            <w:tcW w:w="3262" w:type="dxa"/>
          </w:tcPr>
          <w:p w:rsidR="007A5CB5" w:rsidRPr="0082646C" w:rsidRDefault="00A1023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3,682,712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E33D89"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E33D89" w:rsidRPr="0082646C" w:rsidRDefault="00E33D8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9,910,219</w:t>
            </w:r>
          </w:p>
          <w:p w:rsidR="00E33D89" w:rsidRPr="0082646C" w:rsidRDefault="00E33D8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=135.6 days</w:t>
            </w:r>
          </w:p>
        </w:tc>
        <w:tc>
          <w:tcPr>
            <w:tcW w:w="2963" w:type="dxa"/>
          </w:tcPr>
          <w:p w:rsidR="007A5CB5" w:rsidRPr="0082646C" w:rsidRDefault="00E33D8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1,400,616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×365 days</w:t>
            </w:r>
          </w:p>
          <w:p w:rsidR="00E33D89" w:rsidRPr="0082646C" w:rsidRDefault="00E33D8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5,241,910</w:t>
            </w:r>
          </w:p>
          <w:p w:rsidR="00E33D89" w:rsidRPr="0082646C" w:rsidRDefault="00E33D8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=97.5 days</w:t>
            </w:r>
          </w:p>
        </w:tc>
      </w:tr>
      <w:tr w:rsidR="007A5CB5" w:rsidRPr="0082646C" w:rsidTr="00605563">
        <w:trPr>
          <w:trHeight w:val="864"/>
        </w:trPr>
        <w:tc>
          <w:tcPr>
            <w:tcW w:w="3112" w:type="dxa"/>
          </w:tcPr>
          <w:p w:rsidR="007A5CB5" w:rsidRPr="0082646C" w:rsidRDefault="00E33D89" w:rsidP="0082646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Inventory turnover period</w:t>
            </w:r>
          </w:p>
          <w:p w:rsidR="00450E3F" w:rsidRPr="0082646C" w:rsidRDefault="00450E3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computation shows that the inventories in Fidson healthcare takes more time before being able to meet its short term financial obligations.</w:t>
            </w:r>
          </w:p>
        </w:tc>
        <w:tc>
          <w:tcPr>
            <w:tcW w:w="3262" w:type="dxa"/>
          </w:tcPr>
          <w:p w:rsidR="007A5CB5" w:rsidRPr="0082646C" w:rsidRDefault="00E33D8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2,875,133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E33D89" w:rsidRPr="0082646C" w:rsidRDefault="00E33D8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9,910,219</w:t>
            </w:r>
          </w:p>
          <w:p w:rsidR="00E33D89" w:rsidRPr="0082646C" w:rsidRDefault="00E33D8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=105.8 days</w:t>
            </w:r>
          </w:p>
        </w:tc>
        <w:tc>
          <w:tcPr>
            <w:tcW w:w="2963" w:type="dxa"/>
          </w:tcPr>
          <w:p w:rsidR="007A5CB5" w:rsidRPr="0082646C" w:rsidRDefault="00E33D8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1,463,949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E33D89" w:rsidRPr="0082646C" w:rsidRDefault="00E33D8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5,241,910</w:t>
            </w:r>
          </w:p>
          <w:p w:rsidR="00E33D89" w:rsidRPr="0082646C" w:rsidRDefault="00E33D8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=101.9 days</w:t>
            </w:r>
          </w:p>
        </w:tc>
      </w:tr>
      <w:tr w:rsidR="007A5CB5" w:rsidRPr="0082646C" w:rsidTr="00605563">
        <w:trPr>
          <w:trHeight w:val="582"/>
        </w:trPr>
        <w:tc>
          <w:tcPr>
            <w:tcW w:w="3112" w:type="dxa"/>
          </w:tcPr>
          <w:p w:rsidR="007A5CB5" w:rsidRPr="0082646C" w:rsidRDefault="003A0320" w:rsidP="0082646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Receivables turnover</w:t>
            </w:r>
          </w:p>
          <w:p w:rsidR="00450E3F" w:rsidRPr="0082646C" w:rsidRDefault="00450E3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</w:t>
            </w:r>
            <w:r w:rsidR="003E1CBA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the trade </w:t>
            </w:r>
            <w:r w:rsidR="0026536B" w:rsidRPr="0082646C">
              <w:rPr>
                <w:rFonts w:ascii="Times New Roman" w:hAnsi="Times New Roman" w:cs="Times New Roman"/>
                <w:sz w:val="24"/>
                <w:szCs w:val="24"/>
              </w:rPr>
              <w:t>receivables in</w:t>
            </w:r>
            <w:r w:rsidR="003E1CBA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May &amp; Baker takes more number of times to turn over during the period. </w:t>
            </w:r>
          </w:p>
        </w:tc>
        <w:tc>
          <w:tcPr>
            <w:tcW w:w="3262" w:type="dxa"/>
          </w:tcPr>
          <w:p w:rsidR="007A5CB5" w:rsidRPr="0082646C" w:rsidRDefault="003A0320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16,229,903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=4.26 times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0320" w:rsidRPr="0082646C" w:rsidRDefault="003A032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3,803,982</w:t>
            </w:r>
          </w:p>
        </w:tc>
        <w:tc>
          <w:tcPr>
            <w:tcW w:w="2963" w:type="dxa"/>
          </w:tcPr>
          <w:p w:rsidR="007A5CB5" w:rsidRPr="0082646C" w:rsidRDefault="003A032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8,249,947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=5.56 times</w:t>
            </w:r>
          </w:p>
          <w:p w:rsidR="003A0320" w:rsidRPr="0082646C" w:rsidRDefault="003A032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1,482,954</w:t>
            </w:r>
          </w:p>
        </w:tc>
      </w:tr>
      <w:tr w:rsidR="003A0320" w:rsidRPr="0082646C" w:rsidTr="00605563">
        <w:trPr>
          <w:trHeight w:val="651"/>
        </w:trPr>
        <w:tc>
          <w:tcPr>
            <w:tcW w:w="3112" w:type="dxa"/>
          </w:tcPr>
          <w:p w:rsidR="003A0320" w:rsidRPr="0082646C" w:rsidRDefault="003A0320" w:rsidP="0082646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Payables turnover</w:t>
            </w:r>
          </w:p>
          <w:p w:rsidR="003E1CBA" w:rsidRPr="0082646C" w:rsidRDefault="003E1CB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the trade payables in May &amp; Baker takes more number of times to turn over during the period.</w:t>
            </w:r>
          </w:p>
        </w:tc>
        <w:tc>
          <w:tcPr>
            <w:tcW w:w="3262" w:type="dxa"/>
          </w:tcPr>
          <w:p w:rsidR="003A0320" w:rsidRPr="0082646C" w:rsidRDefault="003A032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9,910,219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=2.96 times</w:t>
            </w:r>
          </w:p>
          <w:p w:rsidR="003A0320" w:rsidRPr="0082646C" w:rsidRDefault="003A032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3,682,712</w:t>
            </w:r>
          </w:p>
        </w:tc>
        <w:tc>
          <w:tcPr>
            <w:tcW w:w="2963" w:type="dxa"/>
          </w:tcPr>
          <w:p w:rsidR="003A0320" w:rsidRPr="0082646C" w:rsidRDefault="003A032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5,241,910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=3.7 times</w:t>
            </w:r>
          </w:p>
          <w:p w:rsidR="003A0320" w:rsidRPr="0082646C" w:rsidRDefault="003A032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1,400,616</w:t>
            </w:r>
          </w:p>
        </w:tc>
      </w:tr>
      <w:tr w:rsidR="003A0320" w:rsidRPr="0082646C" w:rsidTr="00605563">
        <w:trPr>
          <w:trHeight w:val="651"/>
        </w:trPr>
        <w:tc>
          <w:tcPr>
            <w:tcW w:w="3112" w:type="dxa"/>
          </w:tcPr>
          <w:p w:rsidR="003A0320" w:rsidRPr="0082646C" w:rsidRDefault="003A0320" w:rsidP="0082646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Inventory turnover</w:t>
            </w:r>
          </w:p>
          <w:p w:rsidR="003E1CBA" w:rsidRPr="0082646C" w:rsidRDefault="003E1CB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ratio shows that may &amp; baker had more physical turnover of trading inventories during the period. </w:t>
            </w:r>
          </w:p>
        </w:tc>
        <w:tc>
          <w:tcPr>
            <w:tcW w:w="3262" w:type="dxa"/>
          </w:tcPr>
          <w:p w:rsidR="003A0320" w:rsidRPr="0082646C" w:rsidRDefault="003A032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9,910,219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=3.44 times</w:t>
            </w:r>
          </w:p>
          <w:p w:rsidR="003A0320" w:rsidRPr="0082646C" w:rsidRDefault="003A032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2,875,133</w:t>
            </w:r>
          </w:p>
        </w:tc>
        <w:tc>
          <w:tcPr>
            <w:tcW w:w="2963" w:type="dxa"/>
          </w:tcPr>
          <w:p w:rsidR="003A0320" w:rsidRPr="0082646C" w:rsidRDefault="003A032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5,241,910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=3.58 times</w:t>
            </w:r>
          </w:p>
          <w:p w:rsidR="003A0320" w:rsidRPr="0082646C" w:rsidRDefault="003A032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1,463,949</w:t>
            </w:r>
          </w:p>
        </w:tc>
      </w:tr>
      <w:tr w:rsidR="003A0320" w:rsidRPr="0082646C" w:rsidTr="00605563">
        <w:trPr>
          <w:trHeight w:val="651"/>
        </w:trPr>
        <w:tc>
          <w:tcPr>
            <w:tcW w:w="3112" w:type="dxa"/>
          </w:tcPr>
          <w:p w:rsidR="003A0320" w:rsidRPr="0082646C" w:rsidRDefault="003A0320" w:rsidP="0082646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ROCE</w:t>
            </w:r>
          </w:p>
          <w:p w:rsidR="003E1CBA" w:rsidRPr="0082646C" w:rsidRDefault="0026536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shows that may &amp; baker had more efficiency that Fidson healthcare during the year.</w:t>
            </w:r>
          </w:p>
        </w:tc>
        <w:tc>
          <w:tcPr>
            <w:tcW w:w="3262" w:type="dxa"/>
          </w:tcPr>
          <w:p w:rsidR="003A0320" w:rsidRPr="0082646C" w:rsidRDefault="004070D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2,047,789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=0.21</w:t>
            </w:r>
          </w:p>
          <w:p w:rsidR="008017AA" w:rsidRPr="0082646C" w:rsidRDefault="008017A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9,947,440</w:t>
            </w:r>
          </w:p>
        </w:tc>
        <w:tc>
          <w:tcPr>
            <w:tcW w:w="2963" w:type="dxa"/>
          </w:tcPr>
          <w:p w:rsidR="008017AA" w:rsidRPr="0082646C" w:rsidRDefault="004070D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1,189,504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=0.24</w:t>
            </w:r>
          </w:p>
          <w:p w:rsidR="008017AA" w:rsidRPr="0082646C" w:rsidRDefault="008017A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5,027,756</w:t>
            </w:r>
          </w:p>
        </w:tc>
      </w:tr>
      <w:tr w:rsidR="003A0320" w:rsidRPr="0082646C" w:rsidTr="00605563">
        <w:trPr>
          <w:trHeight w:val="651"/>
        </w:trPr>
        <w:tc>
          <w:tcPr>
            <w:tcW w:w="3112" w:type="dxa"/>
          </w:tcPr>
          <w:p w:rsidR="003A0320" w:rsidRPr="0082646C" w:rsidRDefault="008017AA" w:rsidP="0082646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Gross profit margin</w:t>
            </w:r>
          </w:p>
          <w:p w:rsidR="0026536B" w:rsidRPr="0082646C" w:rsidRDefault="0026536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This shows that both the companies made the same amount of profit from revenue.</w:t>
            </w:r>
          </w:p>
        </w:tc>
        <w:tc>
          <w:tcPr>
            <w:tcW w:w="3262" w:type="dxa"/>
          </w:tcPr>
          <w:p w:rsidR="003A0320" w:rsidRPr="0082646C" w:rsidRDefault="008017A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6,319,684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017AA" w:rsidRPr="0082646C" w:rsidRDefault="008017A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16,229,903</w:t>
            </w:r>
          </w:p>
          <w:p w:rsidR="008017AA" w:rsidRPr="0082646C" w:rsidRDefault="008017A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=0.4</w:t>
            </w:r>
          </w:p>
        </w:tc>
        <w:tc>
          <w:tcPr>
            <w:tcW w:w="2963" w:type="dxa"/>
          </w:tcPr>
          <w:p w:rsidR="003A0320" w:rsidRPr="0082646C" w:rsidRDefault="008017A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3,008,037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017AA" w:rsidRPr="0082646C" w:rsidRDefault="008017A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8,249,947</w:t>
            </w:r>
          </w:p>
          <w:p w:rsidR="008017AA" w:rsidRPr="0082646C" w:rsidRDefault="0026536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=0.4</w:t>
            </w:r>
          </w:p>
        </w:tc>
      </w:tr>
      <w:tr w:rsidR="003A0320" w:rsidRPr="0082646C" w:rsidTr="00605563">
        <w:trPr>
          <w:trHeight w:val="651"/>
        </w:trPr>
        <w:tc>
          <w:tcPr>
            <w:tcW w:w="3112" w:type="dxa"/>
          </w:tcPr>
          <w:p w:rsidR="0026536B" w:rsidRPr="0082646C" w:rsidRDefault="008017AA" w:rsidP="0082646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 profit margin</w:t>
            </w:r>
          </w:p>
          <w:p w:rsidR="003A0320" w:rsidRPr="0082646C" w:rsidRDefault="0026536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The ratio shows that may &amp; baker made more  net profit from its revenue during the year.</w:t>
            </w:r>
          </w:p>
        </w:tc>
        <w:tc>
          <w:tcPr>
            <w:tcW w:w="3262" w:type="dxa"/>
          </w:tcPr>
          <w:p w:rsidR="003A0320" w:rsidRPr="0082646C" w:rsidRDefault="004070D2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97,447</w:t>
            </w:r>
            <w:r w:rsidR="008017AA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8017AA"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017AA" w:rsidRPr="0082646C" w:rsidRDefault="008017A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16,229,903</w:t>
            </w:r>
          </w:p>
          <w:p w:rsidR="008017AA" w:rsidRPr="0082646C" w:rsidRDefault="008017A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=0.01</w:t>
            </w:r>
          </w:p>
        </w:tc>
        <w:tc>
          <w:tcPr>
            <w:tcW w:w="2963" w:type="dxa"/>
          </w:tcPr>
          <w:p w:rsidR="003A0320" w:rsidRPr="0082646C" w:rsidRDefault="004070D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617,073</w:t>
            </w:r>
            <w:r w:rsidR="008017AA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8017AA"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017AA" w:rsidRPr="0082646C" w:rsidRDefault="008017A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8,249,947</w:t>
            </w:r>
          </w:p>
          <w:p w:rsidR="008017AA" w:rsidRPr="0082646C" w:rsidRDefault="004070D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=0.07</w:t>
            </w:r>
          </w:p>
        </w:tc>
      </w:tr>
      <w:tr w:rsidR="003A0320" w:rsidRPr="0082646C" w:rsidTr="00605563">
        <w:trPr>
          <w:trHeight w:val="651"/>
        </w:trPr>
        <w:tc>
          <w:tcPr>
            <w:tcW w:w="3112" w:type="dxa"/>
          </w:tcPr>
          <w:p w:rsidR="003A0320" w:rsidRPr="0082646C" w:rsidRDefault="008017AA" w:rsidP="0082646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per share</w:t>
            </w:r>
          </w:p>
          <w:p w:rsidR="0026536B" w:rsidRPr="0082646C" w:rsidRDefault="0026536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FF175E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ratio shows that fidson healthcare had lesser earnings per </w:t>
            </w:r>
            <w:r w:rsidR="00704342" w:rsidRPr="0082646C">
              <w:rPr>
                <w:rFonts w:ascii="Times New Roman" w:hAnsi="Times New Roman" w:cs="Times New Roman"/>
                <w:sz w:val="24"/>
                <w:szCs w:val="24"/>
              </w:rPr>
              <w:t>ordinary share in issue.</w:t>
            </w:r>
            <w:r w:rsidR="00FF175E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3A0320" w:rsidRPr="0082646C" w:rsidRDefault="008017AA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97,447</w:t>
            </w:r>
            <w:r w:rsidR="0006272F" w:rsidRPr="0082646C">
              <w:rPr>
                <w:rFonts w:ascii="Times New Roman" w:hAnsi="Times New Roman" w:cs="Times New Roman"/>
                <w:sz w:val="24"/>
                <w:szCs w:val="24"/>
              </w:rPr>
              <w:t>= (0.06) k</w:t>
            </w:r>
          </w:p>
          <w:p w:rsidR="008017AA" w:rsidRPr="0082646C" w:rsidRDefault="008017A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2963" w:type="dxa"/>
          </w:tcPr>
          <w:p w:rsidR="003A0320" w:rsidRPr="0082646C" w:rsidRDefault="008017A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374,559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=0.38k</w:t>
            </w:r>
          </w:p>
          <w:p w:rsidR="008017AA" w:rsidRPr="0082646C" w:rsidRDefault="008017A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980,000</w:t>
            </w:r>
          </w:p>
        </w:tc>
      </w:tr>
      <w:tr w:rsidR="003A0320" w:rsidRPr="0082646C" w:rsidTr="00605563">
        <w:trPr>
          <w:trHeight w:val="651"/>
        </w:trPr>
        <w:tc>
          <w:tcPr>
            <w:tcW w:w="3112" w:type="dxa"/>
          </w:tcPr>
          <w:p w:rsidR="003A0320" w:rsidRPr="0082646C" w:rsidRDefault="00605563" w:rsidP="0082646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Price </w:t>
            </w:r>
            <w:r w:rsidR="0006272F" w:rsidRPr="0082646C">
              <w:rPr>
                <w:rFonts w:ascii="Times New Roman" w:hAnsi="Times New Roman" w:cs="Times New Roman"/>
                <w:sz w:val="24"/>
                <w:szCs w:val="24"/>
              </w:rPr>
              <w:t>earnings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ratio</w:t>
            </w:r>
          </w:p>
          <w:p w:rsidR="00704342" w:rsidRPr="0082646C" w:rsidRDefault="0070434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ratio shows that may &amp; baker’s shares had more viability for investors to invest in.   </w:t>
            </w:r>
          </w:p>
        </w:tc>
        <w:tc>
          <w:tcPr>
            <w:tcW w:w="3262" w:type="dxa"/>
          </w:tcPr>
          <w:p w:rsidR="003A0320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4.95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04342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3F40" w:rsidRPr="0082646C">
              <w:rPr>
                <w:rFonts w:ascii="Times New Roman" w:hAnsi="Times New Roman" w:cs="Times New Roman"/>
                <w:sz w:val="24"/>
                <w:szCs w:val="24"/>
              </w:rPr>
              <w:t>82.5</w:t>
            </w:r>
            <w:r w:rsidR="00704342" w:rsidRPr="0082646C">
              <w:rPr>
                <w:rFonts w:ascii="Times New Roman" w:hAnsi="Times New Roman" w:cs="Times New Roman"/>
                <w:sz w:val="24"/>
                <w:szCs w:val="24"/>
              </w:rPr>
              <w:t>) k</w:t>
            </w:r>
          </w:p>
          <w:p w:rsidR="00605563" w:rsidRPr="0082646C" w:rsidRDefault="0070434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5563" w:rsidRPr="0082646C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3" w:type="dxa"/>
          </w:tcPr>
          <w:p w:rsidR="003A0320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2.45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53F40" w:rsidRPr="0082646C"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  <w:p w:rsidR="00605563" w:rsidRPr="0082646C" w:rsidRDefault="0060556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605563" w:rsidRPr="0082646C" w:rsidTr="00605563">
        <w:trPr>
          <w:trHeight w:val="651"/>
        </w:trPr>
        <w:tc>
          <w:tcPr>
            <w:tcW w:w="3112" w:type="dxa"/>
          </w:tcPr>
          <w:p w:rsidR="00605563" w:rsidRPr="0082646C" w:rsidRDefault="00605563" w:rsidP="0082646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yield</w:t>
            </w:r>
          </w:p>
          <w:p w:rsidR="00704342" w:rsidRPr="0082646C" w:rsidRDefault="0070434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also shows th</w:t>
            </w:r>
            <w:r w:rsidR="00F85CB6" w:rsidRPr="0082646C">
              <w:rPr>
                <w:rFonts w:ascii="Times New Roman" w:hAnsi="Times New Roman" w:cs="Times New Roman"/>
                <w:sz w:val="24"/>
                <w:szCs w:val="24"/>
              </w:rPr>
              <w:t>at may &amp; baker’s share yielded more earnings during the year.</w:t>
            </w:r>
          </w:p>
        </w:tc>
        <w:tc>
          <w:tcPr>
            <w:tcW w:w="3262" w:type="dxa"/>
          </w:tcPr>
          <w:p w:rsidR="00605563" w:rsidRPr="0082646C" w:rsidRDefault="0087748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(</w:t>
            </w:r>
            <w:r w:rsidR="0006272F"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0.06)</w:t>
            </w:r>
            <w:r w:rsidR="0006272F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×</w:t>
            </w:r>
            <w:r w:rsidR="00605563"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05563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  <w:p w:rsidR="00605563" w:rsidRPr="0082646C" w:rsidRDefault="0060556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04342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3F40" w:rsidRPr="0082646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704342" w:rsidRPr="00826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3" w:type="dxa"/>
          </w:tcPr>
          <w:p w:rsidR="00605563" w:rsidRPr="0082646C" w:rsidRDefault="0060556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0.38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05563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  <w:p w:rsidR="00605563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53F40" w:rsidRPr="0082646C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605563" w:rsidRPr="0082646C" w:rsidTr="00605563">
        <w:trPr>
          <w:trHeight w:val="651"/>
        </w:trPr>
        <w:tc>
          <w:tcPr>
            <w:tcW w:w="3112" w:type="dxa"/>
          </w:tcPr>
          <w:p w:rsidR="00605563" w:rsidRPr="0082646C" w:rsidRDefault="00605563" w:rsidP="0082646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assets per share</w:t>
            </w:r>
          </w:p>
          <w:p w:rsidR="00F85CB6" w:rsidRPr="0082646C" w:rsidRDefault="00F85CB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</w:t>
            </w:r>
            <w:r w:rsidR="00E16D7D" w:rsidRPr="008264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that </w:t>
            </w:r>
            <w:r w:rsidR="00831272" w:rsidRPr="0082646C">
              <w:rPr>
                <w:rFonts w:ascii="Times New Roman" w:hAnsi="Times New Roman" w:cs="Times New Roman"/>
                <w:sz w:val="24"/>
                <w:szCs w:val="24"/>
              </w:rPr>
              <w:t>Fidson healthcare ha</w:t>
            </w:r>
            <w:r w:rsidR="006258D3" w:rsidRPr="0082646C">
              <w:rPr>
                <w:rFonts w:ascii="Times New Roman" w:hAnsi="Times New Roman" w:cs="Times New Roman"/>
                <w:sz w:val="24"/>
                <w:szCs w:val="24"/>
              </w:rPr>
              <w:t>d more net assets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>, attributed</w:t>
            </w:r>
            <w:r w:rsidR="006258D3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272" w:rsidRPr="0082646C">
              <w:rPr>
                <w:rFonts w:ascii="Times New Roman" w:hAnsi="Times New Roman" w:cs="Times New Roman"/>
                <w:sz w:val="24"/>
                <w:szCs w:val="24"/>
              </w:rPr>
              <w:t>to each ordinary share in issue than May &amp; Baker.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605563" w:rsidRPr="0082646C" w:rsidRDefault="0060556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20,483,325-13,329,544</w:t>
            </w:r>
          </w:p>
          <w:p w:rsidR="00605563" w:rsidRPr="0082646C" w:rsidRDefault="0060556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        1,500,000</w:t>
            </w:r>
          </w:p>
          <w:p w:rsidR="00605563" w:rsidRPr="0082646C" w:rsidRDefault="0060556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=4.77k</w:t>
            </w:r>
          </w:p>
        </w:tc>
        <w:tc>
          <w:tcPr>
            <w:tcW w:w="2963" w:type="dxa"/>
          </w:tcPr>
          <w:p w:rsidR="00605563" w:rsidRPr="0082646C" w:rsidRDefault="0060556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8,135,566-4,427,565</w:t>
            </w:r>
          </w:p>
          <w:p w:rsidR="00605563" w:rsidRPr="0082646C" w:rsidRDefault="0060556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         980,000</w:t>
            </w:r>
          </w:p>
          <w:p w:rsidR="00605563" w:rsidRPr="0082646C" w:rsidRDefault="0060556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=3.78k</w:t>
            </w:r>
          </w:p>
        </w:tc>
      </w:tr>
      <w:tr w:rsidR="00605563" w:rsidRPr="0082646C" w:rsidTr="00605563">
        <w:trPr>
          <w:trHeight w:val="651"/>
        </w:trPr>
        <w:tc>
          <w:tcPr>
            <w:tcW w:w="3112" w:type="dxa"/>
          </w:tcPr>
          <w:p w:rsidR="00605563" w:rsidRPr="0082646C" w:rsidRDefault="0087748B" w:rsidP="0082646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per share</w:t>
            </w:r>
          </w:p>
          <w:p w:rsidR="00831272" w:rsidRPr="0082646C" w:rsidRDefault="0083127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may &amp; baker declared and proposed more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dividend on every issued ordinary share.</w:t>
            </w:r>
          </w:p>
        </w:tc>
        <w:tc>
          <w:tcPr>
            <w:tcW w:w="3262" w:type="dxa"/>
          </w:tcPr>
          <w:p w:rsidR="00605563" w:rsidRPr="0082646C" w:rsidRDefault="0087748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225,000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7748B" w:rsidRPr="0082646C" w:rsidRDefault="0087748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1,500,000</w:t>
            </w:r>
          </w:p>
          <w:p w:rsidR="0087748B" w:rsidRPr="0082646C" w:rsidRDefault="0087748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=0.15</w:t>
            </w:r>
          </w:p>
        </w:tc>
        <w:tc>
          <w:tcPr>
            <w:tcW w:w="2963" w:type="dxa"/>
          </w:tcPr>
          <w:p w:rsidR="00605563" w:rsidRPr="0082646C" w:rsidRDefault="0087748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196,000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7748B" w:rsidRPr="0082646C" w:rsidRDefault="0087748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980,000</w:t>
            </w:r>
          </w:p>
          <w:p w:rsidR="0087748B" w:rsidRPr="0082646C" w:rsidRDefault="0087748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=0.20</w:t>
            </w:r>
          </w:p>
        </w:tc>
      </w:tr>
      <w:tr w:rsidR="00605563" w:rsidRPr="0082646C" w:rsidTr="00605563">
        <w:trPr>
          <w:trHeight w:val="651"/>
        </w:trPr>
        <w:tc>
          <w:tcPr>
            <w:tcW w:w="3112" w:type="dxa"/>
          </w:tcPr>
          <w:p w:rsidR="00605563" w:rsidRPr="0082646C" w:rsidRDefault="0087748B" w:rsidP="0082646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Dividend </w:t>
            </w:r>
            <w:r w:rsidR="0006272F" w:rsidRPr="0082646C">
              <w:rPr>
                <w:rFonts w:ascii="Times New Roman" w:hAnsi="Times New Roman" w:cs="Times New Roman"/>
                <w:sz w:val="24"/>
                <w:szCs w:val="24"/>
              </w:rPr>
              <w:t>pay-out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72F" w:rsidRPr="0082646C">
              <w:rPr>
                <w:rFonts w:ascii="Times New Roman" w:hAnsi="Times New Roman" w:cs="Times New Roman"/>
                <w:sz w:val="24"/>
                <w:szCs w:val="24"/>
              </w:rPr>
              <w:t>ratio</w:t>
            </w:r>
          </w:p>
          <w:p w:rsidR="00831272" w:rsidRPr="0082646C" w:rsidRDefault="0083127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indicates that may &amp; baker paid higher percentage of the company’s distributable earnings to </w:t>
            </w:r>
            <w:r w:rsidR="006258D3" w:rsidRPr="0082646C">
              <w:rPr>
                <w:rFonts w:ascii="Times New Roman" w:hAnsi="Times New Roman" w:cs="Times New Roman"/>
                <w:sz w:val="24"/>
                <w:szCs w:val="24"/>
              </w:rPr>
              <w:t>ordinary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shareholders in </w:t>
            </w:r>
            <w:r w:rsidR="006258D3" w:rsidRPr="0082646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form of dividend.</w:t>
            </w:r>
          </w:p>
        </w:tc>
        <w:tc>
          <w:tcPr>
            <w:tcW w:w="3262" w:type="dxa"/>
          </w:tcPr>
          <w:p w:rsidR="00605563" w:rsidRPr="0082646C" w:rsidRDefault="0087748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0.15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7748B" w:rsidRPr="0082646C" w:rsidRDefault="0087748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  <w:p w:rsidR="0087748B" w:rsidRPr="0082646C" w:rsidRDefault="0087748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=(2.5)k</w:t>
            </w:r>
          </w:p>
        </w:tc>
        <w:tc>
          <w:tcPr>
            <w:tcW w:w="2963" w:type="dxa"/>
          </w:tcPr>
          <w:p w:rsidR="00605563" w:rsidRPr="0082646C" w:rsidRDefault="0087748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0.20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7748B" w:rsidRPr="0082646C" w:rsidRDefault="0087748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  <w:p w:rsidR="0087748B" w:rsidRPr="0082646C" w:rsidRDefault="0087748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=0.83</w:t>
            </w:r>
          </w:p>
        </w:tc>
      </w:tr>
      <w:tr w:rsidR="00605563" w:rsidRPr="0082646C" w:rsidTr="00605563">
        <w:trPr>
          <w:trHeight w:val="651"/>
        </w:trPr>
        <w:tc>
          <w:tcPr>
            <w:tcW w:w="3112" w:type="dxa"/>
          </w:tcPr>
          <w:p w:rsidR="00605563" w:rsidRPr="0082646C" w:rsidRDefault="0006272F" w:rsidP="0082646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</w:t>
            </w:r>
            <w:r w:rsidR="0087748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yield</w:t>
            </w:r>
          </w:p>
          <w:p w:rsidR="00831272" w:rsidRPr="0082646C" w:rsidRDefault="0083127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may &amp; baker had more return on the shareholder’s investment.</w:t>
            </w:r>
          </w:p>
        </w:tc>
        <w:tc>
          <w:tcPr>
            <w:tcW w:w="3262" w:type="dxa"/>
          </w:tcPr>
          <w:p w:rsidR="00605563" w:rsidRPr="0082646C" w:rsidRDefault="0087748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0.15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7748B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  <w:p w:rsidR="0087748B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53F40" w:rsidRPr="0082646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963" w:type="dxa"/>
          </w:tcPr>
          <w:p w:rsidR="00605563" w:rsidRPr="0082646C" w:rsidRDefault="0087748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0.20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7748B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  <w:p w:rsidR="0087748B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53F40" w:rsidRPr="0082646C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87748B" w:rsidRPr="0082646C" w:rsidTr="00605563">
        <w:trPr>
          <w:trHeight w:val="651"/>
        </w:trPr>
        <w:tc>
          <w:tcPr>
            <w:tcW w:w="3112" w:type="dxa"/>
          </w:tcPr>
          <w:p w:rsidR="0087748B" w:rsidRPr="0082646C" w:rsidRDefault="0006272F" w:rsidP="0082646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cover</w:t>
            </w:r>
          </w:p>
          <w:p w:rsidR="00831272" w:rsidRPr="0082646C" w:rsidRDefault="00427D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it took may &amp; </w:t>
            </w:r>
            <w:r w:rsidR="006258D3" w:rsidRPr="0082646C">
              <w:rPr>
                <w:rFonts w:ascii="Times New Roman" w:hAnsi="Times New Roman" w:cs="Times New Roman"/>
                <w:sz w:val="24"/>
                <w:szCs w:val="24"/>
              </w:rPr>
              <w:t>baker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lesser times for its dividend to be taken care of by the </w:t>
            </w:r>
            <w:r w:rsidR="006258D3" w:rsidRPr="0082646C">
              <w:rPr>
                <w:rFonts w:ascii="Times New Roman" w:hAnsi="Times New Roman" w:cs="Times New Roman"/>
                <w:sz w:val="24"/>
                <w:szCs w:val="24"/>
              </w:rPr>
              <w:t>distributable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earnings.</w:t>
            </w:r>
          </w:p>
        </w:tc>
        <w:tc>
          <w:tcPr>
            <w:tcW w:w="3262" w:type="dxa"/>
          </w:tcPr>
          <w:p w:rsidR="0087748B" w:rsidRPr="0082646C" w:rsidRDefault="000627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(0.06)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×100%</w:t>
            </w:r>
          </w:p>
          <w:p w:rsidR="0006272F" w:rsidRPr="0082646C" w:rsidRDefault="000627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:rsidR="0006272F" w:rsidRPr="0082646C" w:rsidRDefault="000627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=(0.40)</w:t>
            </w:r>
          </w:p>
        </w:tc>
        <w:tc>
          <w:tcPr>
            <w:tcW w:w="2963" w:type="dxa"/>
          </w:tcPr>
          <w:p w:rsidR="0087748B" w:rsidRPr="0082646C" w:rsidRDefault="000627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0.25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×100%</w:t>
            </w:r>
          </w:p>
          <w:p w:rsidR="0006272F" w:rsidRPr="0082646C" w:rsidRDefault="000627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  <w:p w:rsidR="0006272F" w:rsidRPr="0082646C" w:rsidRDefault="000627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=1.25</w:t>
            </w:r>
          </w:p>
        </w:tc>
      </w:tr>
      <w:tr w:rsidR="0006272F" w:rsidRPr="0082646C" w:rsidTr="00605563">
        <w:trPr>
          <w:trHeight w:val="651"/>
        </w:trPr>
        <w:tc>
          <w:tcPr>
            <w:tcW w:w="3112" w:type="dxa"/>
          </w:tcPr>
          <w:p w:rsidR="0006272F" w:rsidRPr="0082646C" w:rsidRDefault="0006272F" w:rsidP="0082646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Gearing ratio</w:t>
            </w:r>
          </w:p>
          <w:p w:rsidR="00427D16" w:rsidRPr="0082646C" w:rsidRDefault="00427D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Fidson healthcare had </w:t>
            </w:r>
            <w:r w:rsidR="006258D3" w:rsidRPr="008264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higher degree of vulnerability to the financial risk attached to the fixed interest securities. </w:t>
            </w:r>
          </w:p>
        </w:tc>
        <w:tc>
          <w:tcPr>
            <w:tcW w:w="3262" w:type="dxa"/>
          </w:tcPr>
          <w:p w:rsidR="0006272F" w:rsidRPr="0082646C" w:rsidRDefault="000627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9,545,266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=0.57</w:t>
            </w:r>
          </w:p>
          <w:p w:rsidR="0006272F" w:rsidRPr="0082646C" w:rsidRDefault="000627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16,699,048</w:t>
            </w:r>
          </w:p>
        </w:tc>
        <w:tc>
          <w:tcPr>
            <w:tcW w:w="2963" w:type="dxa"/>
          </w:tcPr>
          <w:p w:rsidR="0006272F" w:rsidRPr="0082646C" w:rsidRDefault="000627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1,288,053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=0.35</w:t>
            </w:r>
          </w:p>
          <w:p w:rsidR="0006272F" w:rsidRPr="0082646C" w:rsidRDefault="000627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3,708,011</w:t>
            </w:r>
          </w:p>
        </w:tc>
      </w:tr>
    </w:tbl>
    <w:p w:rsidR="00F57A91" w:rsidRPr="0082646C" w:rsidRDefault="00F57A91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7A91" w:rsidRPr="0082646C" w:rsidRDefault="00F57A91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4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CONSUMER GOODS SECTOR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05"/>
        <w:gridCol w:w="3369"/>
        <w:gridCol w:w="3402"/>
      </w:tblGrid>
      <w:tr w:rsidR="00D80633" w:rsidRPr="0082646C" w:rsidTr="0023673F">
        <w:tc>
          <w:tcPr>
            <w:tcW w:w="3005" w:type="dxa"/>
          </w:tcPr>
          <w:p w:rsidR="00D80633" w:rsidRPr="0082646C" w:rsidRDefault="00D80633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RATIOS</w:t>
            </w:r>
          </w:p>
        </w:tc>
        <w:tc>
          <w:tcPr>
            <w:tcW w:w="3369" w:type="dxa"/>
          </w:tcPr>
          <w:p w:rsidR="00D80633" w:rsidRPr="0082646C" w:rsidRDefault="00D80633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GUINNESS NIGERIA</w:t>
            </w:r>
            <w:r w:rsidR="00661675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(2018)</w:t>
            </w:r>
          </w:p>
        </w:tc>
        <w:tc>
          <w:tcPr>
            <w:tcW w:w="3402" w:type="dxa"/>
          </w:tcPr>
          <w:p w:rsidR="00D80633" w:rsidRPr="0082646C" w:rsidRDefault="00D80633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FLOUR MILLS NIG.</w:t>
            </w:r>
            <w:r w:rsidR="00661675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(2018)</w:t>
            </w:r>
          </w:p>
        </w:tc>
      </w:tr>
      <w:tr w:rsidR="00D80633" w:rsidRPr="0082646C" w:rsidTr="0023673F">
        <w:tc>
          <w:tcPr>
            <w:tcW w:w="3005" w:type="dxa"/>
          </w:tcPr>
          <w:p w:rsidR="00D80633" w:rsidRPr="0082646C" w:rsidRDefault="00D80633" w:rsidP="0082646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Current ratio</w:t>
            </w:r>
          </w:p>
          <w:p w:rsidR="00427D16" w:rsidRPr="0082646C" w:rsidRDefault="00427D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ratio has shown that Guinness had more ability to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meet its short term financia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l obligations than Flourmills. </w:t>
            </w:r>
          </w:p>
        </w:tc>
        <w:tc>
          <w:tcPr>
            <w:tcW w:w="3369" w:type="dxa"/>
          </w:tcPr>
          <w:p w:rsidR="00D80633" w:rsidRPr="0082646C" w:rsidRDefault="00D8063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54,610,047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=1.27:1</w:t>
            </w:r>
          </w:p>
          <w:p w:rsidR="00D80633" w:rsidRPr="0082646C" w:rsidRDefault="00D8063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42,847,115</w:t>
            </w:r>
          </w:p>
        </w:tc>
        <w:tc>
          <w:tcPr>
            <w:tcW w:w="3402" w:type="dxa"/>
          </w:tcPr>
          <w:p w:rsidR="00D80633" w:rsidRPr="0082646C" w:rsidRDefault="00D8063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154,380,788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=1.1:1</w:t>
            </w:r>
          </w:p>
          <w:p w:rsidR="00D80633" w:rsidRPr="0082646C" w:rsidRDefault="00D8063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140,074,526</w:t>
            </w:r>
          </w:p>
        </w:tc>
      </w:tr>
      <w:tr w:rsidR="00D80633" w:rsidRPr="0082646C" w:rsidTr="0023673F">
        <w:tc>
          <w:tcPr>
            <w:tcW w:w="3005" w:type="dxa"/>
          </w:tcPr>
          <w:p w:rsidR="00D80633" w:rsidRPr="0082646C" w:rsidRDefault="00D80633" w:rsidP="0082646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Acid test ratio</w:t>
            </w:r>
          </w:p>
          <w:p w:rsidR="00427D16" w:rsidRPr="0082646C" w:rsidRDefault="00427D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indicates that Guinness had more cash and other assets that can be easily converted to cash in order to meet its </w:t>
            </w:r>
            <w:r w:rsidR="006258D3" w:rsidRPr="0082646C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liabilities.</w:t>
            </w:r>
          </w:p>
        </w:tc>
        <w:tc>
          <w:tcPr>
            <w:tcW w:w="3369" w:type="dxa"/>
          </w:tcPr>
          <w:p w:rsidR="00D80633" w:rsidRPr="0082646C" w:rsidRDefault="00D8063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54,610,047-19,032,362</w:t>
            </w:r>
            <w:r w:rsidR="00474A0B" w:rsidRPr="0082646C">
              <w:rPr>
                <w:rFonts w:ascii="Times New Roman" w:hAnsi="Times New Roman" w:cs="Times New Roman"/>
                <w:sz w:val="24"/>
                <w:szCs w:val="24"/>
              </w:rPr>
              <w:t>=0.83:1</w:t>
            </w:r>
          </w:p>
          <w:p w:rsidR="00D80633" w:rsidRPr="0082646C" w:rsidRDefault="00D8063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        42,847,115</w:t>
            </w:r>
          </w:p>
        </w:tc>
        <w:tc>
          <w:tcPr>
            <w:tcW w:w="3402" w:type="dxa"/>
          </w:tcPr>
          <w:p w:rsidR="00D80633" w:rsidRPr="0082646C" w:rsidRDefault="00474A0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154,380,788-71,755,238</w:t>
            </w:r>
            <w:r w:rsidR="0023673F" w:rsidRPr="0082646C">
              <w:rPr>
                <w:rFonts w:ascii="Times New Roman" w:hAnsi="Times New Roman" w:cs="Times New Roman"/>
                <w:sz w:val="24"/>
                <w:szCs w:val="24"/>
              </w:rPr>
              <w:t>=0.59:1</w:t>
            </w:r>
          </w:p>
          <w:p w:rsidR="00474A0B" w:rsidRPr="0082646C" w:rsidRDefault="0023673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74A0B" w:rsidRPr="0082646C">
              <w:rPr>
                <w:rFonts w:ascii="Times New Roman" w:hAnsi="Times New Roman" w:cs="Times New Roman"/>
                <w:sz w:val="24"/>
                <w:szCs w:val="24"/>
              </w:rPr>
              <w:t>140,074,526</w:t>
            </w:r>
          </w:p>
        </w:tc>
      </w:tr>
      <w:tr w:rsidR="0023673F" w:rsidRPr="0082646C" w:rsidTr="0023673F">
        <w:tc>
          <w:tcPr>
            <w:tcW w:w="3005" w:type="dxa"/>
          </w:tcPr>
          <w:p w:rsidR="0023673F" w:rsidRPr="0082646C" w:rsidRDefault="0023673F" w:rsidP="0082646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Receivables collection period</w:t>
            </w:r>
          </w:p>
          <w:p w:rsidR="00427D16" w:rsidRPr="0082646C" w:rsidRDefault="00427D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indicates that Guinness had more number</w:t>
            </w:r>
            <w:r w:rsidR="006258D3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of days for which it won’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 be able to recover</w:t>
            </w:r>
            <w:r w:rsidR="00955965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its receivables unlike Flourmills which had lesser days.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9" w:type="dxa"/>
          </w:tcPr>
          <w:p w:rsidR="0023673F" w:rsidRPr="0082646C" w:rsidRDefault="0023673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23,890,304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23673F" w:rsidRPr="0082646C" w:rsidRDefault="0023673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142,975,792</w:t>
            </w:r>
          </w:p>
          <w:p w:rsidR="0023673F" w:rsidRPr="0082646C" w:rsidRDefault="0023673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=60.9 days</w:t>
            </w:r>
          </w:p>
        </w:tc>
        <w:tc>
          <w:tcPr>
            <w:tcW w:w="3402" w:type="dxa"/>
          </w:tcPr>
          <w:p w:rsidR="0023673F" w:rsidRPr="0082646C" w:rsidRDefault="0023673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49,546,925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23673F" w:rsidRPr="0082646C" w:rsidRDefault="0023673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389,397,836</w:t>
            </w:r>
          </w:p>
          <w:p w:rsidR="0023673F" w:rsidRPr="0082646C" w:rsidRDefault="0023673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=46.4 days</w:t>
            </w:r>
          </w:p>
        </w:tc>
      </w:tr>
      <w:tr w:rsidR="0023673F" w:rsidRPr="0082646C" w:rsidTr="0023673F">
        <w:tc>
          <w:tcPr>
            <w:tcW w:w="3005" w:type="dxa"/>
          </w:tcPr>
          <w:p w:rsidR="0023673F" w:rsidRPr="0082646C" w:rsidRDefault="0023673F" w:rsidP="0082646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Payables payment period</w:t>
            </w:r>
          </w:p>
          <w:p w:rsidR="00427D16" w:rsidRPr="0082646C" w:rsidRDefault="00427D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computation shows that</w:t>
            </w:r>
            <w:r w:rsidR="00955965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Flourmills had lesser days to eventually pay up its creditors unlike Guinness which still had more days.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9" w:type="dxa"/>
          </w:tcPr>
          <w:p w:rsidR="0023673F" w:rsidRPr="0082646C" w:rsidRDefault="0023673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31,175,725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23673F" w:rsidRPr="0082646C" w:rsidRDefault="0023673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94,350,387</w:t>
            </w:r>
          </w:p>
          <w:p w:rsidR="0023673F" w:rsidRPr="0082646C" w:rsidRDefault="0023673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=120.6 days</w:t>
            </w:r>
          </w:p>
        </w:tc>
        <w:tc>
          <w:tcPr>
            <w:tcW w:w="3402" w:type="dxa"/>
          </w:tcPr>
          <w:p w:rsidR="0023673F" w:rsidRPr="0082646C" w:rsidRDefault="0023673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40,126,542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23673F" w:rsidRPr="0082646C" w:rsidRDefault="0023673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337,820,842</w:t>
            </w:r>
          </w:p>
          <w:p w:rsidR="0023673F" w:rsidRPr="0082646C" w:rsidRDefault="0023673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=43.4 days</w:t>
            </w:r>
          </w:p>
        </w:tc>
      </w:tr>
      <w:tr w:rsidR="0023673F" w:rsidRPr="0082646C" w:rsidTr="0023673F">
        <w:tc>
          <w:tcPr>
            <w:tcW w:w="3005" w:type="dxa"/>
          </w:tcPr>
          <w:p w:rsidR="0023673F" w:rsidRPr="0082646C" w:rsidRDefault="0023673F" w:rsidP="0082646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Inventory turnover period</w:t>
            </w:r>
          </w:p>
          <w:p w:rsidR="00955965" w:rsidRPr="0082646C" w:rsidRDefault="0095596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indicates that the inventories in Flourmill had spent a longer period in the store before it was eventually sold while the inventories in Guinness sold out days before Flourmills.</w:t>
            </w:r>
          </w:p>
        </w:tc>
        <w:tc>
          <w:tcPr>
            <w:tcW w:w="3369" w:type="dxa"/>
          </w:tcPr>
          <w:p w:rsidR="0023673F" w:rsidRPr="0082646C" w:rsidRDefault="0023673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19,032,362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23673F" w:rsidRPr="0082646C" w:rsidRDefault="0023673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94,350,387</w:t>
            </w:r>
          </w:p>
          <w:p w:rsidR="0023673F" w:rsidRPr="0082646C" w:rsidRDefault="0023673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=73.6 days</w:t>
            </w:r>
          </w:p>
        </w:tc>
        <w:tc>
          <w:tcPr>
            <w:tcW w:w="3402" w:type="dxa"/>
          </w:tcPr>
          <w:p w:rsidR="0023673F" w:rsidRPr="0082646C" w:rsidRDefault="0023673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71,755,238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23673F" w:rsidRPr="0082646C" w:rsidRDefault="0023673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337,820,842</w:t>
            </w:r>
          </w:p>
          <w:p w:rsidR="0023673F" w:rsidRPr="0082646C" w:rsidRDefault="0023673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579FC" w:rsidRPr="0082646C">
              <w:rPr>
                <w:rFonts w:ascii="Times New Roman" w:hAnsi="Times New Roman" w:cs="Times New Roman"/>
                <w:sz w:val="24"/>
                <w:szCs w:val="24"/>
              </w:rPr>
              <w:t>77.5 days</w:t>
            </w:r>
          </w:p>
        </w:tc>
      </w:tr>
      <w:tr w:rsidR="0023673F" w:rsidRPr="0082646C" w:rsidTr="0023673F">
        <w:tc>
          <w:tcPr>
            <w:tcW w:w="3005" w:type="dxa"/>
          </w:tcPr>
          <w:p w:rsidR="00955965" w:rsidRPr="0082646C" w:rsidRDefault="00886790" w:rsidP="0082646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Receivable turnover</w:t>
            </w:r>
          </w:p>
          <w:p w:rsidR="0023673F" w:rsidRPr="0082646C" w:rsidRDefault="0095596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the receivables in Flourmills took more time than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that in Guinness to turn over.</w:t>
            </w:r>
          </w:p>
        </w:tc>
        <w:tc>
          <w:tcPr>
            <w:tcW w:w="3369" w:type="dxa"/>
          </w:tcPr>
          <w:p w:rsidR="0023673F" w:rsidRPr="0082646C" w:rsidRDefault="0088679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142,975,792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=5.98 times</w:t>
            </w:r>
          </w:p>
          <w:p w:rsidR="00886790" w:rsidRPr="0082646C" w:rsidRDefault="0088679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23,890,304</w:t>
            </w:r>
          </w:p>
        </w:tc>
        <w:tc>
          <w:tcPr>
            <w:tcW w:w="3402" w:type="dxa"/>
          </w:tcPr>
          <w:p w:rsidR="00886790" w:rsidRPr="0082646C" w:rsidRDefault="0088679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389,397,836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=7.86 times</w:t>
            </w:r>
          </w:p>
          <w:p w:rsidR="00886790" w:rsidRPr="0082646C" w:rsidRDefault="0088679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49,546,925</w:t>
            </w:r>
          </w:p>
          <w:p w:rsidR="00886790" w:rsidRPr="0082646C" w:rsidRDefault="0088679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3F" w:rsidRPr="0082646C" w:rsidTr="0023673F">
        <w:tc>
          <w:tcPr>
            <w:tcW w:w="3005" w:type="dxa"/>
          </w:tcPr>
          <w:p w:rsidR="0023673F" w:rsidRPr="0082646C" w:rsidRDefault="00290692" w:rsidP="0082646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Payables turnover</w:t>
            </w:r>
          </w:p>
          <w:p w:rsidR="00955965" w:rsidRPr="0082646C" w:rsidRDefault="0095596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the payables in Flourmills took more time than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that in Guinness to turn over.</w:t>
            </w:r>
          </w:p>
        </w:tc>
        <w:tc>
          <w:tcPr>
            <w:tcW w:w="3369" w:type="dxa"/>
          </w:tcPr>
          <w:p w:rsidR="0023673F" w:rsidRPr="0082646C" w:rsidRDefault="0029069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94, 350,387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=3.0 times</w:t>
            </w:r>
          </w:p>
          <w:p w:rsidR="00290692" w:rsidRPr="0082646C" w:rsidRDefault="0029069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31,175,725</w:t>
            </w:r>
          </w:p>
        </w:tc>
        <w:tc>
          <w:tcPr>
            <w:tcW w:w="3402" w:type="dxa"/>
          </w:tcPr>
          <w:p w:rsidR="0023673F" w:rsidRPr="0082646C" w:rsidRDefault="0029069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337,820,842</w:t>
            </w:r>
            <w:r w:rsidR="00F534D8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=8.4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</w:p>
          <w:p w:rsidR="00290692" w:rsidRPr="0082646C" w:rsidRDefault="0029069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40,126,542</w:t>
            </w:r>
          </w:p>
        </w:tc>
      </w:tr>
      <w:tr w:rsidR="00290692" w:rsidRPr="0082646C" w:rsidTr="0023673F">
        <w:tc>
          <w:tcPr>
            <w:tcW w:w="3005" w:type="dxa"/>
          </w:tcPr>
          <w:p w:rsidR="00290692" w:rsidRPr="0082646C" w:rsidRDefault="00290692" w:rsidP="0082646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Inventory turnover</w:t>
            </w:r>
          </w:p>
          <w:p w:rsidR="00F534D8" w:rsidRPr="0082646C" w:rsidRDefault="00F534D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indicates that the inventory in Guinness </w:t>
            </w:r>
            <w:r w:rsidR="006258D3" w:rsidRPr="0082646C">
              <w:rPr>
                <w:rFonts w:ascii="Times New Roman" w:hAnsi="Times New Roman" w:cs="Times New Roman"/>
                <w:sz w:val="24"/>
                <w:szCs w:val="24"/>
              </w:rPr>
              <w:t>took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more time to turnover than those in Flourmills</w:t>
            </w:r>
            <w:r w:rsidR="009448A8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</w:tcPr>
          <w:p w:rsidR="00290692" w:rsidRPr="0082646C" w:rsidRDefault="0029069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94,350,387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=4.95 times</w:t>
            </w:r>
          </w:p>
          <w:p w:rsidR="00290692" w:rsidRPr="0082646C" w:rsidRDefault="0029069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19,032,362</w:t>
            </w:r>
          </w:p>
        </w:tc>
        <w:tc>
          <w:tcPr>
            <w:tcW w:w="3402" w:type="dxa"/>
          </w:tcPr>
          <w:p w:rsidR="00290692" w:rsidRPr="0082646C" w:rsidRDefault="0029069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337,820,842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=4.71 times</w:t>
            </w:r>
          </w:p>
          <w:p w:rsidR="00290692" w:rsidRPr="0082646C" w:rsidRDefault="0029069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71,755,238</w:t>
            </w:r>
          </w:p>
        </w:tc>
      </w:tr>
      <w:tr w:rsidR="00290692" w:rsidRPr="0082646C" w:rsidTr="0023673F">
        <w:tc>
          <w:tcPr>
            <w:tcW w:w="3005" w:type="dxa"/>
          </w:tcPr>
          <w:p w:rsidR="00290692" w:rsidRPr="0082646C" w:rsidRDefault="0033361A" w:rsidP="0082646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ROCE</w:t>
            </w:r>
          </w:p>
          <w:p w:rsidR="00F534D8" w:rsidRPr="0082646C" w:rsidRDefault="00F534D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Flourmills had made more profit than Guinness. </w:t>
            </w:r>
          </w:p>
        </w:tc>
        <w:tc>
          <w:tcPr>
            <w:tcW w:w="3369" w:type="dxa"/>
          </w:tcPr>
          <w:p w:rsidR="00290692" w:rsidRPr="0082646C" w:rsidRDefault="004070D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13,386,248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=0.12</w:t>
            </w:r>
          </w:p>
          <w:p w:rsidR="0033361A" w:rsidRPr="0082646C" w:rsidRDefault="0033361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110,407,853</w:t>
            </w:r>
          </w:p>
        </w:tc>
        <w:tc>
          <w:tcPr>
            <w:tcW w:w="3402" w:type="dxa"/>
          </w:tcPr>
          <w:p w:rsidR="00290692" w:rsidRPr="0082646C" w:rsidRDefault="00EA338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29,284,977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=0.16</w:t>
            </w:r>
          </w:p>
          <w:p w:rsidR="0033361A" w:rsidRPr="0082646C" w:rsidRDefault="00E43CD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182,530,056</w:t>
            </w:r>
          </w:p>
        </w:tc>
      </w:tr>
      <w:tr w:rsidR="00290692" w:rsidRPr="0082646C" w:rsidTr="0023673F">
        <w:tc>
          <w:tcPr>
            <w:tcW w:w="3005" w:type="dxa"/>
          </w:tcPr>
          <w:p w:rsidR="00290692" w:rsidRPr="0082646C" w:rsidRDefault="00E43CD7" w:rsidP="0082646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Gross profit margin</w:t>
            </w:r>
          </w:p>
          <w:p w:rsidR="00F534D8" w:rsidRPr="0082646C" w:rsidRDefault="00F534D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Guinness made more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gross profit from the revenue.</w:t>
            </w:r>
          </w:p>
        </w:tc>
        <w:tc>
          <w:tcPr>
            <w:tcW w:w="3369" w:type="dxa"/>
          </w:tcPr>
          <w:p w:rsidR="00290692" w:rsidRPr="0082646C" w:rsidRDefault="00E43CD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48,625,405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43CD7" w:rsidRPr="0082646C" w:rsidRDefault="00E43CD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142,975,792</w:t>
            </w:r>
          </w:p>
          <w:p w:rsidR="00E43CD7" w:rsidRPr="0082646C" w:rsidRDefault="00E43CD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=0.34</w:t>
            </w:r>
          </w:p>
        </w:tc>
        <w:tc>
          <w:tcPr>
            <w:tcW w:w="3402" w:type="dxa"/>
          </w:tcPr>
          <w:p w:rsidR="00290692" w:rsidRPr="0082646C" w:rsidRDefault="00E43CD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51,576,994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43CD7" w:rsidRPr="0082646C" w:rsidRDefault="00E43CD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389,397,836</w:t>
            </w:r>
          </w:p>
          <w:p w:rsidR="00E43CD7" w:rsidRPr="0082646C" w:rsidRDefault="00E43CD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=0.13</w:t>
            </w:r>
          </w:p>
        </w:tc>
      </w:tr>
      <w:tr w:rsidR="00290692" w:rsidRPr="0082646C" w:rsidTr="0023673F">
        <w:tc>
          <w:tcPr>
            <w:tcW w:w="3005" w:type="dxa"/>
          </w:tcPr>
          <w:p w:rsidR="00290692" w:rsidRPr="0082646C" w:rsidRDefault="00E43CD7" w:rsidP="0082646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profit margin</w:t>
            </w:r>
          </w:p>
          <w:p w:rsidR="00F534D8" w:rsidRPr="0082646C" w:rsidRDefault="00F534D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Guinness made more net profit from the revenue.</w:t>
            </w:r>
          </w:p>
        </w:tc>
        <w:tc>
          <w:tcPr>
            <w:tcW w:w="3369" w:type="dxa"/>
          </w:tcPr>
          <w:p w:rsidR="00290692" w:rsidRPr="0082646C" w:rsidRDefault="00EA338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6,717,605</w:t>
            </w:r>
            <w:r w:rsidR="00E43CD7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E43CD7"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43CD7" w:rsidRPr="0082646C" w:rsidRDefault="00E43CD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142,625,405</w:t>
            </w:r>
          </w:p>
          <w:p w:rsidR="00E43CD7" w:rsidRPr="0082646C" w:rsidRDefault="00EA338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=0.05</w:t>
            </w:r>
          </w:p>
        </w:tc>
        <w:tc>
          <w:tcPr>
            <w:tcW w:w="3402" w:type="dxa"/>
          </w:tcPr>
          <w:p w:rsidR="00290692" w:rsidRPr="0082646C" w:rsidRDefault="00EA338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9,244,729</w:t>
            </w:r>
            <w:r w:rsidR="00E43CD7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E43CD7"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43CD7" w:rsidRPr="0082646C" w:rsidRDefault="00E43CD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389,397,836</w:t>
            </w:r>
          </w:p>
          <w:p w:rsidR="00E43CD7" w:rsidRPr="0082646C" w:rsidRDefault="00EA338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=0.02</w:t>
            </w:r>
          </w:p>
        </w:tc>
      </w:tr>
      <w:tr w:rsidR="00290692" w:rsidRPr="0082646C" w:rsidTr="0023673F">
        <w:tc>
          <w:tcPr>
            <w:tcW w:w="3005" w:type="dxa"/>
          </w:tcPr>
          <w:p w:rsidR="00290692" w:rsidRPr="0082646C" w:rsidRDefault="00E43CD7" w:rsidP="0082646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per share</w:t>
            </w:r>
          </w:p>
          <w:p w:rsidR="00F534D8" w:rsidRPr="0082646C" w:rsidRDefault="00F534D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ratio </w:t>
            </w:r>
            <w:r w:rsidR="006258D3" w:rsidRPr="0082646C">
              <w:rPr>
                <w:rFonts w:ascii="Times New Roman" w:hAnsi="Times New Roman" w:cs="Times New Roman"/>
                <w:sz w:val="24"/>
                <w:szCs w:val="24"/>
              </w:rPr>
              <w:t>indicates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that Flourmills had mo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>re profit after tax attributed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</w:tc>
        <w:tc>
          <w:tcPr>
            <w:tcW w:w="3369" w:type="dxa"/>
          </w:tcPr>
          <w:p w:rsidR="00290692" w:rsidRPr="0082646C" w:rsidRDefault="00E43CD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6,717,605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=3.30</w:t>
            </w:r>
          </w:p>
          <w:p w:rsidR="00E43CD7" w:rsidRPr="0082646C" w:rsidRDefault="00E43CD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2,304,731</w:t>
            </w:r>
          </w:p>
        </w:tc>
        <w:tc>
          <w:tcPr>
            <w:tcW w:w="3402" w:type="dxa"/>
          </w:tcPr>
          <w:p w:rsidR="00290692" w:rsidRPr="0082646C" w:rsidRDefault="00E43CD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9,244,725</w:t>
            </w:r>
            <w:r w:rsidR="00A94E12" w:rsidRPr="0082646C">
              <w:rPr>
                <w:rFonts w:ascii="Times New Roman" w:hAnsi="Times New Roman" w:cs="Times New Roman"/>
                <w:sz w:val="24"/>
                <w:szCs w:val="24"/>
              </w:rPr>
              <w:t>=3.52</w:t>
            </w:r>
          </w:p>
          <w:p w:rsidR="00E43CD7" w:rsidRPr="0082646C" w:rsidRDefault="00E43CD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2,624,253</w:t>
            </w:r>
          </w:p>
        </w:tc>
      </w:tr>
      <w:tr w:rsidR="00290692" w:rsidRPr="0082646C" w:rsidTr="0023673F">
        <w:tc>
          <w:tcPr>
            <w:tcW w:w="3005" w:type="dxa"/>
          </w:tcPr>
          <w:p w:rsidR="00290692" w:rsidRPr="0082646C" w:rsidRDefault="00A94E12" w:rsidP="0082646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Price </w:t>
            </w:r>
            <w:r w:rsidR="00D11619" w:rsidRPr="0082646C">
              <w:rPr>
                <w:rFonts w:ascii="Times New Roman" w:hAnsi="Times New Roman" w:cs="Times New Roman"/>
                <w:sz w:val="24"/>
                <w:szCs w:val="24"/>
              </w:rPr>
              <w:t>earnings ratio</w:t>
            </w:r>
          </w:p>
          <w:p w:rsidR="00F534D8" w:rsidRPr="0082646C" w:rsidRDefault="00F534D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This c</w:t>
            </w:r>
            <w:r w:rsidR="00737A4E" w:rsidRPr="0082646C">
              <w:rPr>
                <w:rFonts w:ascii="Times New Roman" w:hAnsi="Times New Roman" w:cs="Times New Roman"/>
                <w:sz w:val="24"/>
                <w:szCs w:val="24"/>
              </w:rPr>
              <w:t>omputation shows that</w:t>
            </w:r>
            <w:r w:rsidR="00DD6243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it took more years for the earnings in</w:t>
            </w:r>
            <w:r w:rsidR="00737A4E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243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Guinness to </w:t>
            </w:r>
            <w:r w:rsidR="006258D3" w:rsidRPr="0082646C">
              <w:rPr>
                <w:rFonts w:ascii="Times New Roman" w:hAnsi="Times New Roman" w:cs="Times New Roman"/>
                <w:sz w:val="24"/>
                <w:szCs w:val="24"/>
              </w:rPr>
              <w:t>recoup</w:t>
            </w:r>
            <w:r w:rsidR="00DD6243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shareholder’s investments.</w:t>
            </w:r>
          </w:p>
        </w:tc>
        <w:tc>
          <w:tcPr>
            <w:tcW w:w="3369" w:type="dxa"/>
          </w:tcPr>
          <w:p w:rsidR="00290692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72.00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53F40" w:rsidRPr="0082646C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  <w:p w:rsidR="00A94E12" w:rsidRPr="0082646C" w:rsidRDefault="00A94E1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3.30</w:t>
            </w:r>
          </w:p>
        </w:tc>
        <w:tc>
          <w:tcPr>
            <w:tcW w:w="3402" w:type="dxa"/>
          </w:tcPr>
          <w:p w:rsidR="00290692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23.10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53F40" w:rsidRPr="0082646C">
              <w:rPr>
                <w:rFonts w:ascii="Times New Roman" w:hAnsi="Times New Roman" w:cs="Times New Roman"/>
                <w:sz w:val="24"/>
                <w:szCs w:val="24"/>
              </w:rPr>
              <w:t>6.56</w:t>
            </w:r>
          </w:p>
          <w:p w:rsidR="00A94E12" w:rsidRPr="0082646C" w:rsidRDefault="00A94E1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3.52</w:t>
            </w:r>
          </w:p>
        </w:tc>
      </w:tr>
      <w:tr w:rsidR="00290692" w:rsidRPr="0082646C" w:rsidTr="0023673F">
        <w:tc>
          <w:tcPr>
            <w:tcW w:w="3005" w:type="dxa"/>
          </w:tcPr>
          <w:p w:rsidR="00290692" w:rsidRPr="0082646C" w:rsidRDefault="00A94E12" w:rsidP="0082646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Earnings yield</w:t>
            </w:r>
          </w:p>
          <w:p w:rsidR="00DD6243" w:rsidRPr="0082646C" w:rsidRDefault="00DD624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is showing that Flourmills had more returns on the </w:t>
            </w:r>
            <w:r w:rsidR="006258D3" w:rsidRPr="0082646C">
              <w:rPr>
                <w:rFonts w:ascii="Times New Roman" w:hAnsi="Times New Roman" w:cs="Times New Roman"/>
                <w:sz w:val="24"/>
                <w:szCs w:val="24"/>
              </w:rPr>
              <w:t>shareholder’s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investment than Guinness.</w:t>
            </w:r>
          </w:p>
        </w:tc>
        <w:tc>
          <w:tcPr>
            <w:tcW w:w="3369" w:type="dxa"/>
          </w:tcPr>
          <w:p w:rsidR="00290692" w:rsidRPr="0082646C" w:rsidRDefault="00A94E1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3.30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94E12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72.00</w:t>
            </w:r>
          </w:p>
          <w:p w:rsidR="00A94E12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53F40" w:rsidRPr="0082646C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3402" w:type="dxa"/>
          </w:tcPr>
          <w:p w:rsidR="00290692" w:rsidRPr="0082646C" w:rsidRDefault="00A94E1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3.52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94E12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A94E12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53F40" w:rsidRPr="0082646C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290692" w:rsidRPr="0082646C" w:rsidTr="0023673F">
        <w:tc>
          <w:tcPr>
            <w:tcW w:w="3005" w:type="dxa"/>
          </w:tcPr>
          <w:p w:rsidR="00290692" w:rsidRPr="0082646C" w:rsidRDefault="00A94E12" w:rsidP="0082646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Net </w:t>
            </w:r>
            <w:r w:rsidR="00D11619" w:rsidRPr="0082646C">
              <w:rPr>
                <w:rFonts w:ascii="Times New Roman" w:hAnsi="Times New Roman" w:cs="Times New Roman"/>
                <w:sz w:val="24"/>
                <w:szCs w:val="24"/>
              </w:rPr>
              <w:t>assets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per share</w:t>
            </w:r>
          </w:p>
          <w:p w:rsidR="00DD6243" w:rsidRPr="0082646C" w:rsidRDefault="00DD624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Flourmills 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>had more net assets, attributed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</w:tc>
        <w:tc>
          <w:tcPr>
            <w:tcW w:w="3369" w:type="dxa"/>
          </w:tcPr>
          <w:p w:rsidR="00A94E12" w:rsidRPr="0082646C" w:rsidRDefault="00A94E1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87,588,174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=39.99k</w:t>
            </w:r>
          </w:p>
          <w:p w:rsidR="00A94E12" w:rsidRPr="0082646C" w:rsidRDefault="00A94E1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2,190,383</w:t>
            </w:r>
          </w:p>
        </w:tc>
        <w:tc>
          <w:tcPr>
            <w:tcW w:w="3402" w:type="dxa"/>
          </w:tcPr>
          <w:p w:rsidR="00290692" w:rsidRPr="0082646C" w:rsidRDefault="00A94E1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151,446,296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=57.7k</w:t>
            </w:r>
          </w:p>
          <w:p w:rsidR="00A94E12" w:rsidRPr="0082646C" w:rsidRDefault="00A94E1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2,624,253</w:t>
            </w:r>
          </w:p>
        </w:tc>
      </w:tr>
      <w:tr w:rsidR="00A94E12" w:rsidRPr="0082646C" w:rsidTr="0023673F">
        <w:tc>
          <w:tcPr>
            <w:tcW w:w="3005" w:type="dxa"/>
          </w:tcPr>
          <w:p w:rsidR="00A94E12" w:rsidRPr="0082646C" w:rsidRDefault="00A94E12" w:rsidP="0082646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per share</w:t>
            </w:r>
          </w:p>
          <w:p w:rsidR="00DD6243" w:rsidRPr="0082646C" w:rsidRDefault="00DD624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shows that Flourmills declared more dividend on each ordinary share in issue.</w:t>
            </w:r>
          </w:p>
        </w:tc>
        <w:tc>
          <w:tcPr>
            <w:tcW w:w="3369" w:type="dxa"/>
          </w:tcPr>
          <w:p w:rsidR="00EF38B5" w:rsidRPr="0082646C" w:rsidRDefault="00A94E1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963,768</w:t>
            </w:r>
            <w:r w:rsidR="00EF38B5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EF38B5"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F38B5" w:rsidRPr="0082646C" w:rsidRDefault="00A94E1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1,505,88</w:t>
            </w:r>
          </w:p>
          <w:p w:rsidR="00A94E12" w:rsidRPr="0082646C" w:rsidRDefault="00EF38B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=0.64k</w:t>
            </w:r>
          </w:p>
        </w:tc>
        <w:tc>
          <w:tcPr>
            <w:tcW w:w="3402" w:type="dxa"/>
          </w:tcPr>
          <w:p w:rsidR="00A94E12" w:rsidRPr="0082646C" w:rsidRDefault="00A94E1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2,624,253</w:t>
            </w:r>
            <w:r w:rsidR="00EF38B5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EF38B5"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F38B5" w:rsidRPr="0082646C" w:rsidRDefault="00A94E1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2,624,253</w:t>
            </w:r>
          </w:p>
          <w:p w:rsidR="00A94E12" w:rsidRPr="0082646C" w:rsidRDefault="00EF38B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=1.0k</w:t>
            </w:r>
          </w:p>
        </w:tc>
      </w:tr>
      <w:tr w:rsidR="00A94E12" w:rsidRPr="0082646C" w:rsidTr="0023673F">
        <w:tc>
          <w:tcPr>
            <w:tcW w:w="3005" w:type="dxa"/>
          </w:tcPr>
          <w:p w:rsidR="00A94E12" w:rsidRPr="0082646C" w:rsidRDefault="00EF38B5" w:rsidP="0082646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Dividend </w:t>
            </w:r>
            <w:r w:rsidR="00D11619" w:rsidRPr="0082646C">
              <w:rPr>
                <w:rFonts w:ascii="Times New Roman" w:hAnsi="Times New Roman" w:cs="Times New Roman"/>
                <w:sz w:val="24"/>
                <w:szCs w:val="24"/>
              </w:rPr>
              <w:t>pay-out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619" w:rsidRPr="0082646C">
              <w:rPr>
                <w:rFonts w:ascii="Times New Roman" w:hAnsi="Times New Roman" w:cs="Times New Roman"/>
                <w:sz w:val="24"/>
                <w:szCs w:val="24"/>
              </w:rPr>
              <w:t>ratio</w:t>
            </w:r>
          </w:p>
          <w:p w:rsidR="00DD6243" w:rsidRPr="0082646C" w:rsidRDefault="00DD624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shows that Flourmills had a higher percentage of its earnings which was paid in form of dividend to ordinary shareholders.</w:t>
            </w:r>
          </w:p>
        </w:tc>
        <w:tc>
          <w:tcPr>
            <w:tcW w:w="3369" w:type="dxa"/>
          </w:tcPr>
          <w:p w:rsidR="00EF38B5" w:rsidRPr="0082646C" w:rsidRDefault="00EF38B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0.64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×100%</w:t>
            </w:r>
          </w:p>
          <w:p w:rsidR="00EF38B5" w:rsidRPr="0082646C" w:rsidRDefault="00EF38B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:rsidR="00EF38B5" w:rsidRPr="0082646C" w:rsidRDefault="00EF38B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=0.19</w:t>
            </w:r>
          </w:p>
        </w:tc>
        <w:tc>
          <w:tcPr>
            <w:tcW w:w="3402" w:type="dxa"/>
          </w:tcPr>
          <w:p w:rsidR="00A94E12" w:rsidRPr="0082646C" w:rsidRDefault="00EF38B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1.0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F38B5" w:rsidRPr="0082646C" w:rsidRDefault="00EF38B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  <w:p w:rsidR="00EF38B5" w:rsidRPr="0082646C" w:rsidRDefault="00EF38B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=0.28</w:t>
            </w:r>
          </w:p>
        </w:tc>
      </w:tr>
      <w:tr w:rsidR="00A94E12" w:rsidRPr="0082646C" w:rsidTr="0023673F">
        <w:tc>
          <w:tcPr>
            <w:tcW w:w="3005" w:type="dxa"/>
          </w:tcPr>
          <w:p w:rsidR="00A94E12" w:rsidRPr="0082646C" w:rsidRDefault="00EF38B5" w:rsidP="0082646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yield</w:t>
            </w:r>
          </w:p>
          <w:p w:rsidR="00DD6243" w:rsidRPr="0082646C" w:rsidRDefault="006258D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ratio indicates that Flourmills had higher return on the shareholder’s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investment than Guinness did.</w:t>
            </w:r>
          </w:p>
        </w:tc>
        <w:tc>
          <w:tcPr>
            <w:tcW w:w="3369" w:type="dxa"/>
          </w:tcPr>
          <w:p w:rsidR="00A94E12" w:rsidRPr="0082646C" w:rsidRDefault="00EF38B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0.64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F38B5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72.00</w:t>
            </w:r>
          </w:p>
          <w:p w:rsidR="00EF38B5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53F40" w:rsidRPr="0082646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402" w:type="dxa"/>
          </w:tcPr>
          <w:p w:rsidR="00A94E12" w:rsidRPr="0082646C" w:rsidRDefault="00EF38B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1.0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×100%</w:t>
            </w:r>
          </w:p>
          <w:p w:rsidR="00EF38B5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EF38B5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53F40" w:rsidRPr="0082646C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EF38B5" w:rsidRPr="0082646C" w:rsidTr="0023673F">
        <w:tc>
          <w:tcPr>
            <w:tcW w:w="3005" w:type="dxa"/>
          </w:tcPr>
          <w:p w:rsidR="00EF38B5" w:rsidRPr="0082646C" w:rsidRDefault="00EF38B5" w:rsidP="0082646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Dividend cover</w:t>
            </w:r>
          </w:p>
          <w:p w:rsidR="006258D3" w:rsidRPr="0082646C" w:rsidRDefault="006258D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Guinness had more earnings than F</w:t>
            </w:r>
            <w:r w:rsidR="00E454BB" w:rsidRPr="0082646C">
              <w:rPr>
                <w:rFonts w:ascii="Times New Roman" w:hAnsi="Times New Roman" w:cs="Times New Roman"/>
                <w:sz w:val="24"/>
                <w:szCs w:val="24"/>
              </w:rPr>
              <w:t>lourmills to cover its dividend.</w:t>
            </w:r>
          </w:p>
        </w:tc>
        <w:tc>
          <w:tcPr>
            <w:tcW w:w="3369" w:type="dxa"/>
          </w:tcPr>
          <w:p w:rsidR="00EF38B5" w:rsidRPr="0082646C" w:rsidRDefault="00EF38B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3.30</w:t>
            </w:r>
            <w:r w:rsidR="00D66818" w:rsidRPr="0082646C">
              <w:rPr>
                <w:rFonts w:ascii="Times New Roman" w:hAnsi="Times New Roman" w:cs="Times New Roman"/>
                <w:sz w:val="24"/>
                <w:szCs w:val="24"/>
              </w:rPr>
              <w:t>×100%</w:t>
            </w:r>
          </w:p>
          <w:p w:rsidR="00EF38B5" w:rsidRPr="0082646C" w:rsidRDefault="00EF38B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  <w:p w:rsidR="00D66818" w:rsidRPr="0082646C" w:rsidRDefault="00D6681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=5.16</w:t>
            </w:r>
          </w:p>
        </w:tc>
        <w:tc>
          <w:tcPr>
            <w:tcW w:w="3402" w:type="dxa"/>
          </w:tcPr>
          <w:p w:rsidR="00EF38B5" w:rsidRPr="0082646C" w:rsidRDefault="00D6681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3.52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66818" w:rsidRPr="0082646C" w:rsidRDefault="00D6681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  <w:p w:rsidR="00D66818" w:rsidRPr="0082646C" w:rsidRDefault="00D6681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=3.52</w:t>
            </w:r>
          </w:p>
        </w:tc>
      </w:tr>
      <w:tr w:rsidR="00EF38B5" w:rsidRPr="0082646C" w:rsidTr="0023673F">
        <w:tc>
          <w:tcPr>
            <w:tcW w:w="3005" w:type="dxa"/>
          </w:tcPr>
          <w:p w:rsidR="00EF38B5" w:rsidRPr="0082646C" w:rsidRDefault="00D66818" w:rsidP="0082646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Gearing ratio</w:t>
            </w:r>
          </w:p>
          <w:p w:rsidR="006258D3" w:rsidRPr="0082646C" w:rsidRDefault="006258D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Flourmills had higher degree of vulnerability to the financial risk attached to the fixed interest securities.</w:t>
            </w:r>
          </w:p>
        </w:tc>
        <w:tc>
          <w:tcPr>
            <w:tcW w:w="3369" w:type="dxa"/>
          </w:tcPr>
          <w:p w:rsidR="00EF38B5" w:rsidRPr="0082646C" w:rsidRDefault="00D6681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58,215,730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=0.66</w:t>
            </w:r>
          </w:p>
          <w:p w:rsidR="00D66818" w:rsidRPr="0082646C" w:rsidRDefault="00D6681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87,588,174</w:t>
            </w:r>
          </w:p>
        </w:tc>
        <w:tc>
          <w:tcPr>
            <w:tcW w:w="3402" w:type="dxa"/>
          </w:tcPr>
          <w:p w:rsidR="00EF38B5" w:rsidRPr="0082646C" w:rsidRDefault="00D6681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130,987,757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=0.90</w:t>
            </w:r>
          </w:p>
          <w:p w:rsidR="00D66818" w:rsidRPr="0082646C" w:rsidRDefault="00D6681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145,258,820</w:t>
            </w:r>
          </w:p>
        </w:tc>
      </w:tr>
    </w:tbl>
    <w:p w:rsidR="003A4044" w:rsidRPr="0082646C" w:rsidRDefault="003A4044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4044" w:rsidRPr="0082646C" w:rsidRDefault="003A4044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4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BASIC MATERIALS SECTOR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3A4044" w:rsidRPr="0082646C" w:rsidTr="00540541">
        <w:trPr>
          <w:trHeight w:val="275"/>
        </w:trPr>
        <w:tc>
          <w:tcPr>
            <w:tcW w:w="3005" w:type="dxa"/>
          </w:tcPr>
          <w:p w:rsidR="003A4044" w:rsidRPr="0082646C" w:rsidRDefault="003A4044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RATIOS</w:t>
            </w:r>
          </w:p>
        </w:tc>
        <w:tc>
          <w:tcPr>
            <w:tcW w:w="3005" w:type="dxa"/>
          </w:tcPr>
          <w:p w:rsidR="003A4044" w:rsidRPr="0082646C" w:rsidRDefault="003A4044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BERGER PAINTS</w:t>
            </w:r>
            <w:r w:rsidR="00661675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(2018)</w:t>
            </w:r>
          </w:p>
        </w:tc>
        <w:tc>
          <w:tcPr>
            <w:tcW w:w="3483" w:type="dxa"/>
          </w:tcPr>
          <w:p w:rsidR="003A4044" w:rsidRPr="0082646C" w:rsidRDefault="003A4044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NOTORE PLC</w:t>
            </w:r>
            <w:r w:rsidR="00661675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(2018)</w:t>
            </w:r>
          </w:p>
        </w:tc>
      </w:tr>
      <w:tr w:rsidR="003A4044" w:rsidRPr="0082646C" w:rsidTr="00540541">
        <w:trPr>
          <w:trHeight w:val="551"/>
        </w:trPr>
        <w:tc>
          <w:tcPr>
            <w:tcW w:w="3005" w:type="dxa"/>
          </w:tcPr>
          <w:p w:rsidR="003A4044" w:rsidRPr="0082646C" w:rsidRDefault="003A4044" w:rsidP="0082646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Current ratio</w:t>
            </w:r>
          </w:p>
          <w:p w:rsidR="006258D3" w:rsidRPr="0082646C" w:rsidRDefault="006258D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</w:t>
            </w:r>
            <w:r w:rsidR="005B77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atio has shown that Berger paints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more ability to meet its short term financial obl</w:t>
            </w:r>
            <w:r w:rsidR="005B7747" w:rsidRPr="0082646C">
              <w:rPr>
                <w:rFonts w:ascii="Times New Roman" w:hAnsi="Times New Roman" w:cs="Times New Roman"/>
                <w:sz w:val="24"/>
                <w:szCs w:val="24"/>
              </w:rPr>
              <w:t>igations than Notore plc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05" w:type="dxa"/>
          </w:tcPr>
          <w:p w:rsidR="003A4044" w:rsidRPr="0082646C" w:rsidRDefault="003A404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1,646,</w:t>
            </w:r>
            <w:r w:rsidR="00805B86"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124</w:t>
            </w:r>
            <w:r w:rsidR="00805B86" w:rsidRPr="0082646C">
              <w:rPr>
                <w:rFonts w:ascii="Times New Roman" w:hAnsi="Times New Roman" w:cs="Times New Roman"/>
                <w:sz w:val="24"/>
                <w:szCs w:val="24"/>
              </w:rPr>
              <w:t>=1.28:1</w:t>
            </w:r>
          </w:p>
          <w:p w:rsidR="00805B86" w:rsidRPr="0082646C" w:rsidRDefault="00805B8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1,285,038</w:t>
            </w:r>
          </w:p>
        </w:tc>
        <w:tc>
          <w:tcPr>
            <w:tcW w:w="3483" w:type="dxa"/>
          </w:tcPr>
          <w:p w:rsidR="003A4044" w:rsidRPr="0082646C" w:rsidRDefault="00805B8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12,624,270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=0.58:1</w:t>
            </w:r>
          </w:p>
          <w:p w:rsidR="00805B86" w:rsidRPr="0082646C" w:rsidRDefault="00805B8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21,732,287</w:t>
            </w:r>
          </w:p>
        </w:tc>
      </w:tr>
      <w:tr w:rsidR="003A4044" w:rsidRPr="0082646C" w:rsidTr="00540541">
        <w:trPr>
          <w:trHeight w:val="541"/>
        </w:trPr>
        <w:tc>
          <w:tcPr>
            <w:tcW w:w="3005" w:type="dxa"/>
          </w:tcPr>
          <w:p w:rsidR="003A4044" w:rsidRPr="0082646C" w:rsidRDefault="00805B86" w:rsidP="0082646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Acid test ratio</w:t>
            </w:r>
          </w:p>
          <w:p w:rsidR="006F0566" w:rsidRPr="0082646C" w:rsidRDefault="005B7747" w:rsidP="0082646C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indicates that Berger paints</w:t>
            </w:r>
            <w:r w:rsidR="006F0566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cash and other assets that can be easily converted to cash in order to meet its current liabilities.</w:t>
            </w:r>
          </w:p>
        </w:tc>
        <w:tc>
          <w:tcPr>
            <w:tcW w:w="3005" w:type="dxa"/>
          </w:tcPr>
          <w:p w:rsidR="003A4044" w:rsidRPr="0082646C" w:rsidRDefault="00805B8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1,646,124-606,712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=0.81:1</w:t>
            </w:r>
          </w:p>
          <w:p w:rsidR="00805B86" w:rsidRPr="0082646C" w:rsidRDefault="00805B8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      1,285,038</w:t>
            </w:r>
          </w:p>
        </w:tc>
        <w:tc>
          <w:tcPr>
            <w:tcW w:w="3483" w:type="dxa"/>
          </w:tcPr>
          <w:p w:rsidR="003A4044" w:rsidRPr="0082646C" w:rsidRDefault="00805B8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12,624,270-3,226,105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=0.43:1</w:t>
            </w:r>
          </w:p>
          <w:p w:rsidR="00805B86" w:rsidRPr="0082646C" w:rsidRDefault="00805B8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          21,732,287</w:t>
            </w:r>
          </w:p>
        </w:tc>
      </w:tr>
      <w:tr w:rsidR="003A4044" w:rsidRPr="0082646C" w:rsidTr="00540541">
        <w:trPr>
          <w:trHeight w:val="818"/>
        </w:trPr>
        <w:tc>
          <w:tcPr>
            <w:tcW w:w="3005" w:type="dxa"/>
          </w:tcPr>
          <w:p w:rsidR="003A4044" w:rsidRPr="0082646C" w:rsidRDefault="003B2C97" w:rsidP="0082646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Receivables collection period</w:t>
            </w:r>
          </w:p>
          <w:p w:rsidR="006F0566" w:rsidRPr="0082646C" w:rsidRDefault="006F056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</w:t>
            </w:r>
            <w:r w:rsidR="005B7747" w:rsidRPr="0082646C">
              <w:rPr>
                <w:rFonts w:ascii="Times New Roman" w:hAnsi="Times New Roman" w:cs="Times New Roman"/>
                <w:sz w:val="24"/>
                <w:szCs w:val="24"/>
              </w:rPr>
              <w:t>is ratio indicates that Notore plc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number of days for which it won’t be able to recover i</w:t>
            </w:r>
            <w:r w:rsidR="005B7747" w:rsidRPr="0082646C">
              <w:rPr>
                <w:rFonts w:ascii="Times New Roman" w:hAnsi="Times New Roman" w:cs="Times New Roman"/>
                <w:sz w:val="24"/>
                <w:szCs w:val="24"/>
              </w:rPr>
              <w:t>ts receivables unlike Berger paints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which had lesser days.</w:t>
            </w:r>
          </w:p>
        </w:tc>
        <w:tc>
          <w:tcPr>
            <w:tcW w:w="3005" w:type="dxa"/>
          </w:tcPr>
          <w:p w:rsidR="003A4044" w:rsidRPr="0082646C" w:rsidRDefault="003B2C9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190,982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3B2C97" w:rsidRPr="0082646C" w:rsidRDefault="003B2C9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3,377,223</w:t>
            </w:r>
          </w:p>
          <w:p w:rsidR="003B2C97" w:rsidRPr="0082646C" w:rsidRDefault="003B2C9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=20.6 days</w:t>
            </w:r>
          </w:p>
        </w:tc>
        <w:tc>
          <w:tcPr>
            <w:tcW w:w="3483" w:type="dxa"/>
          </w:tcPr>
          <w:p w:rsidR="003A4044" w:rsidRPr="0082646C" w:rsidRDefault="003B2C9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6,989,776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3B2C97" w:rsidRPr="0082646C" w:rsidRDefault="003B2C9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26,823,881</w:t>
            </w:r>
          </w:p>
          <w:p w:rsidR="003B2C97" w:rsidRPr="0082646C" w:rsidRDefault="003B2C9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=95 days</w:t>
            </w:r>
          </w:p>
        </w:tc>
      </w:tr>
      <w:tr w:rsidR="003A4044" w:rsidRPr="0082646C" w:rsidTr="00540541">
        <w:trPr>
          <w:trHeight w:val="827"/>
        </w:trPr>
        <w:tc>
          <w:tcPr>
            <w:tcW w:w="3005" w:type="dxa"/>
          </w:tcPr>
          <w:p w:rsidR="003A4044" w:rsidRPr="0082646C" w:rsidRDefault="003B2C97" w:rsidP="0082646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Payables payment period</w:t>
            </w:r>
          </w:p>
          <w:p w:rsidR="006F0566" w:rsidRPr="0082646C" w:rsidRDefault="00B453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</w:t>
            </w:r>
            <w:r w:rsidR="005B7747" w:rsidRPr="0082646C">
              <w:rPr>
                <w:rFonts w:ascii="Times New Roman" w:hAnsi="Times New Roman" w:cs="Times New Roman"/>
                <w:sz w:val="24"/>
                <w:szCs w:val="24"/>
              </w:rPr>
              <w:t>omputation shows that Notore plc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lesser days to eventually pay u</w:t>
            </w:r>
            <w:r w:rsidR="005B77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p its creditors unlike Berger paints 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>which still had more days.</w:t>
            </w:r>
          </w:p>
        </w:tc>
        <w:tc>
          <w:tcPr>
            <w:tcW w:w="3005" w:type="dxa"/>
          </w:tcPr>
          <w:p w:rsidR="00C00506" w:rsidRPr="0082646C" w:rsidRDefault="00C0050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622,491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C00506" w:rsidRPr="0082646C" w:rsidRDefault="00C0050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1,896,862</w:t>
            </w:r>
          </w:p>
          <w:p w:rsidR="00C00506" w:rsidRPr="0082646C" w:rsidRDefault="00C0050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=120 days</w:t>
            </w:r>
          </w:p>
        </w:tc>
        <w:tc>
          <w:tcPr>
            <w:tcW w:w="3483" w:type="dxa"/>
          </w:tcPr>
          <w:p w:rsidR="003A4044" w:rsidRPr="0082646C" w:rsidRDefault="00C0050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3,164,007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C00506" w:rsidRPr="0082646C" w:rsidRDefault="00C0050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17,222,082</w:t>
            </w:r>
          </w:p>
          <w:p w:rsidR="00C00506" w:rsidRPr="0082646C" w:rsidRDefault="00C0050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=67 days</w:t>
            </w:r>
          </w:p>
        </w:tc>
      </w:tr>
      <w:tr w:rsidR="003A4044" w:rsidRPr="0082646C" w:rsidTr="00540541">
        <w:trPr>
          <w:trHeight w:val="827"/>
        </w:trPr>
        <w:tc>
          <w:tcPr>
            <w:tcW w:w="3005" w:type="dxa"/>
          </w:tcPr>
          <w:p w:rsidR="003A4044" w:rsidRPr="0082646C" w:rsidRDefault="00C00506" w:rsidP="0082646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Inventory turnover period</w:t>
            </w:r>
          </w:p>
          <w:p w:rsidR="000F6D4D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indicates th</w:t>
            </w:r>
            <w:r w:rsidR="005B77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at the inventories in Berger paints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had spent a longer period in the store before it was eventually sold while the </w:t>
            </w:r>
            <w:r w:rsidR="005B7747" w:rsidRPr="0082646C">
              <w:rPr>
                <w:rFonts w:ascii="Times New Roman" w:hAnsi="Times New Roman" w:cs="Times New Roman"/>
                <w:sz w:val="24"/>
                <w:szCs w:val="24"/>
              </w:rPr>
              <w:t>inventories in Notore plc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747" w:rsidRPr="0082646C">
              <w:rPr>
                <w:rFonts w:ascii="Times New Roman" w:hAnsi="Times New Roman" w:cs="Times New Roman"/>
                <w:sz w:val="24"/>
                <w:szCs w:val="24"/>
              </w:rPr>
              <w:t>sold out days before Berger paints.</w:t>
            </w:r>
          </w:p>
        </w:tc>
        <w:tc>
          <w:tcPr>
            <w:tcW w:w="3005" w:type="dxa"/>
          </w:tcPr>
          <w:p w:rsidR="003A4044" w:rsidRPr="0082646C" w:rsidRDefault="00C0050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606,712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C00506" w:rsidRPr="0082646C" w:rsidRDefault="00C0050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1,896,862</w:t>
            </w:r>
          </w:p>
          <w:p w:rsidR="005B7747" w:rsidRPr="0082646C" w:rsidRDefault="005B774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=116.7 days</w:t>
            </w:r>
          </w:p>
        </w:tc>
        <w:tc>
          <w:tcPr>
            <w:tcW w:w="3483" w:type="dxa"/>
          </w:tcPr>
          <w:p w:rsidR="003A4044" w:rsidRPr="0082646C" w:rsidRDefault="00C0050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3,226,105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C00506" w:rsidRPr="0082646C" w:rsidRDefault="00C0050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17,222,082</w:t>
            </w:r>
          </w:p>
          <w:p w:rsidR="00C00506" w:rsidRPr="0082646C" w:rsidRDefault="00C0050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=68 days</w:t>
            </w:r>
          </w:p>
        </w:tc>
      </w:tr>
      <w:tr w:rsidR="003A4044" w:rsidRPr="0082646C" w:rsidTr="00540541">
        <w:trPr>
          <w:trHeight w:val="551"/>
        </w:trPr>
        <w:tc>
          <w:tcPr>
            <w:tcW w:w="3005" w:type="dxa"/>
          </w:tcPr>
          <w:p w:rsidR="003A4044" w:rsidRPr="0082646C" w:rsidRDefault="00C00506" w:rsidP="0082646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Receivables turnover</w:t>
            </w:r>
          </w:p>
          <w:p w:rsidR="000F6D4D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</w:t>
            </w:r>
            <w:r w:rsidR="005B77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 the receivables of Berger paints took more time than that of Notore plc 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>to turn over.</w:t>
            </w:r>
          </w:p>
        </w:tc>
        <w:tc>
          <w:tcPr>
            <w:tcW w:w="3005" w:type="dxa"/>
          </w:tcPr>
          <w:p w:rsidR="003A4044" w:rsidRPr="0082646C" w:rsidRDefault="00C0050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3,377,223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=18 times</w:t>
            </w:r>
          </w:p>
          <w:p w:rsidR="00C00506" w:rsidRPr="0082646C" w:rsidRDefault="00C0050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190,982</w:t>
            </w:r>
          </w:p>
        </w:tc>
        <w:tc>
          <w:tcPr>
            <w:tcW w:w="3483" w:type="dxa"/>
          </w:tcPr>
          <w:p w:rsidR="003A4044" w:rsidRPr="0082646C" w:rsidRDefault="00C0050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26,823,881</w:t>
            </w:r>
            <w:r w:rsidR="00543A22" w:rsidRPr="0082646C">
              <w:rPr>
                <w:rFonts w:ascii="Times New Roman" w:hAnsi="Times New Roman" w:cs="Times New Roman"/>
                <w:sz w:val="24"/>
                <w:szCs w:val="24"/>
              </w:rPr>
              <w:t>=4 times</w:t>
            </w:r>
          </w:p>
          <w:p w:rsidR="00543A22" w:rsidRPr="0082646C" w:rsidRDefault="00543A2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6,989,776</w:t>
            </w:r>
          </w:p>
        </w:tc>
      </w:tr>
      <w:tr w:rsidR="003A4044" w:rsidRPr="0082646C" w:rsidTr="00540541">
        <w:trPr>
          <w:trHeight w:val="551"/>
        </w:trPr>
        <w:tc>
          <w:tcPr>
            <w:tcW w:w="3005" w:type="dxa"/>
          </w:tcPr>
          <w:p w:rsidR="003A4044" w:rsidRPr="0082646C" w:rsidRDefault="00543A22" w:rsidP="0082646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Payables turnover</w:t>
            </w:r>
          </w:p>
          <w:p w:rsidR="009448A8" w:rsidRPr="0082646C" w:rsidRDefault="005B774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the payables of Notore plc</w:t>
            </w:r>
            <w:r w:rsidR="009448A8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took more </w:t>
            </w:r>
            <w:r w:rsidR="009448A8"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time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to turn over </w:t>
            </w:r>
            <w:r w:rsidR="009448A8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than that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 Berger paints.</w:t>
            </w:r>
          </w:p>
        </w:tc>
        <w:tc>
          <w:tcPr>
            <w:tcW w:w="3005" w:type="dxa"/>
          </w:tcPr>
          <w:p w:rsidR="003A4044" w:rsidRPr="0082646C" w:rsidRDefault="00543A2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1,896,862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=3 times</w:t>
            </w:r>
          </w:p>
          <w:p w:rsidR="00543A22" w:rsidRPr="0082646C" w:rsidRDefault="00543A2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622,491</w:t>
            </w:r>
          </w:p>
        </w:tc>
        <w:tc>
          <w:tcPr>
            <w:tcW w:w="3483" w:type="dxa"/>
          </w:tcPr>
          <w:p w:rsidR="003A4044" w:rsidRPr="0082646C" w:rsidRDefault="00543A2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17,222,082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=5 times</w:t>
            </w:r>
          </w:p>
          <w:p w:rsidR="00543A22" w:rsidRPr="0082646C" w:rsidRDefault="00543A2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3,164,007</w:t>
            </w:r>
          </w:p>
        </w:tc>
      </w:tr>
      <w:tr w:rsidR="00543A22" w:rsidRPr="0082646C" w:rsidTr="00540541">
        <w:trPr>
          <w:trHeight w:val="551"/>
        </w:trPr>
        <w:tc>
          <w:tcPr>
            <w:tcW w:w="3005" w:type="dxa"/>
          </w:tcPr>
          <w:p w:rsidR="00543A22" w:rsidRPr="0082646C" w:rsidRDefault="00543A22" w:rsidP="0082646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Inventory turnover</w:t>
            </w:r>
          </w:p>
          <w:p w:rsidR="009448A8" w:rsidRPr="0082646C" w:rsidRDefault="009448A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indicate</w:t>
            </w:r>
            <w:r w:rsidR="005B7747" w:rsidRPr="0082646C">
              <w:rPr>
                <w:rFonts w:ascii="Times New Roman" w:hAnsi="Times New Roman" w:cs="Times New Roman"/>
                <w:sz w:val="24"/>
                <w:szCs w:val="24"/>
              </w:rPr>
              <w:t>s that the inventories in Notore plc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took more time to t</w:t>
            </w:r>
            <w:r w:rsidR="005B7747" w:rsidRPr="0082646C">
              <w:rPr>
                <w:rFonts w:ascii="Times New Roman" w:hAnsi="Times New Roman" w:cs="Times New Roman"/>
                <w:sz w:val="24"/>
                <w:szCs w:val="24"/>
              </w:rPr>
              <w:t>urnover than those in Berger paints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543A22" w:rsidRPr="0082646C" w:rsidRDefault="00543A2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1,896,862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=3 times</w:t>
            </w:r>
          </w:p>
          <w:p w:rsidR="00543A22" w:rsidRPr="0082646C" w:rsidRDefault="00543A2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606,712</w:t>
            </w:r>
          </w:p>
        </w:tc>
        <w:tc>
          <w:tcPr>
            <w:tcW w:w="3483" w:type="dxa"/>
          </w:tcPr>
          <w:p w:rsidR="00543A22" w:rsidRPr="0082646C" w:rsidRDefault="00543A2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17,222,082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=5 times</w:t>
            </w:r>
          </w:p>
          <w:p w:rsidR="00543A22" w:rsidRPr="0082646C" w:rsidRDefault="00543A2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3,226,105</w:t>
            </w:r>
          </w:p>
        </w:tc>
      </w:tr>
      <w:tr w:rsidR="00543A22" w:rsidRPr="0082646C" w:rsidTr="00540541">
        <w:trPr>
          <w:trHeight w:val="542"/>
        </w:trPr>
        <w:tc>
          <w:tcPr>
            <w:tcW w:w="3005" w:type="dxa"/>
          </w:tcPr>
          <w:p w:rsidR="00543A22" w:rsidRPr="0082646C" w:rsidRDefault="00543A22" w:rsidP="0082646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ROCE</w:t>
            </w:r>
          </w:p>
          <w:p w:rsidR="00190AA9" w:rsidRPr="0082646C" w:rsidRDefault="005B774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Berger paints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 made more profit than Notore plc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543A22" w:rsidRPr="0082646C" w:rsidRDefault="00EA338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442,299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=0.14</w:t>
            </w:r>
          </w:p>
          <w:p w:rsidR="00543A22" w:rsidRPr="0082646C" w:rsidRDefault="00543A2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3,250,261</w:t>
            </w:r>
          </w:p>
        </w:tc>
        <w:tc>
          <w:tcPr>
            <w:tcW w:w="3483" w:type="dxa"/>
          </w:tcPr>
          <w:p w:rsidR="00543A22" w:rsidRPr="0082646C" w:rsidRDefault="00EA338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7,324,692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=0.05</w:t>
            </w:r>
          </w:p>
          <w:p w:rsidR="00543A22" w:rsidRPr="0082646C" w:rsidRDefault="00543A2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131,143,154</w:t>
            </w:r>
          </w:p>
        </w:tc>
      </w:tr>
      <w:tr w:rsidR="00543A22" w:rsidRPr="0082646C" w:rsidTr="00540541">
        <w:trPr>
          <w:trHeight w:val="827"/>
        </w:trPr>
        <w:tc>
          <w:tcPr>
            <w:tcW w:w="3005" w:type="dxa"/>
          </w:tcPr>
          <w:p w:rsidR="00543A22" w:rsidRPr="0082646C" w:rsidRDefault="00543A22" w:rsidP="0082646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Gross profit margin</w:t>
            </w:r>
          </w:p>
          <w:p w:rsidR="00190AA9" w:rsidRPr="0082646C" w:rsidRDefault="00190AA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</w:t>
            </w:r>
            <w:r w:rsidR="005B7747" w:rsidRPr="0082646C">
              <w:rPr>
                <w:rFonts w:ascii="Times New Roman" w:hAnsi="Times New Roman" w:cs="Times New Roman"/>
                <w:sz w:val="24"/>
                <w:szCs w:val="24"/>
              </w:rPr>
              <w:t>ows that Berger paints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made more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gross profit from the revenue.</w:t>
            </w:r>
          </w:p>
        </w:tc>
        <w:tc>
          <w:tcPr>
            <w:tcW w:w="3005" w:type="dxa"/>
          </w:tcPr>
          <w:p w:rsidR="00543A22" w:rsidRPr="0082646C" w:rsidRDefault="00543A2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1,480,361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43A22" w:rsidRPr="0082646C" w:rsidRDefault="00543A2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3,377,223</w:t>
            </w:r>
          </w:p>
          <w:p w:rsidR="00543A22" w:rsidRPr="0082646C" w:rsidRDefault="00543A2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=0.44</w:t>
            </w:r>
          </w:p>
        </w:tc>
        <w:tc>
          <w:tcPr>
            <w:tcW w:w="3483" w:type="dxa"/>
          </w:tcPr>
          <w:p w:rsidR="00543A22" w:rsidRPr="0082646C" w:rsidRDefault="00543A2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9,601,799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40541" w:rsidRPr="008264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43A22" w:rsidRPr="0082646C" w:rsidRDefault="00543A2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26,823,881</w:t>
            </w:r>
          </w:p>
          <w:p w:rsidR="00540541" w:rsidRPr="0082646C" w:rsidRDefault="0054054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=0.35</w:t>
            </w:r>
          </w:p>
        </w:tc>
      </w:tr>
      <w:tr w:rsidR="00543A22" w:rsidRPr="0082646C" w:rsidTr="00540541">
        <w:trPr>
          <w:trHeight w:val="827"/>
        </w:trPr>
        <w:tc>
          <w:tcPr>
            <w:tcW w:w="3005" w:type="dxa"/>
          </w:tcPr>
          <w:p w:rsidR="00543A22" w:rsidRPr="0082646C" w:rsidRDefault="00540541" w:rsidP="0082646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profit margin</w:t>
            </w:r>
          </w:p>
          <w:p w:rsidR="00190AA9" w:rsidRPr="0082646C" w:rsidRDefault="005B774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Berger paints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made more net profit from the revenue.</w:t>
            </w:r>
          </w:p>
        </w:tc>
        <w:tc>
          <w:tcPr>
            <w:tcW w:w="3005" w:type="dxa"/>
          </w:tcPr>
          <w:p w:rsidR="00543A22" w:rsidRPr="0082646C" w:rsidRDefault="00EA338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320,509</w:t>
            </w:r>
            <w:r w:rsidR="00540541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540541"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40541" w:rsidRPr="0082646C" w:rsidRDefault="0054054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3,377,223</w:t>
            </w:r>
          </w:p>
          <w:p w:rsidR="00540541" w:rsidRPr="0082646C" w:rsidRDefault="00EA338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=0.09</w:t>
            </w:r>
          </w:p>
        </w:tc>
        <w:tc>
          <w:tcPr>
            <w:tcW w:w="3483" w:type="dxa"/>
          </w:tcPr>
          <w:p w:rsidR="00543A22" w:rsidRPr="0082646C" w:rsidRDefault="00EA338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1,907,281</w:t>
            </w:r>
            <w:r w:rsidR="00540541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540541"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40541" w:rsidRPr="0082646C" w:rsidRDefault="0054054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26,823,881</w:t>
            </w:r>
          </w:p>
          <w:p w:rsidR="00540541" w:rsidRPr="0082646C" w:rsidRDefault="00EA338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=0.07</w:t>
            </w:r>
          </w:p>
        </w:tc>
      </w:tr>
      <w:tr w:rsidR="00543A22" w:rsidRPr="0082646C" w:rsidTr="00540541">
        <w:trPr>
          <w:trHeight w:val="275"/>
        </w:trPr>
        <w:tc>
          <w:tcPr>
            <w:tcW w:w="3005" w:type="dxa"/>
          </w:tcPr>
          <w:p w:rsidR="00543A22" w:rsidRPr="0082646C" w:rsidRDefault="00540541" w:rsidP="0082646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per share</w:t>
            </w:r>
          </w:p>
          <w:p w:rsidR="00190AA9" w:rsidRPr="0082646C" w:rsidRDefault="00190AA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indicates</w:t>
            </w:r>
            <w:r w:rsidR="005B77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that Notore plc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>re profit after tax attributed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</w:tc>
        <w:tc>
          <w:tcPr>
            <w:tcW w:w="3005" w:type="dxa"/>
          </w:tcPr>
          <w:p w:rsidR="00543A22" w:rsidRPr="0082646C" w:rsidRDefault="0054054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320,509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=1.11k</w:t>
            </w:r>
          </w:p>
          <w:p w:rsidR="00540541" w:rsidRPr="0082646C" w:rsidRDefault="0054054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289,823</w:t>
            </w:r>
          </w:p>
        </w:tc>
        <w:tc>
          <w:tcPr>
            <w:tcW w:w="3483" w:type="dxa"/>
          </w:tcPr>
          <w:p w:rsidR="00543A22" w:rsidRPr="0082646C" w:rsidRDefault="0054054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1.907,281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=1.18k</w:t>
            </w:r>
          </w:p>
          <w:p w:rsidR="00540541" w:rsidRPr="0082646C" w:rsidRDefault="0054054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1,610,000</w:t>
            </w:r>
          </w:p>
        </w:tc>
      </w:tr>
      <w:tr w:rsidR="00540541" w:rsidRPr="0082646C" w:rsidTr="00540541">
        <w:trPr>
          <w:trHeight w:val="275"/>
        </w:trPr>
        <w:tc>
          <w:tcPr>
            <w:tcW w:w="3005" w:type="dxa"/>
          </w:tcPr>
          <w:p w:rsidR="00540541" w:rsidRPr="0082646C" w:rsidRDefault="00540541" w:rsidP="0082646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Price earnings ratio</w:t>
            </w:r>
          </w:p>
          <w:p w:rsidR="00190AA9" w:rsidRPr="0082646C" w:rsidRDefault="00190AA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computation shows that it took more years for the earnings in</w:t>
            </w:r>
            <w:r w:rsidR="005B77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Notore plc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recoup</w:t>
            </w:r>
            <w:r w:rsidR="005B77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its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shareholder’s investments.</w:t>
            </w:r>
          </w:p>
        </w:tc>
        <w:tc>
          <w:tcPr>
            <w:tcW w:w="3005" w:type="dxa"/>
          </w:tcPr>
          <w:p w:rsidR="00540541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8.60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53F40" w:rsidRPr="0082646C">
              <w:rPr>
                <w:rFonts w:ascii="Times New Roman" w:hAnsi="Times New Roman" w:cs="Times New Roman"/>
                <w:sz w:val="24"/>
                <w:szCs w:val="24"/>
              </w:rPr>
              <w:t>7.74k</w:t>
            </w:r>
          </w:p>
          <w:p w:rsidR="00540541" w:rsidRPr="0082646C" w:rsidRDefault="0054054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483" w:type="dxa"/>
          </w:tcPr>
          <w:p w:rsidR="00540541" w:rsidRPr="0082646C" w:rsidRDefault="0054054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62.50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=53</w:t>
            </w:r>
            <w:r w:rsidR="000F2B1C" w:rsidRPr="008264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540541" w:rsidRPr="0082646C" w:rsidRDefault="0054054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540541" w:rsidRPr="0082646C" w:rsidTr="00540541">
        <w:trPr>
          <w:trHeight w:val="275"/>
        </w:trPr>
        <w:tc>
          <w:tcPr>
            <w:tcW w:w="3005" w:type="dxa"/>
          </w:tcPr>
          <w:p w:rsidR="00540541" w:rsidRPr="0082646C" w:rsidRDefault="00540541" w:rsidP="0082646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yield</w:t>
            </w:r>
          </w:p>
          <w:p w:rsidR="00190AA9" w:rsidRPr="0082646C" w:rsidRDefault="005B774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is showing that Berger paints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returns on 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shareholder’s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investment than Notore plc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540541" w:rsidRPr="0082646C" w:rsidRDefault="0054054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1.11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40541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8.60</w:t>
            </w:r>
          </w:p>
          <w:p w:rsidR="00540541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53F40" w:rsidRPr="0082646C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3483" w:type="dxa"/>
          </w:tcPr>
          <w:p w:rsidR="00540541" w:rsidRPr="0082646C" w:rsidRDefault="0054054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1.18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40541" w:rsidRPr="0082646C" w:rsidRDefault="0054054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62.50</w:t>
            </w:r>
          </w:p>
          <w:p w:rsidR="00540541" w:rsidRPr="0082646C" w:rsidRDefault="0054054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=0.02</w:t>
            </w:r>
          </w:p>
        </w:tc>
      </w:tr>
      <w:tr w:rsidR="00540541" w:rsidRPr="0082646C" w:rsidTr="00540541">
        <w:trPr>
          <w:trHeight w:val="275"/>
        </w:trPr>
        <w:tc>
          <w:tcPr>
            <w:tcW w:w="3005" w:type="dxa"/>
          </w:tcPr>
          <w:p w:rsidR="00540541" w:rsidRPr="0082646C" w:rsidRDefault="0032509E" w:rsidP="0082646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</w:t>
            </w:r>
            <w:r w:rsidR="00540541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assets per share</w:t>
            </w:r>
          </w:p>
          <w:p w:rsidR="00190AA9" w:rsidRPr="0082646C" w:rsidRDefault="00831A7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Notore plc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net ass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>ets, attributed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</w:tc>
        <w:tc>
          <w:tcPr>
            <w:tcW w:w="3005" w:type="dxa"/>
          </w:tcPr>
          <w:p w:rsidR="00540541" w:rsidRPr="0082646C" w:rsidRDefault="0054054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2,813,052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=9.71k</w:t>
            </w:r>
          </w:p>
          <w:p w:rsidR="00540541" w:rsidRPr="0082646C" w:rsidRDefault="0054054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289,823</w:t>
            </w:r>
          </w:p>
        </w:tc>
        <w:tc>
          <w:tcPr>
            <w:tcW w:w="3483" w:type="dxa"/>
          </w:tcPr>
          <w:p w:rsidR="00540541" w:rsidRPr="0082646C" w:rsidRDefault="0054054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48,123,262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=30k</w:t>
            </w:r>
          </w:p>
          <w:p w:rsidR="00540541" w:rsidRPr="0082646C" w:rsidRDefault="0054054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1,610,000</w:t>
            </w:r>
          </w:p>
        </w:tc>
      </w:tr>
    </w:tbl>
    <w:p w:rsidR="0032509E" w:rsidRPr="0082646C" w:rsidRDefault="0032509E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509E" w:rsidRPr="0082646C" w:rsidRDefault="0032509E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46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D2D1E" w:rsidRPr="0082646C">
        <w:rPr>
          <w:rFonts w:ascii="Times New Roman" w:hAnsi="Times New Roman" w:cs="Times New Roman"/>
          <w:b/>
          <w:sz w:val="24"/>
          <w:szCs w:val="24"/>
        </w:rPr>
        <w:t xml:space="preserve">                           CONSUMER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D2D1E" w:rsidRPr="0082646C" w:rsidTr="006D2D1E">
        <w:tc>
          <w:tcPr>
            <w:tcW w:w="3005" w:type="dxa"/>
          </w:tcPr>
          <w:p w:rsidR="006D2D1E" w:rsidRPr="0082646C" w:rsidRDefault="006D2D1E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RATIOS</w:t>
            </w:r>
          </w:p>
        </w:tc>
        <w:tc>
          <w:tcPr>
            <w:tcW w:w="3005" w:type="dxa"/>
          </w:tcPr>
          <w:p w:rsidR="006D2D1E" w:rsidRPr="0082646C" w:rsidRDefault="006D2D1E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MED-VIEW</w:t>
            </w:r>
            <w:r w:rsidR="00661675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AIRLINE (2018)</w:t>
            </w:r>
          </w:p>
        </w:tc>
        <w:tc>
          <w:tcPr>
            <w:tcW w:w="3006" w:type="dxa"/>
          </w:tcPr>
          <w:p w:rsidR="006D2D1E" w:rsidRPr="0082646C" w:rsidRDefault="006D2D1E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TRANSCORP</w:t>
            </w:r>
            <w:r w:rsidR="00661675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HOTELS (2018)</w:t>
            </w:r>
          </w:p>
        </w:tc>
      </w:tr>
      <w:tr w:rsidR="006D2D1E" w:rsidRPr="0082646C" w:rsidTr="006D2D1E">
        <w:tc>
          <w:tcPr>
            <w:tcW w:w="3005" w:type="dxa"/>
          </w:tcPr>
          <w:p w:rsidR="006D2D1E" w:rsidRPr="0082646C" w:rsidRDefault="006D2D1E" w:rsidP="0082646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Current ratio</w:t>
            </w:r>
          </w:p>
          <w:p w:rsidR="006258D3" w:rsidRPr="0082646C" w:rsidRDefault="006258D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</w:t>
            </w:r>
            <w:r w:rsidR="00831A71" w:rsidRPr="0082646C">
              <w:rPr>
                <w:rFonts w:ascii="Times New Roman" w:hAnsi="Times New Roman" w:cs="Times New Roman"/>
                <w:sz w:val="24"/>
                <w:szCs w:val="24"/>
              </w:rPr>
              <w:t>atio has shown that Transcorp hotels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ability to meet its short term financial obl</w:t>
            </w:r>
            <w:r w:rsidR="00831A71" w:rsidRPr="0082646C">
              <w:rPr>
                <w:rFonts w:ascii="Times New Roman" w:hAnsi="Times New Roman" w:cs="Times New Roman"/>
                <w:sz w:val="24"/>
                <w:szCs w:val="24"/>
              </w:rPr>
              <w:t>igations than Med-view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05" w:type="dxa"/>
          </w:tcPr>
          <w:p w:rsidR="006D2D1E" w:rsidRPr="0082646C" w:rsidRDefault="00C8649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2,314,839</w:t>
            </w:r>
            <w:r w:rsidR="003C404D" w:rsidRPr="0082646C">
              <w:rPr>
                <w:rFonts w:ascii="Times New Roman" w:hAnsi="Times New Roman" w:cs="Times New Roman"/>
                <w:sz w:val="24"/>
                <w:szCs w:val="24"/>
              </w:rPr>
              <w:t>=0.11</w:t>
            </w:r>
          </w:p>
          <w:p w:rsidR="00C86491" w:rsidRPr="0082646C" w:rsidRDefault="00C8649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20,454,680</w:t>
            </w:r>
          </w:p>
        </w:tc>
        <w:tc>
          <w:tcPr>
            <w:tcW w:w="3006" w:type="dxa"/>
          </w:tcPr>
          <w:p w:rsidR="006D2D1E" w:rsidRPr="0082646C" w:rsidRDefault="00C8649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5,722,247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=0.29</w:t>
            </w:r>
          </w:p>
          <w:p w:rsidR="00C86491" w:rsidRPr="0082646C" w:rsidRDefault="00C8649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19,627,117</w:t>
            </w:r>
          </w:p>
        </w:tc>
      </w:tr>
      <w:tr w:rsidR="006D2D1E" w:rsidRPr="0082646C" w:rsidTr="006D2D1E">
        <w:tc>
          <w:tcPr>
            <w:tcW w:w="3005" w:type="dxa"/>
          </w:tcPr>
          <w:p w:rsidR="006D2D1E" w:rsidRPr="0082646C" w:rsidRDefault="006D2D1E" w:rsidP="0082646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Acid test ratio</w:t>
            </w:r>
          </w:p>
          <w:p w:rsidR="006F0566" w:rsidRPr="0082646C" w:rsidRDefault="00831A7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indicates that Transcorp hotels </w:t>
            </w:r>
            <w:r w:rsidR="006F0566" w:rsidRPr="0082646C">
              <w:rPr>
                <w:rFonts w:ascii="Times New Roman" w:hAnsi="Times New Roman" w:cs="Times New Roman"/>
                <w:sz w:val="24"/>
                <w:szCs w:val="24"/>
              </w:rPr>
              <w:t>had more cash and other assets that can be easily converted to cash in order to meet its current liabilities.</w:t>
            </w:r>
          </w:p>
        </w:tc>
        <w:tc>
          <w:tcPr>
            <w:tcW w:w="3005" w:type="dxa"/>
          </w:tcPr>
          <w:p w:rsidR="00C86491" w:rsidRPr="0082646C" w:rsidRDefault="003C40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2,206,289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=0.10</w:t>
            </w:r>
          </w:p>
          <w:p w:rsidR="003C404D" w:rsidRPr="0082646C" w:rsidRDefault="003C40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20,454,680</w:t>
            </w:r>
          </w:p>
        </w:tc>
        <w:tc>
          <w:tcPr>
            <w:tcW w:w="3006" w:type="dxa"/>
          </w:tcPr>
          <w:p w:rsidR="00C86491" w:rsidRPr="0082646C" w:rsidRDefault="00C8649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5,195,396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=0.26</w:t>
            </w:r>
          </w:p>
          <w:p w:rsidR="006D2D1E" w:rsidRPr="0082646C" w:rsidRDefault="00C8649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19,627,117</w:t>
            </w:r>
          </w:p>
        </w:tc>
      </w:tr>
      <w:tr w:rsidR="006D2D1E" w:rsidRPr="0082646C" w:rsidTr="006D2D1E">
        <w:tc>
          <w:tcPr>
            <w:tcW w:w="3005" w:type="dxa"/>
          </w:tcPr>
          <w:p w:rsidR="006D2D1E" w:rsidRPr="0082646C" w:rsidRDefault="006D2D1E" w:rsidP="0082646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Receivables collection period</w:t>
            </w:r>
          </w:p>
          <w:p w:rsidR="006F0566" w:rsidRPr="0082646C" w:rsidRDefault="006F056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r w:rsidR="00831A71" w:rsidRPr="0082646C">
              <w:rPr>
                <w:rFonts w:ascii="Times New Roman" w:hAnsi="Times New Roman" w:cs="Times New Roman"/>
                <w:sz w:val="24"/>
                <w:szCs w:val="24"/>
              </w:rPr>
              <w:t>s ratio indicates that Med-view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number of days for which it won’t be able to recover i</w:t>
            </w:r>
            <w:r w:rsidR="00831A71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ts receivables unlike Transcorp </w:t>
            </w:r>
            <w:r w:rsidR="00831A71"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hotels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which had lesser days.</w:t>
            </w:r>
          </w:p>
        </w:tc>
        <w:tc>
          <w:tcPr>
            <w:tcW w:w="3005" w:type="dxa"/>
          </w:tcPr>
          <w:p w:rsidR="006D2D1E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2,347,982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7A0438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9,562,197</w:t>
            </w:r>
          </w:p>
          <w:p w:rsidR="007A0438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=89 days</w:t>
            </w:r>
          </w:p>
        </w:tc>
        <w:tc>
          <w:tcPr>
            <w:tcW w:w="3006" w:type="dxa"/>
          </w:tcPr>
          <w:p w:rsidR="006D2D1E" w:rsidRPr="0082646C" w:rsidRDefault="00C8649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2,051</w:t>
            </w:r>
            <w:r w:rsidR="007A0438"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,882</w:t>
            </w:r>
            <w:r w:rsidR="007A0438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7A0438"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7A0438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16,475,720</w:t>
            </w:r>
          </w:p>
          <w:p w:rsidR="007A0438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=45 days</w:t>
            </w:r>
          </w:p>
        </w:tc>
      </w:tr>
      <w:tr w:rsidR="006D2D1E" w:rsidRPr="0082646C" w:rsidTr="006D2D1E">
        <w:tc>
          <w:tcPr>
            <w:tcW w:w="3005" w:type="dxa"/>
          </w:tcPr>
          <w:p w:rsidR="006D2D1E" w:rsidRPr="0082646C" w:rsidRDefault="006D2D1E" w:rsidP="0082646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Payables payment period</w:t>
            </w:r>
          </w:p>
          <w:p w:rsidR="00B45385" w:rsidRPr="0082646C" w:rsidRDefault="00B453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</w:t>
            </w:r>
            <w:r w:rsidR="00831A71" w:rsidRPr="0082646C">
              <w:rPr>
                <w:rFonts w:ascii="Times New Roman" w:hAnsi="Times New Roman" w:cs="Times New Roman"/>
                <w:sz w:val="24"/>
                <w:szCs w:val="24"/>
              </w:rPr>
              <w:t>omputation shows that Med-view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lesser days to eventually pay </w:t>
            </w:r>
            <w:r w:rsidR="00831A71" w:rsidRPr="0082646C">
              <w:rPr>
                <w:rFonts w:ascii="Times New Roman" w:hAnsi="Times New Roman" w:cs="Times New Roman"/>
                <w:sz w:val="24"/>
                <w:szCs w:val="24"/>
              </w:rPr>
              <w:t>up its creditors unlike Transcorp hotels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which still had more days.</w:t>
            </w:r>
          </w:p>
        </w:tc>
        <w:tc>
          <w:tcPr>
            <w:tcW w:w="3005" w:type="dxa"/>
          </w:tcPr>
          <w:p w:rsidR="006D2D1E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18,845,517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7A0438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12,538,709</w:t>
            </w:r>
          </w:p>
          <w:p w:rsidR="007A0438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=548 days</w:t>
            </w:r>
          </w:p>
        </w:tc>
        <w:tc>
          <w:tcPr>
            <w:tcW w:w="3006" w:type="dxa"/>
          </w:tcPr>
          <w:p w:rsidR="006D2D1E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7,804,949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7A0438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4,233,787</w:t>
            </w:r>
          </w:p>
          <w:p w:rsidR="007A0438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=672 days</w:t>
            </w:r>
          </w:p>
        </w:tc>
      </w:tr>
      <w:tr w:rsidR="006D2D1E" w:rsidRPr="0082646C" w:rsidTr="006D2D1E">
        <w:tc>
          <w:tcPr>
            <w:tcW w:w="3005" w:type="dxa"/>
          </w:tcPr>
          <w:p w:rsidR="006D2D1E" w:rsidRPr="0082646C" w:rsidRDefault="006D2D1E" w:rsidP="0082646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Inventory turnover period</w:t>
            </w:r>
          </w:p>
          <w:p w:rsidR="00B45385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indicates t</w:t>
            </w:r>
            <w:r w:rsidR="00831A71" w:rsidRPr="0082646C">
              <w:rPr>
                <w:rFonts w:ascii="Times New Roman" w:hAnsi="Times New Roman" w:cs="Times New Roman"/>
                <w:sz w:val="24"/>
                <w:szCs w:val="24"/>
              </w:rPr>
              <w:t>hat the inventories Transcorp hotels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spent a longer period in the store before it was eventually sold w</w:t>
            </w:r>
            <w:r w:rsidR="00831A71" w:rsidRPr="0082646C">
              <w:rPr>
                <w:rFonts w:ascii="Times New Roman" w:hAnsi="Times New Roman" w:cs="Times New Roman"/>
                <w:sz w:val="24"/>
                <w:szCs w:val="24"/>
              </w:rPr>
              <w:t>hile the inventories in Med-view sold out days before Transcorp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6D2D1E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108,550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7A0438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12,538,709</w:t>
            </w:r>
          </w:p>
          <w:p w:rsidR="007A0438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=3 days</w:t>
            </w:r>
          </w:p>
        </w:tc>
        <w:tc>
          <w:tcPr>
            <w:tcW w:w="3006" w:type="dxa"/>
          </w:tcPr>
          <w:p w:rsidR="006D2D1E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526,851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7A0438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4,233,787</w:t>
            </w:r>
          </w:p>
          <w:p w:rsidR="007A0438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=45 days</w:t>
            </w:r>
          </w:p>
        </w:tc>
      </w:tr>
      <w:tr w:rsidR="006D2D1E" w:rsidRPr="0082646C" w:rsidTr="006D2D1E">
        <w:tc>
          <w:tcPr>
            <w:tcW w:w="3005" w:type="dxa"/>
          </w:tcPr>
          <w:p w:rsidR="006D2D1E" w:rsidRPr="0082646C" w:rsidRDefault="006D2D1E" w:rsidP="0082646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Receivables turnover</w:t>
            </w:r>
          </w:p>
          <w:p w:rsidR="000F6D4D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</w:t>
            </w:r>
            <w:r w:rsidR="00831A71" w:rsidRPr="0082646C">
              <w:rPr>
                <w:rFonts w:ascii="Times New Roman" w:hAnsi="Times New Roman" w:cs="Times New Roman"/>
                <w:sz w:val="24"/>
                <w:szCs w:val="24"/>
              </w:rPr>
              <w:t>t the receivables of Transcorp hotels took more time than that of Med-view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turn over.</w:t>
            </w:r>
          </w:p>
        </w:tc>
        <w:tc>
          <w:tcPr>
            <w:tcW w:w="3005" w:type="dxa"/>
          </w:tcPr>
          <w:p w:rsidR="006D2D1E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9,562,197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=4 times</w:t>
            </w:r>
          </w:p>
          <w:p w:rsidR="007A0438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2,347,982</w:t>
            </w:r>
          </w:p>
        </w:tc>
        <w:tc>
          <w:tcPr>
            <w:tcW w:w="3006" w:type="dxa"/>
          </w:tcPr>
          <w:p w:rsidR="006D2D1E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16,475,720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=8 times</w:t>
            </w:r>
          </w:p>
          <w:p w:rsidR="007A0438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2,051,882</w:t>
            </w:r>
          </w:p>
        </w:tc>
      </w:tr>
      <w:tr w:rsidR="006D2D1E" w:rsidRPr="0082646C" w:rsidTr="006D2D1E">
        <w:tc>
          <w:tcPr>
            <w:tcW w:w="3005" w:type="dxa"/>
          </w:tcPr>
          <w:p w:rsidR="006D2D1E" w:rsidRPr="0082646C" w:rsidRDefault="006D2D1E" w:rsidP="0082646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Payables turnover</w:t>
            </w:r>
          </w:p>
          <w:p w:rsidR="009448A8" w:rsidRPr="0082646C" w:rsidRDefault="00831A7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the payables of Med-view took more time than that of Transcorp hotels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turn over.</w:t>
            </w:r>
          </w:p>
        </w:tc>
        <w:tc>
          <w:tcPr>
            <w:tcW w:w="3005" w:type="dxa"/>
          </w:tcPr>
          <w:p w:rsidR="006D2D1E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12,538,709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=0.7 times</w:t>
            </w:r>
          </w:p>
          <w:p w:rsidR="007A0438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18,845,517</w:t>
            </w:r>
          </w:p>
        </w:tc>
        <w:tc>
          <w:tcPr>
            <w:tcW w:w="3006" w:type="dxa"/>
          </w:tcPr>
          <w:p w:rsidR="006D2D1E" w:rsidRPr="0082646C" w:rsidRDefault="007A043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4,233,787</w:t>
            </w:r>
            <w:r w:rsidR="00845D0A" w:rsidRPr="0082646C">
              <w:rPr>
                <w:rFonts w:ascii="Times New Roman" w:hAnsi="Times New Roman" w:cs="Times New Roman"/>
                <w:sz w:val="24"/>
                <w:szCs w:val="24"/>
              </w:rPr>
              <w:t>=0.5 times</w:t>
            </w:r>
          </w:p>
          <w:p w:rsidR="00845D0A" w:rsidRPr="0082646C" w:rsidRDefault="00845D0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7,804,949</w:t>
            </w:r>
          </w:p>
        </w:tc>
      </w:tr>
      <w:tr w:rsidR="006D2D1E" w:rsidRPr="0082646C" w:rsidTr="006D2D1E">
        <w:tc>
          <w:tcPr>
            <w:tcW w:w="3005" w:type="dxa"/>
          </w:tcPr>
          <w:p w:rsidR="006D2D1E" w:rsidRPr="0082646C" w:rsidRDefault="006D2D1E" w:rsidP="0082646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Inventory turnover</w:t>
            </w:r>
          </w:p>
          <w:p w:rsidR="009448A8" w:rsidRPr="0082646C" w:rsidRDefault="009448A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This indicate</w:t>
            </w:r>
            <w:r w:rsidR="00831A71" w:rsidRPr="0082646C">
              <w:rPr>
                <w:rFonts w:ascii="Times New Roman" w:hAnsi="Times New Roman" w:cs="Times New Roman"/>
                <w:sz w:val="24"/>
                <w:szCs w:val="24"/>
              </w:rPr>
              <w:t>s that the inventories in Med-view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took more time to t</w:t>
            </w:r>
            <w:r w:rsidR="00831A71" w:rsidRPr="0082646C">
              <w:rPr>
                <w:rFonts w:ascii="Times New Roman" w:hAnsi="Times New Roman" w:cs="Times New Roman"/>
                <w:sz w:val="24"/>
                <w:szCs w:val="24"/>
              </w:rPr>
              <w:t>urnover than those in Transcorp hotels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6D2D1E" w:rsidRPr="0082646C" w:rsidRDefault="00845D0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12,538,709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=115 times</w:t>
            </w:r>
          </w:p>
          <w:p w:rsidR="00845D0A" w:rsidRPr="0082646C" w:rsidRDefault="00845D0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108,550</w:t>
            </w:r>
          </w:p>
        </w:tc>
        <w:tc>
          <w:tcPr>
            <w:tcW w:w="3006" w:type="dxa"/>
          </w:tcPr>
          <w:p w:rsidR="006D2D1E" w:rsidRPr="0082646C" w:rsidRDefault="00845D0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4,233,787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=8 times</w:t>
            </w:r>
          </w:p>
          <w:p w:rsidR="00845D0A" w:rsidRPr="0082646C" w:rsidRDefault="00845D0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526,851</w:t>
            </w:r>
          </w:p>
        </w:tc>
      </w:tr>
      <w:tr w:rsidR="006D2D1E" w:rsidRPr="0082646C" w:rsidTr="006D2D1E">
        <w:tc>
          <w:tcPr>
            <w:tcW w:w="3005" w:type="dxa"/>
          </w:tcPr>
          <w:p w:rsidR="006D2D1E" w:rsidRPr="0082646C" w:rsidRDefault="006D2D1E" w:rsidP="0082646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ROCE</w:t>
            </w:r>
          </w:p>
          <w:p w:rsidR="00190AA9" w:rsidRPr="0082646C" w:rsidRDefault="00831A7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Med-view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 made more profit than Transcorp hotels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6D2D1E" w:rsidRPr="0082646C" w:rsidRDefault="00F90B92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12,538,709</w:t>
            </w:r>
            <w:r w:rsidR="00911AF3" w:rsidRPr="0082646C">
              <w:rPr>
                <w:rFonts w:ascii="Times New Roman" w:hAnsi="Times New Roman" w:cs="Times New Roman"/>
                <w:sz w:val="24"/>
                <w:szCs w:val="24"/>
              </w:rPr>
              <w:t>=4.6</w:t>
            </w:r>
          </w:p>
          <w:p w:rsidR="006B67AC" w:rsidRPr="0082646C" w:rsidRDefault="006B67A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2,712,762</w:t>
            </w:r>
          </w:p>
        </w:tc>
        <w:tc>
          <w:tcPr>
            <w:tcW w:w="3006" w:type="dxa"/>
          </w:tcPr>
          <w:p w:rsidR="006D2D1E" w:rsidRPr="0082646C" w:rsidRDefault="00911AF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5,176,008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=0.06</w:t>
            </w:r>
          </w:p>
          <w:p w:rsidR="006B67AC" w:rsidRPr="0082646C" w:rsidRDefault="006B67A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89,158,573</w:t>
            </w:r>
          </w:p>
        </w:tc>
      </w:tr>
      <w:tr w:rsidR="006D2D1E" w:rsidRPr="0082646C" w:rsidTr="006D2D1E">
        <w:tc>
          <w:tcPr>
            <w:tcW w:w="3005" w:type="dxa"/>
          </w:tcPr>
          <w:p w:rsidR="006D2D1E" w:rsidRPr="0082646C" w:rsidRDefault="006D2D1E" w:rsidP="0082646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Gross profit margin</w:t>
            </w:r>
          </w:p>
          <w:p w:rsidR="00190AA9" w:rsidRPr="0082646C" w:rsidRDefault="00190AA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</w:t>
            </w:r>
            <w:r w:rsidR="00831A71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Transcorp hotels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made more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gross profit from the revenue.</w:t>
            </w:r>
          </w:p>
        </w:tc>
        <w:tc>
          <w:tcPr>
            <w:tcW w:w="3005" w:type="dxa"/>
          </w:tcPr>
          <w:p w:rsidR="006D2D1E" w:rsidRPr="0082646C" w:rsidRDefault="006B67A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2,976,513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B67AC" w:rsidRPr="0082646C" w:rsidRDefault="006B67A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9,562,197</w:t>
            </w:r>
          </w:p>
          <w:p w:rsidR="006B67AC" w:rsidRPr="0082646C" w:rsidRDefault="006B67A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=0.31</w:t>
            </w:r>
          </w:p>
        </w:tc>
        <w:tc>
          <w:tcPr>
            <w:tcW w:w="3006" w:type="dxa"/>
          </w:tcPr>
          <w:p w:rsidR="006D2D1E" w:rsidRPr="0082646C" w:rsidRDefault="006B67A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12,241,933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B67AC" w:rsidRPr="0082646C" w:rsidRDefault="006B67A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16,475,720</w:t>
            </w:r>
          </w:p>
          <w:p w:rsidR="006B67AC" w:rsidRPr="0082646C" w:rsidRDefault="006B67A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=0.74</w:t>
            </w:r>
          </w:p>
        </w:tc>
      </w:tr>
      <w:tr w:rsidR="006D2D1E" w:rsidRPr="0082646C" w:rsidTr="006D2D1E">
        <w:tc>
          <w:tcPr>
            <w:tcW w:w="3005" w:type="dxa"/>
          </w:tcPr>
          <w:p w:rsidR="006D2D1E" w:rsidRPr="0082646C" w:rsidRDefault="006D2D1E" w:rsidP="0082646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profit margin</w:t>
            </w:r>
          </w:p>
          <w:p w:rsidR="00190AA9" w:rsidRPr="0082646C" w:rsidRDefault="00831A7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Med-view 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>made more net profit from the revenue.</w:t>
            </w:r>
          </w:p>
        </w:tc>
        <w:tc>
          <w:tcPr>
            <w:tcW w:w="3005" w:type="dxa"/>
          </w:tcPr>
          <w:p w:rsidR="006D2D1E" w:rsidRPr="0082646C" w:rsidRDefault="00911AF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10,357,133</w:t>
            </w:r>
            <w:r w:rsidR="006B67AC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6B67AC"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B67AC" w:rsidRPr="0082646C" w:rsidRDefault="006B67A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1AF3" w:rsidRPr="008264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562,197</w:t>
            </w:r>
          </w:p>
          <w:p w:rsidR="006B67AC" w:rsidRPr="0082646C" w:rsidRDefault="006B67A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=1.08</w:t>
            </w:r>
          </w:p>
        </w:tc>
        <w:tc>
          <w:tcPr>
            <w:tcW w:w="3006" w:type="dxa"/>
          </w:tcPr>
          <w:p w:rsidR="006D2D1E" w:rsidRPr="0082646C" w:rsidRDefault="00911AF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3,876,300</w:t>
            </w:r>
            <w:r w:rsidR="006B67AC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6B67AC"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B67AC" w:rsidRPr="0082646C" w:rsidRDefault="006B67A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16,475,720</w:t>
            </w:r>
          </w:p>
          <w:p w:rsidR="006B67AC" w:rsidRPr="0082646C" w:rsidRDefault="00911AF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=0.24</w:t>
            </w:r>
          </w:p>
        </w:tc>
      </w:tr>
      <w:tr w:rsidR="006D2D1E" w:rsidRPr="0082646C" w:rsidTr="006D2D1E">
        <w:tc>
          <w:tcPr>
            <w:tcW w:w="3005" w:type="dxa"/>
          </w:tcPr>
          <w:p w:rsidR="006D2D1E" w:rsidRPr="0082646C" w:rsidRDefault="00C86491" w:rsidP="0082646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per share</w:t>
            </w:r>
          </w:p>
          <w:p w:rsidR="00190AA9" w:rsidRPr="0082646C" w:rsidRDefault="00190AA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indicates</w:t>
            </w:r>
            <w:r w:rsidR="00831A71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that Med-view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>re profit after tax attributed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</w:tc>
        <w:tc>
          <w:tcPr>
            <w:tcW w:w="3005" w:type="dxa"/>
          </w:tcPr>
          <w:p w:rsidR="006D2D1E" w:rsidRPr="0082646C" w:rsidRDefault="0095487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10,357,133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=1.06</w:t>
            </w:r>
            <w:r w:rsidR="00D225FE" w:rsidRPr="008264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954878" w:rsidRPr="0082646C" w:rsidRDefault="0095487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9,750,650</w:t>
            </w:r>
          </w:p>
        </w:tc>
        <w:tc>
          <w:tcPr>
            <w:tcW w:w="3006" w:type="dxa"/>
          </w:tcPr>
          <w:p w:rsidR="006D2D1E" w:rsidRPr="0082646C" w:rsidRDefault="0095487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3,876,300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=0.51</w:t>
            </w:r>
            <w:r w:rsidR="00D225FE" w:rsidRPr="008264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954878" w:rsidRPr="0082646C" w:rsidRDefault="0095487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7,600,404</w:t>
            </w:r>
          </w:p>
        </w:tc>
      </w:tr>
      <w:tr w:rsidR="006D2D1E" w:rsidRPr="0082646C" w:rsidTr="006D2D1E">
        <w:tc>
          <w:tcPr>
            <w:tcW w:w="3005" w:type="dxa"/>
          </w:tcPr>
          <w:p w:rsidR="006D2D1E" w:rsidRPr="0082646C" w:rsidRDefault="00C86491" w:rsidP="0082646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Price earnings ratio</w:t>
            </w:r>
          </w:p>
          <w:p w:rsidR="00190AA9" w:rsidRPr="0082646C" w:rsidRDefault="00190AA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computation shows that it took more years for the earnings in </w:t>
            </w:r>
            <w:r w:rsidR="00935225" w:rsidRPr="0082646C">
              <w:rPr>
                <w:rFonts w:ascii="Times New Roman" w:hAnsi="Times New Roman" w:cs="Times New Roman"/>
                <w:sz w:val="24"/>
                <w:szCs w:val="24"/>
              </w:rPr>
              <w:t>Transcorp hotels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recoup shareholder’s investments.</w:t>
            </w:r>
          </w:p>
        </w:tc>
        <w:tc>
          <w:tcPr>
            <w:tcW w:w="3005" w:type="dxa"/>
          </w:tcPr>
          <w:p w:rsidR="006D2D1E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2.05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</w:p>
          <w:p w:rsidR="00954878" w:rsidRPr="0082646C" w:rsidRDefault="0095487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3006" w:type="dxa"/>
          </w:tcPr>
          <w:p w:rsidR="006D2D1E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6.10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  <w:p w:rsidR="00954878" w:rsidRPr="0082646C" w:rsidRDefault="0095487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6D2D1E" w:rsidRPr="0082646C" w:rsidTr="006D2D1E">
        <w:tc>
          <w:tcPr>
            <w:tcW w:w="3005" w:type="dxa"/>
          </w:tcPr>
          <w:p w:rsidR="006D2D1E" w:rsidRPr="0082646C" w:rsidRDefault="00C86491" w:rsidP="0082646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yield</w:t>
            </w:r>
          </w:p>
          <w:p w:rsidR="00190AA9" w:rsidRPr="0082646C" w:rsidRDefault="009352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is showing that Med-view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returns on the shareholder’s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investment than Transcorp hotels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954878" w:rsidRPr="0082646C" w:rsidRDefault="0095487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1.06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52F11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  <w:p w:rsidR="00954878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3006" w:type="dxa"/>
          </w:tcPr>
          <w:p w:rsidR="006D2D1E" w:rsidRPr="0082646C" w:rsidRDefault="0095487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0.51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54878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954878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C86491" w:rsidRPr="0082646C" w:rsidTr="006D2D1E">
        <w:tc>
          <w:tcPr>
            <w:tcW w:w="3005" w:type="dxa"/>
          </w:tcPr>
          <w:p w:rsidR="00C86491" w:rsidRPr="0082646C" w:rsidRDefault="00C86491" w:rsidP="0082646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 asset per share</w:t>
            </w:r>
          </w:p>
          <w:p w:rsidR="00190AA9" w:rsidRPr="0082646C" w:rsidRDefault="009352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Transcorp hotels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>had more net assets, attributed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</w:tc>
        <w:tc>
          <w:tcPr>
            <w:tcW w:w="3005" w:type="dxa"/>
          </w:tcPr>
          <w:p w:rsidR="00C86491" w:rsidRPr="0082646C" w:rsidRDefault="0095487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3,263,703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=0.33</w:t>
            </w:r>
            <w:r w:rsidR="00D225FE" w:rsidRPr="008264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954878" w:rsidRPr="0082646C" w:rsidRDefault="0095487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9,750,650</w:t>
            </w:r>
          </w:p>
        </w:tc>
        <w:tc>
          <w:tcPr>
            <w:tcW w:w="3006" w:type="dxa"/>
          </w:tcPr>
          <w:p w:rsidR="00C86491" w:rsidRPr="0082646C" w:rsidRDefault="0095487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57,637,528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=7.58</w:t>
            </w:r>
            <w:r w:rsidR="00D225FE" w:rsidRPr="008264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954878" w:rsidRPr="0082646C" w:rsidRDefault="0095487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7,600,404</w:t>
            </w:r>
          </w:p>
        </w:tc>
      </w:tr>
      <w:tr w:rsidR="006D2D1E" w:rsidRPr="0082646C" w:rsidTr="006D2D1E">
        <w:tc>
          <w:tcPr>
            <w:tcW w:w="3005" w:type="dxa"/>
          </w:tcPr>
          <w:p w:rsidR="006D2D1E" w:rsidRPr="0082646C" w:rsidRDefault="00C86491" w:rsidP="0082646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per share</w:t>
            </w:r>
          </w:p>
          <w:p w:rsidR="00E454BB" w:rsidRPr="0082646C" w:rsidRDefault="009352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shows that Transcorp hotels</w:t>
            </w:r>
            <w:r w:rsidR="00E454B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declared more dividend on each ordinary share in issue.</w:t>
            </w:r>
          </w:p>
        </w:tc>
        <w:tc>
          <w:tcPr>
            <w:tcW w:w="3005" w:type="dxa"/>
          </w:tcPr>
          <w:p w:rsidR="006D2D1E" w:rsidRPr="0082646C" w:rsidRDefault="0095487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292,519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54878" w:rsidRPr="0082646C" w:rsidRDefault="0095487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9,750,650</w:t>
            </w:r>
          </w:p>
          <w:p w:rsidR="00954878" w:rsidRPr="0082646C" w:rsidRDefault="0095487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=0.03</w:t>
            </w:r>
          </w:p>
        </w:tc>
        <w:tc>
          <w:tcPr>
            <w:tcW w:w="3006" w:type="dxa"/>
          </w:tcPr>
          <w:p w:rsidR="006D2D1E" w:rsidRPr="0082646C" w:rsidRDefault="0095487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1,140,061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54878" w:rsidRPr="0082646C" w:rsidRDefault="0095487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7,600,404</w:t>
            </w:r>
          </w:p>
          <w:p w:rsidR="00954878" w:rsidRPr="0082646C" w:rsidRDefault="0095487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=0.15</w:t>
            </w:r>
          </w:p>
        </w:tc>
      </w:tr>
      <w:tr w:rsidR="006D2D1E" w:rsidRPr="0082646C" w:rsidTr="006D2D1E">
        <w:tc>
          <w:tcPr>
            <w:tcW w:w="3005" w:type="dxa"/>
          </w:tcPr>
          <w:p w:rsidR="006D2D1E" w:rsidRPr="0082646C" w:rsidRDefault="00C86491" w:rsidP="0082646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pay-out ratio</w:t>
            </w:r>
          </w:p>
          <w:p w:rsidR="00E454BB" w:rsidRPr="0082646C" w:rsidRDefault="00E454B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35225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his ratio shows that Transcorp hotels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a higher percentage of its earnings which was paid in form of dividend to ordinary shareholders.</w:t>
            </w:r>
          </w:p>
        </w:tc>
        <w:tc>
          <w:tcPr>
            <w:tcW w:w="3005" w:type="dxa"/>
          </w:tcPr>
          <w:p w:rsidR="00954878" w:rsidRPr="0082646C" w:rsidRDefault="0095487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0.03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4A35F7"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54878" w:rsidRPr="0082646C" w:rsidRDefault="0095487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4A35F7" w:rsidRPr="0082646C" w:rsidRDefault="004A35F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=0.03</w:t>
            </w:r>
          </w:p>
        </w:tc>
        <w:tc>
          <w:tcPr>
            <w:tcW w:w="3006" w:type="dxa"/>
          </w:tcPr>
          <w:p w:rsidR="006D2D1E" w:rsidRPr="0082646C" w:rsidRDefault="004A35F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0.15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A35F7" w:rsidRPr="0082646C" w:rsidRDefault="004A35F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  <w:p w:rsidR="004A35F7" w:rsidRPr="0082646C" w:rsidRDefault="004A35F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=0.29</w:t>
            </w:r>
          </w:p>
        </w:tc>
      </w:tr>
      <w:tr w:rsidR="00C86491" w:rsidRPr="0082646C" w:rsidTr="006D2D1E">
        <w:tc>
          <w:tcPr>
            <w:tcW w:w="3005" w:type="dxa"/>
          </w:tcPr>
          <w:p w:rsidR="00C86491" w:rsidRPr="0082646C" w:rsidRDefault="00C86491" w:rsidP="0082646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yield</w:t>
            </w:r>
          </w:p>
          <w:p w:rsidR="00E454BB" w:rsidRPr="0082646C" w:rsidRDefault="00E454B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="00935225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ratio indicates that Transcorp hotels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higher return on the shareh</w:t>
            </w:r>
            <w:r w:rsidR="00935225" w:rsidRPr="0082646C">
              <w:rPr>
                <w:rFonts w:ascii="Times New Roman" w:hAnsi="Times New Roman" w:cs="Times New Roman"/>
                <w:sz w:val="24"/>
                <w:szCs w:val="24"/>
              </w:rPr>
              <w:t>older’s investment than Med-view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did.</w:t>
            </w:r>
          </w:p>
        </w:tc>
        <w:tc>
          <w:tcPr>
            <w:tcW w:w="3005" w:type="dxa"/>
          </w:tcPr>
          <w:p w:rsidR="00C86491" w:rsidRPr="0082646C" w:rsidRDefault="004A35F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0.03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A35F7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  <w:p w:rsidR="004A35F7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006" w:type="dxa"/>
          </w:tcPr>
          <w:p w:rsidR="00C86491" w:rsidRPr="0082646C" w:rsidRDefault="004A35F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0.15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A35F7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4A35F7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C86491" w:rsidRPr="0082646C" w:rsidTr="006D2D1E">
        <w:tc>
          <w:tcPr>
            <w:tcW w:w="3005" w:type="dxa"/>
          </w:tcPr>
          <w:p w:rsidR="00C86491" w:rsidRPr="0082646C" w:rsidRDefault="00C86491" w:rsidP="0082646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cover</w:t>
            </w:r>
          </w:p>
          <w:p w:rsidR="00E454BB" w:rsidRPr="0082646C" w:rsidRDefault="009352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Med-view had more earnings than Transcorp </w:t>
            </w:r>
            <w:r w:rsidR="00E454BB" w:rsidRPr="0082646C">
              <w:rPr>
                <w:rFonts w:ascii="Times New Roman" w:hAnsi="Times New Roman" w:cs="Times New Roman"/>
                <w:sz w:val="24"/>
                <w:szCs w:val="24"/>
              </w:rPr>
              <w:t>to cover its dividend.</w:t>
            </w:r>
          </w:p>
        </w:tc>
        <w:tc>
          <w:tcPr>
            <w:tcW w:w="3005" w:type="dxa"/>
          </w:tcPr>
          <w:p w:rsidR="00C86491" w:rsidRPr="0082646C" w:rsidRDefault="004A35F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1.06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A35F7" w:rsidRPr="0082646C" w:rsidRDefault="004A35F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:rsidR="004A35F7" w:rsidRPr="0082646C" w:rsidRDefault="004A35F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=35.3</w:t>
            </w:r>
          </w:p>
        </w:tc>
        <w:tc>
          <w:tcPr>
            <w:tcW w:w="3006" w:type="dxa"/>
          </w:tcPr>
          <w:p w:rsidR="00C86491" w:rsidRPr="0082646C" w:rsidRDefault="004A35F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0.51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A35F7" w:rsidRPr="0082646C" w:rsidRDefault="004A35F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:rsidR="004A35F7" w:rsidRPr="0082646C" w:rsidRDefault="004A35F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=3.4</w:t>
            </w:r>
          </w:p>
        </w:tc>
      </w:tr>
      <w:tr w:rsidR="00C86491" w:rsidRPr="0082646C" w:rsidTr="006D2D1E">
        <w:tc>
          <w:tcPr>
            <w:tcW w:w="3005" w:type="dxa"/>
          </w:tcPr>
          <w:p w:rsidR="00C86491" w:rsidRPr="0082646C" w:rsidRDefault="00C86491" w:rsidP="0082646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Gearing ratio</w:t>
            </w:r>
          </w:p>
          <w:p w:rsidR="00E454BB" w:rsidRPr="0082646C" w:rsidRDefault="009352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Transcorp hotels </w:t>
            </w:r>
            <w:r w:rsidR="00E454B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had higher degree of vulnerability to the financial </w:t>
            </w:r>
            <w:r w:rsidR="00E454BB"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risk attached to the fixed interest securities.</w:t>
            </w:r>
          </w:p>
        </w:tc>
        <w:tc>
          <w:tcPr>
            <w:tcW w:w="3005" w:type="dxa"/>
          </w:tcPr>
          <w:p w:rsidR="00C86491" w:rsidRPr="0082646C" w:rsidRDefault="004A35F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1,614,915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=0.49</w:t>
            </w:r>
          </w:p>
          <w:p w:rsidR="004A35F7" w:rsidRPr="0082646C" w:rsidRDefault="004A35F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3,263,703</w:t>
            </w:r>
          </w:p>
        </w:tc>
        <w:tc>
          <w:tcPr>
            <w:tcW w:w="3006" w:type="dxa"/>
          </w:tcPr>
          <w:p w:rsidR="00C86491" w:rsidRPr="0082646C" w:rsidRDefault="004A35F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28,942,569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=0.50</w:t>
            </w:r>
          </w:p>
          <w:p w:rsidR="004A35F7" w:rsidRPr="0082646C" w:rsidRDefault="004A35F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B6040" w:rsidRPr="008264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637,528</w:t>
            </w:r>
          </w:p>
        </w:tc>
      </w:tr>
    </w:tbl>
    <w:p w:rsidR="00B21B64" w:rsidRPr="0082646C" w:rsidRDefault="00B21B64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1B64" w:rsidRPr="0082646C" w:rsidRDefault="00B21B64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4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INDUSTRIALS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21B64" w:rsidRPr="0082646C" w:rsidTr="00B21B64">
        <w:tc>
          <w:tcPr>
            <w:tcW w:w="3005" w:type="dxa"/>
          </w:tcPr>
          <w:p w:rsidR="00B21B64" w:rsidRPr="0082646C" w:rsidRDefault="00B21B64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RATIOS</w:t>
            </w:r>
          </w:p>
        </w:tc>
        <w:tc>
          <w:tcPr>
            <w:tcW w:w="3005" w:type="dxa"/>
          </w:tcPr>
          <w:p w:rsidR="00B21B64" w:rsidRPr="0082646C" w:rsidRDefault="00B21B64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LAFARGE AFRICA</w:t>
            </w:r>
            <w:r w:rsidR="00661675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(2018)</w:t>
            </w:r>
          </w:p>
        </w:tc>
        <w:tc>
          <w:tcPr>
            <w:tcW w:w="3006" w:type="dxa"/>
          </w:tcPr>
          <w:p w:rsidR="00B21B64" w:rsidRPr="0082646C" w:rsidRDefault="002B3678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CUTIX</w:t>
            </w:r>
            <w:r w:rsidR="00661675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(2018)</w:t>
            </w:r>
          </w:p>
        </w:tc>
      </w:tr>
      <w:tr w:rsidR="00B21B64" w:rsidRPr="0082646C" w:rsidTr="00B21B64">
        <w:tc>
          <w:tcPr>
            <w:tcW w:w="3005" w:type="dxa"/>
          </w:tcPr>
          <w:p w:rsidR="002B3678" w:rsidRPr="0082646C" w:rsidRDefault="002B3678" w:rsidP="0082646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Current ratio</w:t>
            </w:r>
          </w:p>
          <w:p w:rsidR="006258D3" w:rsidRPr="0082646C" w:rsidRDefault="006258D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</w:t>
            </w:r>
            <w:r w:rsidR="00935225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atio has shown that Cutix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more ability to meet its short term financial obl</w:t>
            </w:r>
            <w:r w:rsidR="00935225" w:rsidRPr="0082646C">
              <w:rPr>
                <w:rFonts w:ascii="Times New Roman" w:hAnsi="Times New Roman" w:cs="Times New Roman"/>
                <w:sz w:val="24"/>
                <w:szCs w:val="24"/>
              </w:rPr>
              <w:t>igations than Lafarge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05" w:type="dxa"/>
          </w:tcPr>
          <w:p w:rsidR="00B21B64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59,629,654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=0.34</w:t>
            </w:r>
          </w:p>
          <w:p w:rsidR="00D225FE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173,870,677</w:t>
            </w:r>
          </w:p>
        </w:tc>
        <w:tc>
          <w:tcPr>
            <w:tcW w:w="3006" w:type="dxa"/>
          </w:tcPr>
          <w:p w:rsidR="00B21B64" w:rsidRPr="0082646C" w:rsidRDefault="000F2B1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1,957,976</w:t>
            </w:r>
            <w:r w:rsidR="00CB6040" w:rsidRPr="0082646C">
              <w:rPr>
                <w:rFonts w:ascii="Times New Roman" w:hAnsi="Times New Roman" w:cs="Times New Roman"/>
                <w:sz w:val="24"/>
                <w:szCs w:val="24"/>
              </w:rPr>
              <w:t>=1.44</w:t>
            </w:r>
          </w:p>
          <w:p w:rsidR="000F2B1C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1,359,513</w:t>
            </w:r>
          </w:p>
        </w:tc>
      </w:tr>
      <w:tr w:rsidR="00B21B64" w:rsidRPr="0082646C" w:rsidTr="00B21B64">
        <w:tc>
          <w:tcPr>
            <w:tcW w:w="3005" w:type="dxa"/>
          </w:tcPr>
          <w:p w:rsidR="00B21B64" w:rsidRPr="0082646C" w:rsidRDefault="002B3678" w:rsidP="0082646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Acid test ratio</w:t>
            </w:r>
          </w:p>
          <w:p w:rsidR="006F0566" w:rsidRPr="0082646C" w:rsidRDefault="009352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indicates that Cutix </w:t>
            </w:r>
            <w:r w:rsidR="006F0566" w:rsidRPr="0082646C">
              <w:rPr>
                <w:rFonts w:ascii="Times New Roman" w:hAnsi="Times New Roman" w:cs="Times New Roman"/>
                <w:sz w:val="24"/>
                <w:szCs w:val="24"/>
              </w:rPr>
              <w:t>had more cash and other assets that can be easily converted to cash in order to meet its current liabilities.</w:t>
            </w:r>
          </w:p>
        </w:tc>
        <w:tc>
          <w:tcPr>
            <w:tcW w:w="3005" w:type="dxa"/>
          </w:tcPr>
          <w:p w:rsidR="00B21B64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30,708,187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=0.17</w:t>
            </w:r>
          </w:p>
          <w:p w:rsidR="00D225FE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173,870,677</w:t>
            </w:r>
          </w:p>
        </w:tc>
        <w:tc>
          <w:tcPr>
            <w:tcW w:w="3006" w:type="dxa"/>
          </w:tcPr>
          <w:p w:rsidR="00B21B64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640,018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=0.47</w:t>
            </w:r>
          </w:p>
          <w:p w:rsidR="00CB6040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1,359,513</w:t>
            </w:r>
          </w:p>
        </w:tc>
      </w:tr>
      <w:tr w:rsidR="00B21B64" w:rsidRPr="0082646C" w:rsidTr="00B21B64">
        <w:tc>
          <w:tcPr>
            <w:tcW w:w="3005" w:type="dxa"/>
          </w:tcPr>
          <w:p w:rsidR="00B21B64" w:rsidRPr="0082646C" w:rsidRDefault="002B3678" w:rsidP="0082646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Receivables collection period</w:t>
            </w:r>
          </w:p>
          <w:p w:rsidR="006F0566" w:rsidRPr="0082646C" w:rsidRDefault="006F056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r w:rsidR="00E52156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s ratio indicates that Cutix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more number of days for which it won’t be able to recover i</w:t>
            </w:r>
            <w:r w:rsidR="00E52156" w:rsidRPr="0082646C">
              <w:rPr>
                <w:rFonts w:ascii="Times New Roman" w:hAnsi="Times New Roman" w:cs="Times New Roman"/>
                <w:sz w:val="24"/>
                <w:szCs w:val="24"/>
              </w:rPr>
              <w:t>ts receivables unlike Lafarge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which had lesser days.</w:t>
            </w:r>
          </w:p>
        </w:tc>
        <w:tc>
          <w:tcPr>
            <w:tcW w:w="3005" w:type="dxa"/>
          </w:tcPr>
          <w:p w:rsidR="00B21B64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11,167,705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D225FE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187,043,475</w:t>
            </w:r>
          </w:p>
          <w:p w:rsidR="00D225FE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=21.7 days</w:t>
            </w:r>
          </w:p>
        </w:tc>
        <w:tc>
          <w:tcPr>
            <w:tcW w:w="3006" w:type="dxa"/>
          </w:tcPr>
          <w:p w:rsidR="00B21B64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525,058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CB6040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5,057,375</w:t>
            </w:r>
          </w:p>
          <w:p w:rsidR="00CB6040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=37.8 days</w:t>
            </w:r>
          </w:p>
        </w:tc>
      </w:tr>
      <w:tr w:rsidR="00B21B64" w:rsidRPr="0082646C" w:rsidTr="00B21B64">
        <w:tc>
          <w:tcPr>
            <w:tcW w:w="3005" w:type="dxa"/>
          </w:tcPr>
          <w:p w:rsidR="00B21B64" w:rsidRPr="0082646C" w:rsidRDefault="002B3678" w:rsidP="0082646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Payables payment period</w:t>
            </w:r>
          </w:p>
          <w:p w:rsidR="00B45385" w:rsidRPr="0082646C" w:rsidRDefault="00B453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</w:t>
            </w:r>
            <w:r w:rsidR="00E52156" w:rsidRPr="0082646C">
              <w:rPr>
                <w:rFonts w:ascii="Times New Roman" w:hAnsi="Times New Roman" w:cs="Times New Roman"/>
                <w:sz w:val="24"/>
                <w:szCs w:val="24"/>
              </w:rPr>
              <w:t>omputation shows that Cutix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lesser days to eventually pay </w:t>
            </w:r>
            <w:r w:rsidR="00E52156" w:rsidRPr="0082646C">
              <w:rPr>
                <w:rFonts w:ascii="Times New Roman" w:hAnsi="Times New Roman" w:cs="Times New Roman"/>
                <w:sz w:val="24"/>
                <w:szCs w:val="24"/>
              </w:rPr>
              <w:t>up its creditors unlike Lafarge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which still had more days.</w:t>
            </w:r>
          </w:p>
        </w:tc>
        <w:tc>
          <w:tcPr>
            <w:tcW w:w="3005" w:type="dxa"/>
          </w:tcPr>
          <w:p w:rsidR="00B21B64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49,921,178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D225FE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123,009,569</w:t>
            </w:r>
          </w:p>
          <w:p w:rsidR="00D225FE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=148 days</w:t>
            </w:r>
          </w:p>
        </w:tc>
        <w:tc>
          <w:tcPr>
            <w:tcW w:w="3006" w:type="dxa"/>
          </w:tcPr>
          <w:p w:rsidR="00B21B64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499,300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CB6040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3,536,685</w:t>
            </w:r>
          </w:p>
          <w:p w:rsidR="00CB6040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=51.5 days</w:t>
            </w:r>
          </w:p>
        </w:tc>
      </w:tr>
      <w:tr w:rsidR="00B21B64" w:rsidRPr="0082646C" w:rsidTr="00B21B64">
        <w:tc>
          <w:tcPr>
            <w:tcW w:w="3005" w:type="dxa"/>
          </w:tcPr>
          <w:p w:rsidR="00B21B64" w:rsidRPr="0082646C" w:rsidRDefault="002B3678" w:rsidP="0082646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Inventory turnover period</w:t>
            </w:r>
          </w:p>
          <w:p w:rsidR="000F6D4D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indicates t</w:t>
            </w:r>
            <w:r w:rsidR="00E52156" w:rsidRPr="0082646C">
              <w:rPr>
                <w:rFonts w:ascii="Times New Roman" w:hAnsi="Times New Roman" w:cs="Times New Roman"/>
                <w:sz w:val="24"/>
                <w:szCs w:val="24"/>
              </w:rPr>
              <w:t>hat the inventories in</w:t>
            </w:r>
            <w:r w:rsidR="001D6A83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Cutix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spent a longer period in the store before it was eventually sold w</w:t>
            </w:r>
            <w:r w:rsidR="001D6A83" w:rsidRPr="0082646C">
              <w:rPr>
                <w:rFonts w:ascii="Times New Roman" w:hAnsi="Times New Roman" w:cs="Times New Roman"/>
                <w:sz w:val="24"/>
                <w:szCs w:val="24"/>
              </w:rPr>
              <w:t>hile the inventories in Lafarge sold out days before Cutix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B21B64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28,921,467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D225FE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123,009,569</w:t>
            </w:r>
          </w:p>
          <w:p w:rsidR="00D225FE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=85.8 days</w:t>
            </w:r>
          </w:p>
        </w:tc>
        <w:tc>
          <w:tcPr>
            <w:tcW w:w="3006" w:type="dxa"/>
          </w:tcPr>
          <w:p w:rsidR="00B21B64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1,317,958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CB6040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3,536,685</w:t>
            </w:r>
          </w:p>
          <w:p w:rsidR="00CB6040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=136 days</w:t>
            </w:r>
          </w:p>
        </w:tc>
      </w:tr>
      <w:tr w:rsidR="00B21B64" w:rsidRPr="0082646C" w:rsidTr="00B21B64">
        <w:tc>
          <w:tcPr>
            <w:tcW w:w="3005" w:type="dxa"/>
          </w:tcPr>
          <w:p w:rsidR="00B21B64" w:rsidRPr="0082646C" w:rsidRDefault="00FC66AD" w:rsidP="0082646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Receivables turnover</w:t>
            </w:r>
          </w:p>
          <w:p w:rsidR="000F6D4D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r w:rsidR="0059176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s shows that the receivables of Lafarge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took </w:t>
            </w:r>
            <w:r w:rsidR="0059176B" w:rsidRPr="0082646C">
              <w:rPr>
                <w:rFonts w:ascii="Times New Roman" w:hAnsi="Times New Roman" w:cs="Times New Roman"/>
                <w:sz w:val="24"/>
                <w:szCs w:val="24"/>
              </w:rPr>
              <w:t>more time than that of Cutix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t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>urn over.</w:t>
            </w:r>
          </w:p>
        </w:tc>
        <w:tc>
          <w:tcPr>
            <w:tcW w:w="3005" w:type="dxa"/>
          </w:tcPr>
          <w:p w:rsidR="00B21B64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187,043,475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=16.7 times</w:t>
            </w:r>
          </w:p>
          <w:p w:rsidR="00D225FE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11,167,705</w:t>
            </w:r>
          </w:p>
        </w:tc>
        <w:tc>
          <w:tcPr>
            <w:tcW w:w="3006" w:type="dxa"/>
          </w:tcPr>
          <w:p w:rsidR="00B21B64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5,057,375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=9.6 times</w:t>
            </w:r>
          </w:p>
          <w:p w:rsidR="00CB6040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525,058</w:t>
            </w:r>
          </w:p>
        </w:tc>
      </w:tr>
      <w:tr w:rsidR="00B21B64" w:rsidRPr="0082646C" w:rsidTr="00B21B64">
        <w:tc>
          <w:tcPr>
            <w:tcW w:w="3005" w:type="dxa"/>
          </w:tcPr>
          <w:p w:rsidR="00B21B64" w:rsidRPr="0082646C" w:rsidRDefault="00FC66AD" w:rsidP="0082646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Payables turnover</w:t>
            </w:r>
          </w:p>
          <w:p w:rsidR="009448A8" w:rsidRPr="0082646C" w:rsidRDefault="009448A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</w:t>
            </w:r>
            <w:r w:rsidR="0059176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that the payables of Cutix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took</w:t>
            </w:r>
            <w:r w:rsidR="0059176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more time than that of Lafarge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turn over.</w:t>
            </w:r>
          </w:p>
        </w:tc>
        <w:tc>
          <w:tcPr>
            <w:tcW w:w="3005" w:type="dxa"/>
          </w:tcPr>
          <w:p w:rsidR="00B21B64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123,009,569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=2.5 times</w:t>
            </w:r>
          </w:p>
          <w:p w:rsidR="00D225FE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49,621,178</w:t>
            </w:r>
          </w:p>
        </w:tc>
        <w:tc>
          <w:tcPr>
            <w:tcW w:w="3006" w:type="dxa"/>
          </w:tcPr>
          <w:p w:rsidR="00B21B64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3,536,685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=7 times</w:t>
            </w:r>
          </w:p>
          <w:p w:rsidR="00CB6040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499,300</w:t>
            </w:r>
          </w:p>
        </w:tc>
      </w:tr>
      <w:tr w:rsidR="00FC66AD" w:rsidRPr="0082646C" w:rsidTr="00B21B64">
        <w:tc>
          <w:tcPr>
            <w:tcW w:w="3005" w:type="dxa"/>
          </w:tcPr>
          <w:p w:rsidR="00FC66AD" w:rsidRPr="0082646C" w:rsidRDefault="00FC66AD" w:rsidP="0082646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Inventory turnover</w:t>
            </w:r>
          </w:p>
          <w:p w:rsidR="009448A8" w:rsidRPr="0082646C" w:rsidRDefault="009448A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indicate</w:t>
            </w:r>
            <w:r w:rsidR="0059176B" w:rsidRPr="0082646C">
              <w:rPr>
                <w:rFonts w:ascii="Times New Roman" w:hAnsi="Times New Roman" w:cs="Times New Roman"/>
                <w:sz w:val="24"/>
                <w:szCs w:val="24"/>
              </w:rPr>
              <w:t>s that the inventory in Lafarge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took more time to tu</w:t>
            </w:r>
            <w:r w:rsidR="0059176B" w:rsidRPr="0082646C">
              <w:rPr>
                <w:rFonts w:ascii="Times New Roman" w:hAnsi="Times New Roman" w:cs="Times New Roman"/>
                <w:sz w:val="24"/>
                <w:szCs w:val="24"/>
              </w:rPr>
              <w:t>rnover than those in Cutix.</w:t>
            </w:r>
          </w:p>
        </w:tc>
        <w:tc>
          <w:tcPr>
            <w:tcW w:w="3005" w:type="dxa"/>
          </w:tcPr>
          <w:p w:rsidR="00FC66AD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187,043,475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=6.5 times</w:t>
            </w:r>
          </w:p>
          <w:p w:rsidR="00D225FE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28,921,467</w:t>
            </w:r>
          </w:p>
        </w:tc>
        <w:tc>
          <w:tcPr>
            <w:tcW w:w="3006" w:type="dxa"/>
          </w:tcPr>
          <w:p w:rsidR="00FC66AD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3,536,685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=2.7 times</w:t>
            </w:r>
          </w:p>
          <w:p w:rsidR="00CB6040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1,317,958</w:t>
            </w:r>
          </w:p>
        </w:tc>
      </w:tr>
      <w:tr w:rsidR="00FC66AD" w:rsidRPr="0082646C" w:rsidTr="00B21B64">
        <w:tc>
          <w:tcPr>
            <w:tcW w:w="3005" w:type="dxa"/>
          </w:tcPr>
          <w:p w:rsidR="00FC66AD" w:rsidRPr="0082646C" w:rsidRDefault="00FC66AD" w:rsidP="0082646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ROCE</w:t>
            </w:r>
          </w:p>
          <w:p w:rsidR="00190AA9" w:rsidRPr="0082646C" w:rsidRDefault="0059176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Cutix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 made more profit than Lafarge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FC66AD" w:rsidRPr="0082646C" w:rsidRDefault="00911AF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37,486,642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=0.09</w:t>
            </w:r>
          </w:p>
          <w:p w:rsidR="00D225FE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403,821,619</w:t>
            </w:r>
          </w:p>
        </w:tc>
        <w:tc>
          <w:tcPr>
            <w:tcW w:w="3006" w:type="dxa"/>
          </w:tcPr>
          <w:p w:rsidR="00FC66AD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799,070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=0.54</w:t>
            </w:r>
          </w:p>
          <w:p w:rsidR="00CB6040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1,476,749</w:t>
            </w:r>
          </w:p>
        </w:tc>
      </w:tr>
      <w:tr w:rsidR="00FC66AD" w:rsidRPr="0082646C" w:rsidTr="00B21B64">
        <w:tc>
          <w:tcPr>
            <w:tcW w:w="3005" w:type="dxa"/>
          </w:tcPr>
          <w:p w:rsidR="00FC66AD" w:rsidRPr="0082646C" w:rsidRDefault="00FC66AD" w:rsidP="0082646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Gross profit margin</w:t>
            </w:r>
          </w:p>
          <w:p w:rsidR="00E454BB" w:rsidRPr="0082646C" w:rsidRDefault="0059176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Lafarge</w:t>
            </w:r>
            <w:r w:rsidR="00E454B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made mo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 gross profit from the revenue</w:t>
            </w:r>
            <w:r w:rsidR="00E454BB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FC66AD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64,033,906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225FE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187,043,619</w:t>
            </w:r>
          </w:p>
          <w:p w:rsidR="00D225FE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=0.34</w:t>
            </w:r>
          </w:p>
        </w:tc>
        <w:tc>
          <w:tcPr>
            <w:tcW w:w="3006" w:type="dxa"/>
          </w:tcPr>
          <w:p w:rsidR="00FC66AD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1,520,689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B6040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5,057,374</w:t>
            </w:r>
          </w:p>
          <w:p w:rsidR="00CB6040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=0.30</w:t>
            </w:r>
          </w:p>
        </w:tc>
      </w:tr>
      <w:tr w:rsidR="00FC66AD" w:rsidRPr="0082646C" w:rsidTr="00B21B64">
        <w:tc>
          <w:tcPr>
            <w:tcW w:w="3005" w:type="dxa"/>
          </w:tcPr>
          <w:p w:rsidR="00FC66AD" w:rsidRPr="0082646C" w:rsidRDefault="00FC66AD" w:rsidP="0082646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profit margin</w:t>
            </w:r>
          </w:p>
          <w:p w:rsidR="00E454BB" w:rsidRPr="0082646C" w:rsidRDefault="0059176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This shows that Cutix</w:t>
            </w:r>
            <w:r w:rsidR="00E454B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made more net profit from the revenue.</w:t>
            </w:r>
          </w:p>
        </w:tc>
        <w:tc>
          <w:tcPr>
            <w:tcW w:w="3005" w:type="dxa"/>
          </w:tcPr>
          <w:p w:rsidR="00FC66AD" w:rsidRPr="0082646C" w:rsidRDefault="00911AF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4,141,764</w:t>
            </w:r>
            <w:r w:rsidR="00D225FE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D225FE"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225FE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187,043,475</w:t>
            </w:r>
          </w:p>
          <w:p w:rsidR="00D225FE" w:rsidRPr="0082646C" w:rsidRDefault="00911AF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=0.02</w:t>
            </w:r>
          </w:p>
        </w:tc>
        <w:tc>
          <w:tcPr>
            <w:tcW w:w="3006" w:type="dxa"/>
          </w:tcPr>
          <w:p w:rsidR="00FC66AD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440,295</w:t>
            </w:r>
            <w:r w:rsidR="00CB6040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CB6040"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B6040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5,057,374</w:t>
            </w:r>
          </w:p>
          <w:p w:rsidR="00CB6040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=0.09</w:t>
            </w:r>
          </w:p>
        </w:tc>
      </w:tr>
      <w:tr w:rsidR="00FC66AD" w:rsidRPr="0082646C" w:rsidTr="00B21B64">
        <w:tc>
          <w:tcPr>
            <w:tcW w:w="3005" w:type="dxa"/>
          </w:tcPr>
          <w:p w:rsidR="00FC66AD" w:rsidRPr="0082646C" w:rsidRDefault="00FC66AD" w:rsidP="0082646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Earnings per share</w:t>
            </w:r>
          </w:p>
          <w:p w:rsidR="00D25C47" w:rsidRPr="0082646C" w:rsidRDefault="00E454B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="0059176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ratio indicates that Cutix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>re profit after tax attributed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>to each ordinary share in issue.</w:t>
            </w:r>
          </w:p>
        </w:tc>
        <w:tc>
          <w:tcPr>
            <w:tcW w:w="3005" w:type="dxa"/>
          </w:tcPr>
          <w:p w:rsidR="00FC66AD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4,141,764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=0.48</w:t>
            </w:r>
            <w:r w:rsidR="000F2B1C" w:rsidRPr="008264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D225FE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8,673,429</w:t>
            </w:r>
          </w:p>
        </w:tc>
        <w:tc>
          <w:tcPr>
            <w:tcW w:w="3006" w:type="dxa"/>
          </w:tcPr>
          <w:p w:rsidR="00FC66AD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440,295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=0.50k</w:t>
            </w:r>
          </w:p>
          <w:p w:rsidR="00CB6040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880,661</w:t>
            </w:r>
          </w:p>
        </w:tc>
      </w:tr>
      <w:tr w:rsidR="00FC66AD" w:rsidRPr="0082646C" w:rsidTr="00B21B64">
        <w:tc>
          <w:tcPr>
            <w:tcW w:w="3005" w:type="dxa"/>
          </w:tcPr>
          <w:p w:rsidR="00FC66AD" w:rsidRPr="0082646C" w:rsidRDefault="00FC66AD" w:rsidP="0082646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Price </w:t>
            </w:r>
            <w:r w:rsidR="00902007" w:rsidRPr="0082646C">
              <w:rPr>
                <w:rFonts w:ascii="Times New Roman" w:hAnsi="Times New Roman" w:cs="Times New Roman"/>
                <w:sz w:val="24"/>
                <w:szCs w:val="24"/>
              </w:rPr>
              <w:t>earnings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ratio</w:t>
            </w:r>
          </w:p>
          <w:p w:rsidR="00E454BB" w:rsidRPr="0082646C" w:rsidRDefault="00E454B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computation shows that it took more year</w:t>
            </w:r>
            <w:r w:rsidR="0059176B" w:rsidRPr="0082646C">
              <w:rPr>
                <w:rFonts w:ascii="Times New Roman" w:hAnsi="Times New Roman" w:cs="Times New Roman"/>
                <w:sz w:val="24"/>
                <w:szCs w:val="24"/>
              </w:rPr>
              <w:t>s for the earnings in Lafarge t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o recoup shareholder’s investments.</w:t>
            </w:r>
          </w:p>
        </w:tc>
        <w:tc>
          <w:tcPr>
            <w:tcW w:w="3005" w:type="dxa"/>
          </w:tcPr>
          <w:p w:rsidR="00FC66AD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12.45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  <w:p w:rsidR="00D225FE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3006" w:type="dxa"/>
          </w:tcPr>
          <w:p w:rsidR="00FC66AD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1.64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  <w:p w:rsidR="00CB6040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FC66AD" w:rsidRPr="0082646C" w:rsidTr="00B21B64">
        <w:tc>
          <w:tcPr>
            <w:tcW w:w="3005" w:type="dxa"/>
          </w:tcPr>
          <w:p w:rsidR="00FC66AD" w:rsidRPr="0082646C" w:rsidRDefault="00FC66AD" w:rsidP="0082646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yield</w:t>
            </w:r>
          </w:p>
          <w:p w:rsidR="00E454BB" w:rsidRPr="0082646C" w:rsidRDefault="0059176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is showing that Cutix </w:t>
            </w:r>
            <w:r w:rsidR="00E454B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returns on the shareholder’s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investment than Lafarge</w:t>
            </w:r>
            <w:r w:rsidR="00E454BB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FC66AD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0.48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225FE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  <w:p w:rsidR="00D225FE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3006" w:type="dxa"/>
          </w:tcPr>
          <w:p w:rsidR="00FC66AD" w:rsidRPr="0082646C" w:rsidRDefault="00CB60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0.50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B6040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  <w:p w:rsidR="00CB6040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FC66AD" w:rsidRPr="0082646C" w:rsidTr="00B21B64">
        <w:tc>
          <w:tcPr>
            <w:tcW w:w="3005" w:type="dxa"/>
          </w:tcPr>
          <w:p w:rsidR="00FC66AD" w:rsidRPr="0082646C" w:rsidRDefault="00FC66AD" w:rsidP="0082646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asset per share</w:t>
            </w:r>
          </w:p>
          <w:p w:rsidR="00E454BB" w:rsidRPr="0082646C" w:rsidRDefault="0059176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Lafarge </w:t>
            </w:r>
            <w:r w:rsidR="00E454BB" w:rsidRPr="0082646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ad more net assets, attributed </w:t>
            </w:r>
            <w:r w:rsidR="00E454BB" w:rsidRPr="0082646C">
              <w:rPr>
                <w:rFonts w:ascii="Times New Roman" w:hAnsi="Times New Roman" w:cs="Times New Roman"/>
                <w:sz w:val="24"/>
                <w:szCs w:val="24"/>
              </w:rPr>
              <w:t>to each ordinary share in issue.</w:t>
            </w:r>
          </w:p>
        </w:tc>
        <w:tc>
          <w:tcPr>
            <w:tcW w:w="3005" w:type="dxa"/>
          </w:tcPr>
          <w:p w:rsidR="00FC66AD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255,743,725</w:t>
            </w:r>
            <w:r w:rsidR="000F2B1C" w:rsidRPr="0082646C">
              <w:rPr>
                <w:rFonts w:ascii="Times New Roman" w:hAnsi="Times New Roman" w:cs="Times New Roman"/>
                <w:sz w:val="24"/>
                <w:szCs w:val="24"/>
              </w:rPr>
              <w:t>=29.5k</w:t>
            </w:r>
          </w:p>
          <w:p w:rsidR="00D225FE" w:rsidRPr="0082646C" w:rsidRDefault="00D225F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8,673,429</w:t>
            </w:r>
          </w:p>
        </w:tc>
        <w:tc>
          <w:tcPr>
            <w:tcW w:w="3006" w:type="dxa"/>
          </w:tcPr>
          <w:p w:rsidR="00FC66AD" w:rsidRPr="0082646C" w:rsidRDefault="0090200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849,292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=0.96</w:t>
            </w:r>
            <w:r w:rsidR="00CB6040" w:rsidRPr="008264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CB6040" w:rsidRPr="0082646C" w:rsidRDefault="0090200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880,661</w:t>
            </w:r>
          </w:p>
        </w:tc>
      </w:tr>
      <w:tr w:rsidR="00D225FE" w:rsidRPr="0082646C" w:rsidTr="00B21B64">
        <w:tc>
          <w:tcPr>
            <w:tcW w:w="3005" w:type="dxa"/>
          </w:tcPr>
          <w:p w:rsidR="00D225FE" w:rsidRPr="0082646C" w:rsidRDefault="00D225FE" w:rsidP="0082646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Gearing ratio</w:t>
            </w:r>
          </w:p>
          <w:p w:rsidR="00E454BB" w:rsidRPr="0082646C" w:rsidRDefault="00E454B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59176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shows that Lafarge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higher degree of vulnerability to the financial risk attached to the fixed interest securities.</w:t>
            </w:r>
          </w:p>
        </w:tc>
        <w:tc>
          <w:tcPr>
            <w:tcW w:w="3005" w:type="dxa"/>
          </w:tcPr>
          <w:p w:rsidR="00D225FE" w:rsidRPr="0082646C" w:rsidRDefault="000F2B1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256,762,031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=1.00</w:t>
            </w:r>
          </w:p>
          <w:p w:rsidR="000F2B1C" w:rsidRPr="0082646C" w:rsidRDefault="000F2B1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255,743,725</w:t>
            </w:r>
          </w:p>
        </w:tc>
        <w:tc>
          <w:tcPr>
            <w:tcW w:w="3006" w:type="dxa"/>
          </w:tcPr>
          <w:p w:rsidR="00D225FE" w:rsidRPr="0082646C" w:rsidRDefault="0090200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637,491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=0.49</w:t>
            </w:r>
          </w:p>
          <w:p w:rsidR="00902007" w:rsidRPr="0082646C" w:rsidRDefault="0090200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1,299,292</w:t>
            </w:r>
          </w:p>
        </w:tc>
      </w:tr>
    </w:tbl>
    <w:p w:rsidR="00902007" w:rsidRPr="0082646C" w:rsidRDefault="00902007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646C" w:rsidRPr="0082646C" w:rsidRDefault="00902007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46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82646C" w:rsidRPr="0082646C" w:rsidRDefault="0082646C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2007" w:rsidRPr="0082646C" w:rsidRDefault="0082646C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4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="00902007" w:rsidRPr="0082646C">
        <w:rPr>
          <w:rFonts w:ascii="Times New Roman" w:hAnsi="Times New Roman" w:cs="Times New Roman"/>
          <w:b/>
          <w:sz w:val="24"/>
          <w:szCs w:val="24"/>
        </w:rPr>
        <w:t xml:space="preserve">                       OIL &amp; GAS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2007" w:rsidRPr="0082646C" w:rsidTr="00902007">
        <w:tc>
          <w:tcPr>
            <w:tcW w:w="3005" w:type="dxa"/>
          </w:tcPr>
          <w:p w:rsidR="00902007" w:rsidRPr="0082646C" w:rsidRDefault="00902007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RATIOS</w:t>
            </w:r>
          </w:p>
        </w:tc>
        <w:tc>
          <w:tcPr>
            <w:tcW w:w="3005" w:type="dxa"/>
          </w:tcPr>
          <w:p w:rsidR="00902007" w:rsidRPr="0082646C" w:rsidRDefault="00902007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CONOIL</w:t>
            </w:r>
            <w:r w:rsidR="00661675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(2018)</w:t>
            </w:r>
          </w:p>
        </w:tc>
        <w:tc>
          <w:tcPr>
            <w:tcW w:w="3006" w:type="dxa"/>
          </w:tcPr>
          <w:p w:rsidR="00902007" w:rsidRPr="0082646C" w:rsidRDefault="00902007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MRS OIL NIG.</w:t>
            </w:r>
            <w:r w:rsidR="00661675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(2018)</w:t>
            </w:r>
          </w:p>
        </w:tc>
      </w:tr>
      <w:tr w:rsidR="00902007" w:rsidRPr="0082646C" w:rsidTr="00902007">
        <w:tc>
          <w:tcPr>
            <w:tcW w:w="3005" w:type="dxa"/>
          </w:tcPr>
          <w:p w:rsidR="00902007" w:rsidRPr="0082646C" w:rsidRDefault="00902007" w:rsidP="0082646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Current ratio</w:t>
            </w:r>
          </w:p>
          <w:p w:rsidR="006258D3" w:rsidRPr="0082646C" w:rsidRDefault="006258D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59176B" w:rsidRPr="0082646C">
              <w:rPr>
                <w:rFonts w:ascii="Times New Roman" w:hAnsi="Times New Roman" w:cs="Times New Roman"/>
                <w:sz w:val="24"/>
                <w:szCs w:val="24"/>
              </w:rPr>
              <w:t>is ratio has shown that Conoil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ability to meet its short term finan</w:t>
            </w:r>
            <w:r w:rsidR="0059176B" w:rsidRPr="0082646C">
              <w:rPr>
                <w:rFonts w:ascii="Times New Roman" w:hAnsi="Times New Roman" w:cs="Times New Roman"/>
                <w:sz w:val="24"/>
                <w:szCs w:val="24"/>
              </w:rPr>
              <w:t>cial obligations than MRS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05" w:type="dxa"/>
          </w:tcPr>
          <w:p w:rsidR="00902007" w:rsidRPr="0082646C" w:rsidRDefault="00CE62E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54,908,451</w:t>
            </w:r>
            <w:r w:rsidR="00A36DEA" w:rsidRPr="0082646C">
              <w:rPr>
                <w:rFonts w:ascii="Times New Roman" w:hAnsi="Times New Roman" w:cs="Times New Roman"/>
                <w:sz w:val="24"/>
                <w:szCs w:val="24"/>
              </w:rPr>
              <w:t>=1.32</w:t>
            </w:r>
          </w:p>
          <w:p w:rsidR="00CE62ED" w:rsidRPr="0082646C" w:rsidRDefault="00CE62E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41,641,699</w:t>
            </w:r>
          </w:p>
        </w:tc>
        <w:tc>
          <w:tcPr>
            <w:tcW w:w="3006" w:type="dxa"/>
          </w:tcPr>
          <w:p w:rsidR="00902007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36,715,742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=1.14</w:t>
            </w:r>
          </w:p>
          <w:p w:rsidR="00755985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32,233,134</w:t>
            </w:r>
          </w:p>
        </w:tc>
      </w:tr>
      <w:tr w:rsidR="00902007" w:rsidRPr="0082646C" w:rsidTr="00902007">
        <w:tc>
          <w:tcPr>
            <w:tcW w:w="3005" w:type="dxa"/>
          </w:tcPr>
          <w:p w:rsidR="00902007" w:rsidRPr="0082646C" w:rsidRDefault="00902007" w:rsidP="0082646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Acid test ratio</w:t>
            </w:r>
          </w:p>
          <w:p w:rsidR="006F0566" w:rsidRPr="0082646C" w:rsidRDefault="006F056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indicates that </w:t>
            </w:r>
            <w:r w:rsidR="0059176B" w:rsidRPr="0082646C">
              <w:rPr>
                <w:rFonts w:ascii="Times New Roman" w:hAnsi="Times New Roman" w:cs="Times New Roman"/>
                <w:sz w:val="24"/>
                <w:szCs w:val="24"/>
              </w:rPr>
              <w:t>Conoil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cash and other assets that can be easily converted to cash in order to meet its current liabilities.</w:t>
            </w:r>
          </w:p>
        </w:tc>
        <w:tc>
          <w:tcPr>
            <w:tcW w:w="3005" w:type="dxa"/>
          </w:tcPr>
          <w:p w:rsidR="00902007" w:rsidRPr="0082646C" w:rsidRDefault="00CE62E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45.766,852</w:t>
            </w:r>
            <w:r w:rsidR="00A36DEA" w:rsidRPr="0082646C">
              <w:rPr>
                <w:rFonts w:ascii="Times New Roman" w:hAnsi="Times New Roman" w:cs="Times New Roman"/>
                <w:sz w:val="24"/>
                <w:szCs w:val="24"/>
              </w:rPr>
              <w:t>=1.09</w:t>
            </w:r>
          </w:p>
          <w:p w:rsidR="00CE62ED" w:rsidRPr="0082646C" w:rsidRDefault="00CE62E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41,641,699</w:t>
            </w:r>
          </w:p>
        </w:tc>
        <w:tc>
          <w:tcPr>
            <w:tcW w:w="3006" w:type="dxa"/>
          </w:tcPr>
          <w:p w:rsidR="00902007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32,242,453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=1.00</w:t>
            </w:r>
          </w:p>
          <w:p w:rsidR="00755985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32,233,134</w:t>
            </w:r>
          </w:p>
        </w:tc>
      </w:tr>
      <w:tr w:rsidR="00902007" w:rsidRPr="0082646C" w:rsidTr="00902007">
        <w:tc>
          <w:tcPr>
            <w:tcW w:w="3005" w:type="dxa"/>
          </w:tcPr>
          <w:p w:rsidR="006F0566" w:rsidRPr="0082646C" w:rsidRDefault="00CE62ED" w:rsidP="0082646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Receivables collection period</w:t>
            </w:r>
          </w:p>
          <w:p w:rsidR="006F0566" w:rsidRPr="0082646C" w:rsidRDefault="006F056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59176B" w:rsidRPr="0082646C">
              <w:rPr>
                <w:rFonts w:ascii="Times New Roman" w:hAnsi="Times New Roman" w:cs="Times New Roman"/>
                <w:sz w:val="24"/>
                <w:szCs w:val="24"/>
              </w:rPr>
              <w:t>is ratio indicates that MRS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number of days for which it won’t be able to recover i</w:t>
            </w:r>
            <w:r w:rsidR="0059176B" w:rsidRPr="0082646C">
              <w:rPr>
                <w:rFonts w:ascii="Times New Roman" w:hAnsi="Times New Roman" w:cs="Times New Roman"/>
                <w:sz w:val="24"/>
                <w:szCs w:val="24"/>
              </w:rPr>
              <w:t>ts receivables unlike Conoil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which had lesser days.</w:t>
            </w:r>
          </w:p>
        </w:tc>
        <w:tc>
          <w:tcPr>
            <w:tcW w:w="3005" w:type="dxa"/>
          </w:tcPr>
          <w:p w:rsidR="00902007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30,295,096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A36DEA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122,213,014</w:t>
            </w:r>
          </w:p>
          <w:p w:rsidR="00A36DEA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=90 days</w:t>
            </w:r>
          </w:p>
        </w:tc>
        <w:tc>
          <w:tcPr>
            <w:tcW w:w="3006" w:type="dxa"/>
          </w:tcPr>
          <w:p w:rsidR="00902007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25,238,284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755985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89,552,819</w:t>
            </w:r>
          </w:p>
          <w:p w:rsidR="00755985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=102 days</w:t>
            </w:r>
          </w:p>
        </w:tc>
      </w:tr>
      <w:tr w:rsidR="00902007" w:rsidRPr="0082646C" w:rsidTr="00902007">
        <w:tc>
          <w:tcPr>
            <w:tcW w:w="3005" w:type="dxa"/>
          </w:tcPr>
          <w:p w:rsidR="00902007" w:rsidRPr="0082646C" w:rsidRDefault="00CE62ED" w:rsidP="0082646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Payables payment period</w:t>
            </w:r>
          </w:p>
          <w:p w:rsidR="00B45385" w:rsidRPr="0082646C" w:rsidRDefault="00B453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co</w:t>
            </w:r>
            <w:r w:rsidR="0059176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mputation shows that MRS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had lesser days to eventually pay </w:t>
            </w:r>
            <w:r w:rsidR="0059176B" w:rsidRPr="0082646C">
              <w:rPr>
                <w:rFonts w:ascii="Times New Roman" w:hAnsi="Times New Roman" w:cs="Times New Roman"/>
                <w:sz w:val="24"/>
                <w:szCs w:val="24"/>
              </w:rPr>
              <w:t>up its creditors unlike Conoil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which still had more days.</w:t>
            </w:r>
          </w:p>
        </w:tc>
        <w:tc>
          <w:tcPr>
            <w:tcW w:w="3005" w:type="dxa"/>
          </w:tcPr>
          <w:p w:rsidR="00902007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35,065,872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A36DEA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109,442,111</w:t>
            </w:r>
          </w:p>
          <w:p w:rsidR="00A36DEA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=116 </w:t>
            </w:r>
            <w:r w:rsidR="00A36DEA" w:rsidRPr="0082646C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3006" w:type="dxa"/>
          </w:tcPr>
          <w:p w:rsidR="00902007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18,089,739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755985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85,256,239</w:t>
            </w:r>
          </w:p>
          <w:p w:rsidR="00755985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=77 days</w:t>
            </w:r>
          </w:p>
        </w:tc>
      </w:tr>
      <w:tr w:rsidR="00902007" w:rsidRPr="0082646C" w:rsidTr="00902007">
        <w:tc>
          <w:tcPr>
            <w:tcW w:w="3005" w:type="dxa"/>
          </w:tcPr>
          <w:p w:rsidR="00902007" w:rsidRPr="0082646C" w:rsidRDefault="00CE62ED" w:rsidP="0082646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Inventory turnover period</w:t>
            </w:r>
          </w:p>
          <w:p w:rsidR="000F6D4D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indicates t</w:t>
            </w:r>
            <w:r w:rsidR="0059176B" w:rsidRPr="0082646C">
              <w:rPr>
                <w:rFonts w:ascii="Times New Roman" w:hAnsi="Times New Roman" w:cs="Times New Roman"/>
                <w:sz w:val="24"/>
                <w:szCs w:val="24"/>
              </w:rPr>
              <w:t>hat the inventories in Conoil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spent a longer period in the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store before it was eventually sold while the invento</w:t>
            </w:r>
            <w:r w:rsidR="00741129" w:rsidRPr="0082646C">
              <w:rPr>
                <w:rFonts w:ascii="Times New Roman" w:hAnsi="Times New Roman" w:cs="Times New Roman"/>
                <w:sz w:val="24"/>
                <w:szCs w:val="24"/>
              </w:rPr>
              <w:t>ries in MRS sold out days before Conoil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902007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9,141,599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A36DEA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109,442,111</w:t>
            </w:r>
          </w:p>
          <w:p w:rsidR="00A36DEA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=30</w:t>
            </w:r>
            <w:r w:rsidR="00A36DEA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  <w:tc>
          <w:tcPr>
            <w:tcW w:w="3006" w:type="dxa"/>
          </w:tcPr>
          <w:p w:rsidR="00902007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4,473,289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755985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85,256,239</w:t>
            </w:r>
          </w:p>
          <w:p w:rsidR="00755985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=19 days</w:t>
            </w:r>
          </w:p>
        </w:tc>
      </w:tr>
      <w:tr w:rsidR="00902007" w:rsidRPr="0082646C" w:rsidTr="00902007">
        <w:tc>
          <w:tcPr>
            <w:tcW w:w="3005" w:type="dxa"/>
          </w:tcPr>
          <w:p w:rsidR="00902007" w:rsidRPr="0082646C" w:rsidRDefault="00CE62ED" w:rsidP="0082646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Receivables turnover</w:t>
            </w:r>
          </w:p>
          <w:p w:rsidR="000F6D4D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</w:t>
            </w:r>
            <w:r w:rsidR="00741129" w:rsidRPr="0082646C">
              <w:rPr>
                <w:rFonts w:ascii="Times New Roman" w:hAnsi="Times New Roman" w:cs="Times New Roman"/>
                <w:sz w:val="24"/>
                <w:szCs w:val="24"/>
              </w:rPr>
              <w:t>at the receivables of Conoil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took </w:t>
            </w:r>
            <w:r w:rsidR="00741129" w:rsidRPr="0082646C">
              <w:rPr>
                <w:rFonts w:ascii="Times New Roman" w:hAnsi="Times New Roman" w:cs="Times New Roman"/>
                <w:sz w:val="24"/>
                <w:szCs w:val="24"/>
              </w:rPr>
              <w:t>more time than that of MRS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turn over.</w:t>
            </w:r>
          </w:p>
        </w:tc>
        <w:tc>
          <w:tcPr>
            <w:tcW w:w="3005" w:type="dxa"/>
          </w:tcPr>
          <w:p w:rsidR="00902007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122,213,014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=4.0</w:t>
            </w:r>
            <w:r w:rsidR="00755985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times</w:t>
            </w:r>
          </w:p>
          <w:p w:rsidR="00A36DEA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30,295,096</w:t>
            </w:r>
          </w:p>
        </w:tc>
        <w:tc>
          <w:tcPr>
            <w:tcW w:w="3006" w:type="dxa"/>
          </w:tcPr>
          <w:p w:rsidR="00902007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89,552,819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=3.5 times</w:t>
            </w:r>
          </w:p>
          <w:p w:rsidR="00755985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25,238,284</w:t>
            </w:r>
          </w:p>
        </w:tc>
      </w:tr>
      <w:tr w:rsidR="00902007" w:rsidRPr="0082646C" w:rsidTr="00902007">
        <w:tc>
          <w:tcPr>
            <w:tcW w:w="3005" w:type="dxa"/>
          </w:tcPr>
          <w:p w:rsidR="00902007" w:rsidRPr="0082646C" w:rsidRDefault="00CE62ED" w:rsidP="0082646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Payables turnover</w:t>
            </w:r>
          </w:p>
          <w:p w:rsidR="009448A8" w:rsidRPr="0082646C" w:rsidRDefault="009448A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</w:t>
            </w:r>
            <w:r w:rsidR="0074112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that the payables of MRS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took </w:t>
            </w:r>
            <w:r w:rsidR="0074112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more time than that of Conoil 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>to turn over.</w:t>
            </w:r>
          </w:p>
        </w:tc>
        <w:tc>
          <w:tcPr>
            <w:tcW w:w="3005" w:type="dxa"/>
          </w:tcPr>
          <w:p w:rsidR="00902007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109,442,111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=3.1</w:t>
            </w:r>
            <w:r w:rsidR="00755985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times</w:t>
            </w:r>
          </w:p>
          <w:p w:rsidR="00A36DEA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35,065,872</w:t>
            </w:r>
          </w:p>
        </w:tc>
        <w:tc>
          <w:tcPr>
            <w:tcW w:w="3006" w:type="dxa"/>
          </w:tcPr>
          <w:p w:rsidR="00902007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85,256,239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=4.7 times</w:t>
            </w:r>
          </w:p>
          <w:p w:rsidR="00755985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18,089,739</w:t>
            </w:r>
          </w:p>
        </w:tc>
      </w:tr>
      <w:tr w:rsidR="00CE62ED" w:rsidRPr="0082646C" w:rsidTr="00902007">
        <w:tc>
          <w:tcPr>
            <w:tcW w:w="3005" w:type="dxa"/>
          </w:tcPr>
          <w:p w:rsidR="00CE62ED" w:rsidRPr="0082646C" w:rsidRDefault="00CE62ED" w:rsidP="0082646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Inventory </w:t>
            </w:r>
            <w:r w:rsidR="00A36DEA" w:rsidRPr="0082646C">
              <w:rPr>
                <w:rFonts w:ascii="Times New Roman" w:hAnsi="Times New Roman" w:cs="Times New Roman"/>
                <w:sz w:val="24"/>
                <w:szCs w:val="24"/>
              </w:rPr>
              <w:t>turnover</w:t>
            </w:r>
          </w:p>
          <w:p w:rsidR="009448A8" w:rsidRPr="0082646C" w:rsidRDefault="009448A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indicates</w:t>
            </w:r>
            <w:r w:rsidR="0074112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that the inventories in MRS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took more time to t</w:t>
            </w:r>
            <w:r w:rsidR="00741129" w:rsidRPr="0082646C">
              <w:rPr>
                <w:rFonts w:ascii="Times New Roman" w:hAnsi="Times New Roman" w:cs="Times New Roman"/>
                <w:sz w:val="24"/>
                <w:szCs w:val="24"/>
              </w:rPr>
              <w:t>urnover than those in Conoil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CE62ED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109,442,111=11.9</w:t>
            </w:r>
            <w:r w:rsidR="00755985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times</w:t>
            </w:r>
          </w:p>
          <w:p w:rsidR="00A36DEA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9,141,599</w:t>
            </w:r>
          </w:p>
        </w:tc>
        <w:tc>
          <w:tcPr>
            <w:tcW w:w="3006" w:type="dxa"/>
          </w:tcPr>
          <w:p w:rsidR="00CE62ED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85,256,239=19.1 times</w:t>
            </w:r>
          </w:p>
          <w:p w:rsidR="00755985" w:rsidRPr="0082646C" w:rsidRDefault="007559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4,473,289</w:t>
            </w:r>
          </w:p>
        </w:tc>
      </w:tr>
      <w:tr w:rsidR="00CE62ED" w:rsidRPr="0082646C" w:rsidTr="00902007">
        <w:tc>
          <w:tcPr>
            <w:tcW w:w="3005" w:type="dxa"/>
          </w:tcPr>
          <w:p w:rsidR="00CE62ED" w:rsidRPr="0082646C" w:rsidRDefault="00CE62ED" w:rsidP="0082646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ROCE</w:t>
            </w:r>
          </w:p>
          <w:p w:rsidR="00190AA9" w:rsidRPr="0082646C" w:rsidRDefault="0074112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Conoil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 made more profit than MRS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CE62ED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2,566,765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=0.13</w:t>
            </w:r>
          </w:p>
          <w:p w:rsidR="00A36DEA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19,255,547</w:t>
            </w:r>
          </w:p>
        </w:tc>
        <w:tc>
          <w:tcPr>
            <w:tcW w:w="3006" w:type="dxa"/>
          </w:tcPr>
          <w:p w:rsidR="00CE62ED" w:rsidRPr="0082646C" w:rsidRDefault="00167D4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1,483,933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=0.07</w:t>
            </w:r>
          </w:p>
          <w:p w:rsidR="00167D48" w:rsidRPr="0082646C" w:rsidRDefault="00167D4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22,050,068</w:t>
            </w:r>
          </w:p>
        </w:tc>
      </w:tr>
      <w:tr w:rsidR="00CE62ED" w:rsidRPr="0082646C" w:rsidTr="00902007">
        <w:tc>
          <w:tcPr>
            <w:tcW w:w="3005" w:type="dxa"/>
          </w:tcPr>
          <w:p w:rsidR="00CE62ED" w:rsidRPr="0082646C" w:rsidRDefault="00CE62ED" w:rsidP="0082646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Gross profit margin</w:t>
            </w:r>
          </w:p>
          <w:p w:rsidR="00E454BB" w:rsidRPr="0082646C" w:rsidRDefault="0074112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Conoil </w:t>
            </w:r>
            <w:r w:rsidR="00E454BB" w:rsidRPr="0082646C">
              <w:rPr>
                <w:rFonts w:ascii="Times New Roman" w:hAnsi="Times New Roman" w:cs="Times New Roman"/>
                <w:sz w:val="24"/>
                <w:szCs w:val="24"/>
              </w:rPr>
              <w:t>made more gross profit from the revenue.</w:t>
            </w:r>
          </w:p>
        </w:tc>
        <w:tc>
          <w:tcPr>
            <w:tcW w:w="3005" w:type="dxa"/>
          </w:tcPr>
          <w:p w:rsidR="00CE62ED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12,770,902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36DEA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122,213,014</w:t>
            </w:r>
          </w:p>
          <w:p w:rsidR="00A36DEA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=0.10</w:t>
            </w:r>
          </w:p>
        </w:tc>
        <w:tc>
          <w:tcPr>
            <w:tcW w:w="3006" w:type="dxa"/>
          </w:tcPr>
          <w:p w:rsidR="00CE62ED" w:rsidRPr="0082646C" w:rsidRDefault="00167D4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4,296,580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67D48" w:rsidRPr="0082646C" w:rsidRDefault="00167D4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89,552,819</w:t>
            </w:r>
          </w:p>
          <w:p w:rsidR="00167D48" w:rsidRPr="0082646C" w:rsidRDefault="00167D4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=0.05</w:t>
            </w:r>
          </w:p>
        </w:tc>
      </w:tr>
      <w:tr w:rsidR="00CE62ED" w:rsidRPr="0082646C" w:rsidTr="00902007">
        <w:tc>
          <w:tcPr>
            <w:tcW w:w="3005" w:type="dxa"/>
          </w:tcPr>
          <w:p w:rsidR="00CE62ED" w:rsidRPr="0082646C" w:rsidRDefault="00CE62ED" w:rsidP="0082646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profit margin</w:t>
            </w:r>
          </w:p>
          <w:p w:rsidR="00D25C47" w:rsidRPr="0082646C" w:rsidRDefault="0074112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both the companies made the same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net profit from the revenue.</w:t>
            </w:r>
          </w:p>
        </w:tc>
        <w:tc>
          <w:tcPr>
            <w:tcW w:w="3005" w:type="dxa"/>
          </w:tcPr>
          <w:p w:rsidR="00CE62ED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1,796,042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36DEA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122,213,014</w:t>
            </w:r>
          </w:p>
          <w:p w:rsidR="00A36DEA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=0.01</w:t>
            </w:r>
          </w:p>
        </w:tc>
        <w:tc>
          <w:tcPr>
            <w:tcW w:w="3006" w:type="dxa"/>
          </w:tcPr>
          <w:p w:rsidR="00CE62ED" w:rsidRPr="0082646C" w:rsidRDefault="00167D4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1,264,941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67D48" w:rsidRPr="0082646C" w:rsidRDefault="00167D4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89,552,819</w:t>
            </w:r>
          </w:p>
          <w:p w:rsidR="00167D48" w:rsidRPr="0082646C" w:rsidRDefault="00167D4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=0.01</w:t>
            </w:r>
          </w:p>
        </w:tc>
      </w:tr>
      <w:tr w:rsidR="00CE62ED" w:rsidRPr="0082646C" w:rsidTr="00902007">
        <w:tc>
          <w:tcPr>
            <w:tcW w:w="3005" w:type="dxa"/>
          </w:tcPr>
          <w:p w:rsidR="00CE62ED" w:rsidRPr="0082646C" w:rsidRDefault="00CE62ED" w:rsidP="0082646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per share</w:t>
            </w:r>
          </w:p>
          <w:p w:rsidR="00D25C47" w:rsidRPr="0082646C" w:rsidRDefault="00D25C4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74112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ratio indicates that MRS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mo</w:t>
            </w:r>
            <w:r w:rsidR="0074112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re profit after </w:t>
            </w:r>
            <w:r w:rsidR="00741129"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tax attributed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</w:tc>
        <w:tc>
          <w:tcPr>
            <w:tcW w:w="3005" w:type="dxa"/>
          </w:tcPr>
          <w:p w:rsidR="00CE62ED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1,796,042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=2.59k</w:t>
            </w:r>
          </w:p>
          <w:p w:rsidR="00A36DEA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693,952,117</w:t>
            </w:r>
          </w:p>
        </w:tc>
        <w:tc>
          <w:tcPr>
            <w:tcW w:w="3006" w:type="dxa"/>
          </w:tcPr>
          <w:p w:rsidR="00CE62ED" w:rsidRPr="0082646C" w:rsidRDefault="00167D4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1,264,941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=4.15k</w:t>
            </w:r>
          </w:p>
          <w:p w:rsidR="00167D48" w:rsidRPr="0082646C" w:rsidRDefault="00167D4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304,786,406</w:t>
            </w:r>
          </w:p>
        </w:tc>
      </w:tr>
      <w:tr w:rsidR="00CE62ED" w:rsidRPr="0082646C" w:rsidTr="00902007">
        <w:tc>
          <w:tcPr>
            <w:tcW w:w="3005" w:type="dxa"/>
          </w:tcPr>
          <w:p w:rsidR="00CE62ED" w:rsidRPr="0082646C" w:rsidRDefault="00CE62ED" w:rsidP="0082646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Price earnings ratio</w:t>
            </w:r>
          </w:p>
          <w:p w:rsidR="00D25C47" w:rsidRPr="0082646C" w:rsidRDefault="00D25C4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computation shows that it took more yea</w:t>
            </w:r>
            <w:r w:rsidR="0074112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rs for the earnings in Conoil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to recoup shareholder’s investments.</w:t>
            </w:r>
          </w:p>
        </w:tc>
        <w:tc>
          <w:tcPr>
            <w:tcW w:w="3005" w:type="dxa"/>
          </w:tcPr>
          <w:p w:rsidR="00CE62ED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23.25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8.97</w:t>
            </w:r>
          </w:p>
          <w:p w:rsidR="00A36DEA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3006" w:type="dxa"/>
          </w:tcPr>
          <w:p w:rsidR="00CE62ED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25.70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  <w:p w:rsidR="00167D48" w:rsidRPr="0082646C" w:rsidRDefault="00167D4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</w:tr>
      <w:tr w:rsidR="00CE62ED" w:rsidRPr="0082646C" w:rsidTr="00902007">
        <w:tc>
          <w:tcPr>
            <w:tcW w:w="3005" w:type="dxa"/>
          </w:tcPr>
          <w:p w:rsidR="00CE62ED" w:rsidRPr="0082646C" w:rsidRDefault="00A36DEA" w:rsidP="0082646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</w:t>
            </w:r>
            <w:r w:rsidR="00CE62E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yield</w:t>
            </w:r>
          </w:p>
          <w:p w:rsidR="00D25C47" w:rsidRPr="0082646C" w:rsidRDefault="0074112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is showing that MRS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returns on the shareholder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’s investment than Conoil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CE62ED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2.59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36DEA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23.25</w:t>
            </w:r>
          </w:p>
          <w:p w:rsidR="00A36DEA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3006" w:type="dxa"/>
          </w:tcPr>
          <w:p w:rsidR="00CE62ED" w:rsidRPr="0082646C" w:rsidRDefault="00167D4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4.15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67D48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25.70</w:t>
            </w:r>
          </w:p>
          <w:p w:rsidR="00167D48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CE62ED" w:rsidRPr="0082646C" w:rsidTr="00902007">
        <w:tc>
          <w:tcPr>
            <w:tcW w:w="3005" w:type="dxa"/>
          </w:tcPr>
          <w:p w:rsidR="00CE62ED" w:rsidRPr="0082646C" w:rsidRDefault="00CE62ED" w:rsidP="0082646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asset per share</w:t>
            </w:r>
          </w:p>
          <w:p w:rsidR="00D25C47" w:rsidRPr="0082646C" w:rsidRDefault="0074112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MRS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more net assets, attributed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</w:tc>
        <w:tc>
          <w:tcPr>
            <w:tcW w:w="3005" w:type="dxa"/>
          </w:tcPr>
          <w:p w:rsidR="00CE62ED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18,301,074</w:t>
            </w:r>
            <w:r w:rsidR="00074870" w:rsidRPr="0082646C">
              <w:rPr>
                <w:rFonts w:ascii="Times New Roman" w:hAnsi="Times New Roman" w:cs="Times New Roman"/>
                <w:sz w:val="24"/>
                <w:szCs w:val="24"/>
              </w:rPr>
              <w:t>=0.026</w:t>
            </w:r>
          </w:p>
          <w:p w:rsidR="00074870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693,95</w:t>
            </w:r>
            <w:r w:rsidR="00074870" w:rsidRPr="0082646C">
              <w:rPr>
                <w:rFonts w:ascii="Times New Roman" w:hAnsi="Times New Roman" w:cs="Times New Roman"/>
                <w:sz w:val="24"/>
                <w:szCs w:val="24"/>
              </w:rPr>
              <w:t>2,117</w:t>
            </w:r>
          </w:p>
        </w:tc>
        <w:tc>
          <w:tcPr>
            <w:tcW w:w="3006" w:type="dxa"/>
          </w:tcPr>
          <w:p w:rsidR="00CE62ED" w:rsidRPr="0082646C" w:rsidRDefault="00167D4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20,720,698</w:t>
            </w:r>
            <w:r w:rsidR="00074870" w:rsidRPr="0082646C">
              <w:rPr>
                <w:rFonts w:ascii="Times New Roman" w:hAnsi="Times New Roman" w:cs="Times New Roman"/>
                <w:sz w:val="24"/>
                <w:szCs w:val="24"/>
              </w:rPr>
              <w:t>=0.067</w:t>
            </w:r>
          </w:p>
          <w:p w:rsidR="00074870" w:rsidRPr="0082646C" w:rsidRDefault="00167D4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304,786,406</w:t>
            </w:r>
          </w:p>
          <w:p w:rsidR="00167D48" w:rsidRPr="0082646C" w:rsidRDefault="00167D4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ED" w:rsidRPr="0082646C" w:rsidTr="00902007">
        <w:tc>
          <w:tcPr>
            <w:tcW w:w="3005" w:type="dxa"/>
          </w:tcPr>
          <w:p w:rsidR="00CE62ED" w:rsidRPr="0082646C" w:rsidRDefault="00CE62ED" w:rsidP="0082646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per share</w:t>
            </w:r>
          </w:p>
          <w:p w:rsidR="00D25C47" w:rsidRPr="0082646C" w:rsidRDefault="00D25C4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4112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his ratio shows that Conoil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declared more dividend on each ordinary share in issue.</w:t>
            </w:r>
          </w:p>
        </w:tc>
        <w:tc>
          <w:tcPr>
            <w:tcW w:w="3005" w:type="dxa"/>
          </w:tcPr>
          <w:p w:rsidR="00CE62ED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1,387,904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36DEA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693,952,117</w:t>
            </w:r>
          </w:p>
          <w:p w:rsidR="00A36DEA" w:rsidRPr="0082646C" w:rsidRDefault="0032656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</w:p>
        </w:tc>
        <w:tc>
          <w:tcPr>
            <w:tcW w:w="3006" w:type="dxa"/>
          </w:tcPr>
          <w:p w:rsidR="00CE62ED" w:rsidRPr="0082646C" w:rsidRDefault="00167D4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</w:t>
            </w:r>
            <w:r w:rsidR="00B55484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67D48" w:rsidRPr="0082646C" w:rsidRDefault="00167D4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304,786,406</w:t>
            </w:r>
          </w:p>
          <w:p w:rsidR="00167D48" w:rsidRPr="0082646C" w:rsidRDefault="0032656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</w:tr>
      <w:tr w:rsidR="00CE62ED" w:rsidRPr="0082646C" w:rsidTr="00902007">
        <w:tc>
          <w:tcPr>
            <w:tcW w:w="3005" w:type="dxa"/>
          </w:tcPr>
          <w:p w:rsidR="00CE62ED" w:rsidRPr="0082646C" w:rsidRDefault="00CE62ED" w:rsidP="0082646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Dividend </w:t>
            </w:r>
            <w:r w:rsidR="00A36DEA" w:rsidRPr="0082646C">
              <w:rPr>
                <w:rFonts w:ascii="Times New Roman" w:hAnsi="Times New Roman" w:cs="Times New Roman"/>
                <w:sz w:val="24"/>
                <w:szCs w:val="24"/>
              </w:rPr>
              <w:t>pay-out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ratio</w:t>
            </w:r>
          </w:p>
          <w:p w:rsidR="00D25C47" w:rsidRPr="0082646C" w:rsidRDefault="0074112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shows that Conoil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a higher percentage of its earnings which was paid in form of dividend to ordinary shareholders.</w:t>
            </w:r>
          </w:p>
        </w:tc>
        <w:tc>
          <w:tcPr>
            <w:tcW w:w="3005" w:type="dxa"/>
          </w:tcPr>
          <w:p w:rsidR="00CE62ED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36DEA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  <w:p w:rsidR="00A36DEA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=0.77</w:t>
            </w:r>
          </w:p>
        </w:tc>
        <w:tc>
          <w:tcPr>
            <w:tcW w:w="3006" w:type="dxa"/>
          </w:tcPr>
          <w:p w:rsidR="00D34405" w:rsidRPr="0082646C" w:rsidRDefault="00D3440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34405" w:rsidRPr="0082646C" w:rsidRDefault="00D3440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  <w:p w:rsidR="00167D48" w:rsidRPr="0082646C" w:rsidRDefault="00D3440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</w:tr>
      <w:tr w:rsidR="00CE62ED" w:rsidRPr="0082646C" w:rsidTr="00902007">
        <w:tc>
          <w:tcPr>
            <w:tcW w:w="3005" w:type="dxa"/>
          </w:tcPr>
          <w:p w:rsidR="00CE62ED" w:rsidRPr="0082646C" w:rsidRDefault="00CE62ED" w:rsidP="0082646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yield</w:t>
            </w:r>
          </w:p>
          <w:p w:rsidR="00D25C47" w:rsidRPr="0082646C" w:rsidRDefault="00D25C4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="0074112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ratio indicates that Conoil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higher return on the shareh</w:t>
            </w:r>
            <w:r w:rsidR="00741129" w:rsidRPr="0082646C">
              <w:rPr>
                <w:rFonts w:ascii="Times New Roman" w:hAnsi="Times New Roman" w:cs="Times New Roman"/>
                <w:sz w:val="24"/>
                <w:szCs w:val="24"/>
              </w:rPr>
              <w:t>older’s investment than MRS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did.</w:t>
            </w:r>
          </w:p>
        </w:tc>
        <w:tc>
          <w:tcPr>
            <w:tcW w:w="3005" w:type="dxa"/>
          </w:tcPr>
          <w:p w:rsidR="00CE62ED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36DEA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23.25</w:t>
            </w:r>
          </w:p>
          <w:p w:rsidR="00A36DEA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3006" w:type="dxa"/>
          </w:tcPr>
          <w:p w:rsidR="00CE62ED" w:rsidRPr="0082646C" w:rsidRDefault="00D3440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34405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25.70</w:t>
            </w:r>
          </w:p>
          <w:p w:rsidR="00326561" w:rsidRPr="0082646C" w:rsidRDefault="00D3440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</w:tr>
      <w:tr w:rsidR="00CE62ED" w:rsidRPr="0082646C" w:rsidTr="00902007">
        <w:tc>
          <w:tcPr>
            <w:tcW w:w="3005" w:type="dxa"/>
          </w:tcPr>
          <w:p w:rsidR="00CE62ED" w:rsidRPr="0082646C" w:rsidRDefault="00CE62ED" w:rsidP="0082646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Dividend cover </w:t>
            </w:r>
          </w:p>
          <w:p w:rsidR="003A11D4" w:rsidRPr="0082646C" w:rsidRDefault="0074112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This shows that Conoil</w:t>
            </w:r>
            <w:r w:rsidR="003A11D4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ad more earnings than MRS</w:t>
            </w:r>
            <w:r w:rsidR="003A11D4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cover its dividend.</w:t>
            </w:r>
          </w:p>
        </w:tc>
        <w:tc>
          <w:tcPr>
            <w:tcW w:w="3005" w:type="dxa"/>
          </w:tcPr>
          <w:p w:rsidR="00CE62ED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2.59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36DEA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36DEA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=1.3</w:t>
            </w:r>
          </w:p>
        </w:tc>
        <w:tc>
          <w:tcPr>
            <w:tcW w:w="3006" w:type="dxa"/>
          </w:tcPr>
          <w:p w:rsidR="00326561" w:rsidRPr="0082646C" w:rsidRDefault="00D3440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34405" w:rsidRPr="0082646C" w:rsidRDefault="00D3440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</w:t>
            </w:r>
          </w:p>
          <w:p w:rsidR="00326561" w:rsidRPr="0082646C" w:rsidRDefault="00D3440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</w:tr>
      <w:tr w:rsidR="00CE62ED" w:rsidRPr="0082646C" w:rsidTr="00902007">
        <w:tc>
          <w:tcPr>
            <w:tcW w:w="3005" w:type="dxa"/>
          </w:tcPr>
          <w:p w:rsidR="00CE62ED" w:rsidRPr="0082646C" w:rsidRDefault="00CE62ED" w:rsidP="0082646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Gearing ratio</w:t>
            </w:r>
          </w:p>
          <w:p w:rsidR="003A11D4" w:rsidRPr="0082646C" w:rsidRDefault="0074112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MRS </w:t>
            </w:r>
            <w:r w:rsidR="003A11D4" w:rsidRPr="0082646C">
              <w:rPr>
                <w:rFonts w:ascii="Times New Roman" w:hAnsi="Times New Roman" w:cs="Times New Roman"/>
                <w:sz w:val="24"/>
                <w:szCs w:val="24"/>
              </w:rPr>
              <w:t>had higher degree of vulnerability to the financial risk attached to the fixed interest securities.</w:t>
            </w:r>
          </w:p>
        </w:tc>
        <w:tc>
          <w:tcPr>
            <w:tcW w:w="3005" w:type="dxa"/>
          </w:tcPr>
          <w:p w:rsidR="00CE62ED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4,766,240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=0.26</w:t>
            </w:r>
          </w:p>
          <w:p w:rsidR="00A36DEA" w:rsidRPr="0082646C" w:rsidRDefault="00A36DE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18,301,074</w:t>
            </w:r>
          </w:p>
        </w:tc>
        <w:tc>
          <w:tcPr>
            <w:tcW w:w="3006" w:type="dxa"/>
          </w:tcPr>
          <w:p w:rsidR="00CE62ED" w:rsidRPr="0082646C" w:rsidRDefault="0032656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9,232,835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=0.45</w:t>
            </w:r>
          </w:p>
          <w:p w:rsidR="00326561" w:rsidRPr="0082646C" w:rsidRDefault="0032656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20,720,698</w:t>
            </w:r>
          </w:p>
        </w:tc>
      </w:tr>
    </w:tbl>
    <w:p w:rsidR="00074870" w:rsidRPr="0082646C" w:rsidRDefault="00074870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4870" w:rsidRPr="0082646C" w:rsidRDefault="00074870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46C">
        <w:rPr>
          <w:rFonts w:ascii="Times New Roman" w:hAnsi="Times New Roman" w:cs="Times New Roman"/>
          <w:b/>
          <w:sz w:val="24"/>
          <w:szCs w:val="24"/>
        </w:rPr>
        <w:t xml:space="preserve">                                TELECOMMUNICATION &amp; TECHNOLOGY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4870" w:rsidRPr="0082646C" w:rsidTr="00074870">
        <w:tc>
          <w:tcPr>
            <w:tcW w:w="3005" w:type="dxa"/>
          </w:tcPr>
          <w:p w:rsidR="00074870" w:rsidRPr="0082646C" w:rsidRDefault="00B55484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RATIOS</w:t>
            </w:r>
          </w:p>
        </w:tc>
        <w:tc>
          <w:tcPr>
            <w:tcW w:w="3005" w:type="dxa"/>
          </w:tcPr>
          <w:p w:rsidR="00074870" w:rsidRPr="0082646C" w:rsidRDefault="00B55484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E-TRANZACT INT.</w:t>
            </w:r>
            <w:r w:rsidR="00661675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(2018)</w:t>
            </w:r>
          </w:p>
        </w:tc>
        <w:tc>
          <w:tcPr>
            <w:tcW w:w="3006" w:type="dxa"/>
          </w:tcPr>
          <w:p w:rsidR="00074870" w:rsidRPr="0082646C" w:rsidRDefault="00B55484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CHAMS</w:t>
            </w:r>
            <w:r w:rsidR="00661675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(2018)</w:t>
            </w:r>
          </w:p>
        </w:tc>
      </w:tr>
      <w:tr w:rsidR="00B55484" w:rsidRPr="0082646C" w:rsidTr="00074870">
        <w:tc>
          <w:tcPr>
            <w:tcW w:w="3005" w:type="dxa"/>
          </w:tcPr>
          <w:p w:rsidR="00B55484" w:rsidRPr="0082646C" w:rsidRDefault="00B55484" w:rsidP="0082646C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Current ratio</w:t>
            </w:r>
          </w:p>
          <w:p w:rsidR="006258D3" w:rsidRPr="0082646C" w:rsidRDefault="006258D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r w:rsidR="0074112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s ratio has shown that E-tranzact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more ability to meet its short term finan</w:t>
            </w:r>
            <w:r w:rsidR="00741129" w:rsidRPr="0082646C">
              <w:rPr>
                <w:rFonts w:ascii="Times New Roman" w:hAnsi="Times New Roman" w:cs="Times New Roman"/>
                <w:sz w:val="24"/>
                <w:szCs w:val="24"/>
              </w:rPr>
              <w:t>cial obligations than Chams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58D3" w:rsidRPr="0082646C" w:rsidRDefault="006258D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B55484" w:rsidRPr="0082646C" w:rsidRDefault="00BE195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4,105,003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=0.73</w:t>
            </w:r>
          </w:p>
          <w:p w:rsidR="00BE1950" w:rsidRPr="0082646C" w:rsidRDefault="00BE195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5,630,715</w:t>
            </w:r>
          </w:p>
        </w:tc>
        <w:tc>
          <w:tcPr>
            <w:tcW w:w="3006" w:type="dxa"/>
          </w:tcPr>
          <w:p w:rsidR="00B55484" w:rsidRPr="0082646C" w:rsidRDefault="00E022F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607,801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633F5" w:rsidRPr="0082646C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  <w:p w:rsidR="00E022FA" w:rsidRPr="0082646C" w:rsidRDefault="00E022F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1,478,060</w:t>
            </w:r>
          </w:p>
        </w:tc>
      </w:tr>
      <w:tr w:rsidR="00B55484" w:rsidRPr="0082646C" w:rsidTr="00074870">
        <w:tc>
          <w:tcPr>
            <w:tcW w:w="3005" w:type="dxa"/>
          </w:tcPr>
          <w:p w:rsidR="00B55484" w:rsidRPr="0082646C" w:rsidRDefault="00B55484" w:rsidP="0082646C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Acid test ratio</w:t>
            </w:r>
          </w:p>
          <w:p w:rsidR="006F0566" w:rsidRPr="0082646C" w:rsidRDefault="0074112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indicates that E-tranzact</w:t>
            </w:r>
            <w:r w:rsidR="006F0566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cash and other assets that can be easily converted to cash in order to meet its current liabilities.</w:t>
            </w:r>
          </w:p>
        </w:tc>
        <w:tc>
          <w:tcPr>
            <w:tcW w:w="3005" w:type="dxa"/>
          </w:tcPr>
          <w:p w:rsidR="00B55484" w:rsidRPr="0082646C" w:rsidRDefault="00BE195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3,703,955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=0.66</w:t>
            </w:r>
          </w:p>
          <w:p w:rsidR="00BE1950" w:rsidRPr="0082646C" w:rsidRDefault="00BE195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5,630,715</w:t>
            </w:r>
          </w:p>
        </w:tc>
        <w:tc>
          <w:tcPr>
            <w:tcW w:w="3006" w:type="dxa"/>
          </w:tcPr>
          <w:p w:rsidR="00B55484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540,153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633F5" w:rsidRPr="0082646C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  <w:p w:rsidR="002B7357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1,478,060</w:t>
            </w:r>
          </w:p>
        </w:tc>
      </w:tr>
      <w:tr w:rsidR="00B55484" w:rsidRPr="0082646C" w:rsidTr="00074870">
        <w:tc>
          <w:tcPr>
            <w:tcW w:w="3005" w:type="dxa"/>
          </w:tcPr>
          <w:p w:rsidR="00B55484" w:rsidRPr="0082646C" w:rsidRDefault="00B55484" w:rsidP="0082646C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Receivables collection period</w:t>
            </w:r>
          </w:p>
          <w:p w:rsidR="006F0566" w:rsidRPr="0082646C" w:rsidRDefault="006F056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741129" w:rsidRPr="0082646C">
              <w:rPr>
                <w:rFonts w:ascii="Times New Roman" w:hAnsi="Times New Roman" w:cs="Times New Roman"/>
                <w:sz w:val="24"/>
                <w:szCs w:val="24"/>
              </w:rPr>
              <w:t>is ratio indicates that Chams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number of days for which it won’t be able to recover i</w:t>
            </w:r>
            <w:r w:rsidR="0074112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="00741129"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receivables unlike E-tranzact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which had lesser days.</w:t>
            </w:r>
          </w:p>
        </w:tc>
        <w:tc>
          <w:tcPr>
            <w:tcW w:w="3005" w:type="dxa"/>
          </w:tcPr>
          <w:p w:rsidR="00B55484" w:rsidRPr="0082646C" w:rsidRDefault="00BE195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1,075,193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BE1950" w:rsidRPr="0082646C" w:rsidRDefault="00BE195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18,621,653</w:t>
            </w:r>
          </w:p>
          <w:p w:rsidR="00BE1950" w:rsidRPr="0082646C" w:rsidRDefault="00BE195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=31 days</w:t>
            </w:r>
          </w:p>
        </w:tc>
        <w:tc>
          <w:tcPr>
            <w:tcW w:w="3006" w:type="dxa"/>
          </w:tcPr>
          <w:p w:rsidR="00B55484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510,446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2B7357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584,392</w:t>
            </w:r>
          </w:p>
          <w:p w:rsidR="002B7357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633F5" w:rsidRPr="0082646C">
              <w:rPr>
                <w:rFonts w:ascii="Times New Roman" w:hAnsi="Times New Roman" w:cs="Times New Roman"/>
                <w:sz w:val="24"/>
                <w:szCs w:val="24"/>
              </w:rPr>
              <w:t>318 days</w:t>
            </w:r>
          </w:p>
        </w:tc>
      </w:tr>
      <w:tr w:rsidR="00B55484" w:rsidRPr="0082646C" w:rsidTr="00074870">
        <w:tc>
          <w:tcPr>
            <w:tcW w:w="3005" w:type="dxa"/>
          </w:tcPr>
          <w:p w:rsidR="00B55484" w:rsidRPr="0082646C" w:rsidRDefault="00B55484" w:rsidP="0082646C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Payables payment period</w:t>
            </w:r>
          </w:p>
          <w:p w:rsidR="00B45385" w:rsidRPr="0082646C" w:rsidRDefault="00B453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co</w:t>
            </w:r>
            <w:r w:rsidR="0074112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mputation shows that E-tranzact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had lesser days to eventually pay </w:t>
            </w:r>
            <w:r w:rsidR="00741129" w:rsidRPr="0082646C">
              <w:rPr>
                <w:rFonts w:ascii="Times New Roman" w:hAnsi="Times New Roman" w:cs="Times New Roman"/>
                <w:sz w:val="24"/>
                <w:szCs w:val="24"/>
              </w:rPr>
              <w:t>up its creditors unlike Chams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which still had more days.</w:t>
            </w:r>
          </w:p>
        </w:tc>
        <w:tc>
          <w:tcPr>
            <w:tcW w:w="3005" w:type="dxa"/>
          </w:tcPr>
          <w:p w:rsidR="00B55484" w:rsidRPr="0082646C" w:rsidRDefault="00BE195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5,564,590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BE1950" w:rsidRPr="0082646C" w:rsidRDefault="00BE195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16,997,019</w:t>
            </w:r>
          </w:p>
          <w:p w:rsidR="00BE1950" w:rsidRPr="0082646C" w:rsidRDefault="00BE195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=119 days</w:t>
            </w:r>
          </w:p>
        </w:tc>
        <w:tc>
          <w:tcPr>
            <w:tcW w:w="3006" w:type="dxa"/>
          </w:tcPr>
          <w:p w:rsidR="00B55484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1,246,204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2B7357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346,230</w:t>
            </w:r>
          </w:p>
          <w:p w:rsidR="002B7357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633F5" w:rsidRPr="0082646C">
              <w:rPr>
                <w:rFonts w:ascii="Times New Roman" w:hAnsi="Times New Roman" w:cs="Times New Roman"/>
                <w:sz w:val="24"/>
                <w:szCs w:val="24"/>
              </w:rPr>
              <w:t>1,313 days</w:t>
            </w:r>
          </w:p>
        </w:tc>
      </w:tr>
      <w:tr w:rsidR="00B55484" w:rsidRPr="0082646C" w:rsidTr="00074870">
        <w:tc>
          <w:tcPr>
            <w:tcW w:w="3005" w:type="dxa"/>
          </w:tcPr>
          <w:p w:rsidR="00B55484" w:rsidRPr="0082646C" w:rsidRDefault="00B55484" w:rsidP="0082646C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Inventory turnover period</w:t>
            </w:r>
          </w:p>
          <w:p w:rsidR="000F6D4D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indicates t</w:t>
            </w:r>
            <w:r w:rsidR="0074112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hat the inventories in </w:t>
            </w:r>
            <w:r w:rsidR="00AF3D08" w:rsidRPr="0082646C">
              <w:rPr>
                <w:rFonts w:ascii="Times New Roman" w:hAnsi="Times New Roman" w:cs="Times New Roman"/>
                <w:sz w:val="24"/>
                <w:szCs w:val="24"/>
              </w:rPr>
              <w:t>Chams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spent a longer period in the store before it was eventually sold w</w:t>
            </w:r>
            <w:r w:rsidR="00AF3D08" w:rsidRPr="0082646C">
              <w:rPr>
                <w:rFonts w:ascii="Times New Roman" w:hAnsi="Times New Roman" w:cs="Times New Roman"/>
                <w:sz w:val="24"/>
                <w:szCs w:val="24"/>
              </w:rPr>
              <w:t>hile the inventories in E-tranzact sold out days before Chams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B55484" w:rsidRPr="0082646C" w:rsidRDefault="00BE195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401,048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BE1950" w:rsidRPr="0082646C" w:rsidRDefault="00BE195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16,997,019</w:t>
            </w:r>
          </w:p>
          <w:p w:rsidR="00BE1950" w:rsidRPr="0082646C" w:rsidRDefault="00BE195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=8 days</w:t>
            </w:r>
          </w:p>
        </w:tc>
        <w:tc>
          <w:tcPr>
            <w:tcW w:w="3006" w:type="dxa"/>
          </w:tcPr>
          <w:p w:rsidR="00B55484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67,648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2B7357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346,230</w:t>
            </w:r>
          </w:p>
          <w:p w:rsidR="002B7357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633F5" w:rsidRPr="0082646C">
              <w:rPr>
                <w:rFonts w:ascii="Times New Roman" w:hAnsi="Times New Roman" w:cs="Times New Roman"/>
                <w:sz w:val="24"/>
                <w:szCs w:val="24"/>
              </w:rPr>
              <w:t>71 days</w:t>
            </w:r>
          </w:p>
        </w:tc>
      </w:tr>
      <w:tr w:rsidR="00B55484" w:rsidRPr="0082646C" w:rsidTr="00074870">
        <w:tc>
          <w:tcPr>
            <w:tcW w:w="3005" w:type="dxa"/>
          </w:tcPr>
          <w:p w:rsidR="00B55484" w:rsidRPr="0082646C" w:rsidRDefault="00B55484" w:rsidP="0082646C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Receivables turnover</w:t>
            </w:r>
          </w:p>
          <w:p w:rsidR="000F6D4D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</w:t>
            </w:r>
            <w:r w:rsidR="00AF3D08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 the receivables of E-tranzact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took </w:t>
            </w:r>
            <w:r w:rsidR="00AF3D08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more time than that in Chams 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>to turn over.</w:t>
            </w:r>
          </w:p>
        </w:tc>
        <w:tc>
          <w:tcPr>
            <w:tcW w:w="3005" w:type="dxa"/>
          </w:tcPr>
          <w:p w:rsidR="00B55484" w:rsidRPr="0082646C" w:rsidRDefault="00BE195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18,621,653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=17 times</w:t>
            </w:r>
          </w:p>
          <w:p w:rsidR="00BE1950" w:rsidRPr="0082646C" w:rsidRDefault="00BE195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1,075,193</w:t>
            </w:r>
          </w:p>
        </w:tc>
        <w:tc>
          <w:tcPr>
            <w:tcW w:w="3006" w:type="dxa"/>
          </w:tcPr>
          <w:p w:rsidR="002B7357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584,392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633F5" w:rsidRPr="0082646C">
              <w:rPr>
                <w:rFonts w:ascii="Times New Roman" w:hAnsi="Times New Roman" w:cs="Times New Roman"/>
                <w:sz w:val="24"/>
                <w:szCs w:val="24"/>
              </w:rPr>
              <w:t>1 time</w:t>
            </w:r>
          </w:p>
          <w:p w:rsidR="002B7357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510,446</w:t>
            </w:r>
          </w:p>
        </w:tc>
      </w:tr>
      <w:tr w:rsidR="00B55484" w:rsidRPr="0082646C" w:rsidTr="00074870">
        <w:tc>
          <w:tcPr>
            <w:tcW w:w="3005" w:type="dxa"/>
          </w:tcPr>
          <w:p w:rsidR="00B55484" w:rsidRPr="0082646C" w:rsidRDefault="00B55484" w:rsidP="0082646C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Payables turnover</w:t>
            </w:r>
          </w:p>
          <w:p w:rsidR="009448A8" w:rsidRPr="0082646C" w:rsidRDefault="009448A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</w:t>
            </w:r>
            <w:r w:rsidR="00AF3D08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that the payables of E-tranzact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took</w:t>
            </w:r>
            <w:r w:rsidR="00AF3D08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more time than that in Chams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turn over.</w:t>
            </w:r>
          </w:p>
        </w:tc>
        <w:tc>
          <w:tcPr>
            <w:tcW w:w="3005" w:type="dxa"/>
          </w:tcPr>
          <w:p w:rsidR="00B55484" w:rsidRPr="0082646C" w:rsidRDefault="00BE195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16,997,019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022FA" w:rsidRPr="0082646C">
              <w:rPr>
                <w:rFonts w:ascii="Times New Roman" w:hAnsi="Times New Roman" w:cs="Times New Roman"/>
                <w:sz w:val="24"/>
                <w:szCs w:val="24"/>
              </w:rPr>
              <w:t>3 times</w:t>
            </w:r>
          </w:p>
          <w:p w:rsidR="00BE1950" w:rsidRPr="0082646C" w:rsidRDefault="00BE195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5,564,590</w:t>
            </w:r>
          </w:p>
        </w:tc>
        <w:tc>
          <w:tcPr>
            <w:tcW w:w="3006" w:type="dxa"/>
          </w:tcPr>
          <w:p w:rsidR="00B55484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346,230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633F5" w:rsidRPr="0082646C">
              <w:rPr>
                <w:rFonts w:ascii="Times New Roman" w:hAnsi="Times New Roman" w:cs="Times New Roman"/>
                <w:sz w:val="24"/>
                <w:szCs w:val="24"/>
              </w:rPr>
              <w:t>0.3 times</w:t>
            </w:r>
          </w:p>
          <w:p w:rsidR="002B7357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1,246,204</w:t>
            </w:r>
          </w:p>
        </w:tc>
      </w:tr>
      <w:tr w:rsidR="00B55484" w:rsidRPr="0082646C" w:rsidTr="00074870">
        <w:tc>
          <w:tcPr>
            <w:tcW w:w="3005" w:type="dxa"/>
          </w:tcPr>
          <w:p w:rsidR="00B55484" w:rsidRPr="0082646C" w:rsidRDefault="00B55484" w:rsidP="0082646C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Inventory turnover</w:t>
            </w:r>
          </w:p>
          <w:p w:rsidR="009448A8" w:rsidRPr="0082646C" w:rsidRDefault="009448A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indicate</w:t>
            </w:r>
            <w:r w:rsidR="00AF3D08" w:rsidRPr="0082646C">
              <w:rPr>
                <w:rFonts w:ascii="Times New Roman" w:hAnsi="Times New Roman" w:cs="Times New Roman"/>
                <w:sz w:val="24"/>
                <w:szCs w:val="24"/>
              </w:rPr>
              <w:t>s that the inventories in E-tranzact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took more ti</w:t>
            </w:r>
            <w:r w:rsidR="00AF3D08" w:rsidRPr="0082646C">
              <w:rPr>
                <w:rFonts w:ascii="Times New Roman" w:hAnsi="Times New Roman" w:cs="Times New Roman"/>
                <w:sz w:val="24"/>
                <w:szCs w:val="24"/>
              </w:rPr>
              <w:t>me to turnover than those in Chams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B55484" w:rsidRPr="0082646C" w:rsidRDefault="00E022F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16,997,019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=42 times</w:t>
            </w:r>
          </w:p>
          <w:p w:rsidR="00E022FA" w:rsidRPr="0082646C" w:rsidRDefault="00E022F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401,048</w:t>
            </w:r>
          </w:p>
        </w:tc>
        <w:tc>
          <w:tcPr>
            <w:tcW w:w="3006" w:type="dxa"/>
          </w:tcPr>
          <w:p w:rsidR="00B55484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346,230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633F5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</w:p>
          <w:p w:rsidR="002B7357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67,648</w:t>
            </w:r>
          </w:p>
        </w:tc>
      </w:tr>
      <w:tr w:rsidR="00B55484" w:rsidRPr="0082646C" w:rsidTr="00074870">
        <w:tc>
          <w:tcPr>
            <w:tcW w:w="3005" w:type="dxa"/>
          </w:tcPr>
          <w:p w:rsidR="00B55484" w:rsidRPr="0082646C" w:rsidRDefault="00B55484" w:rsidP="0082646C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ROCE</w:t>
            </w:r>
          </w:p>
          <w:p w:rsidR="00190AA9" w:rsidRPr="0082646C" w:rsidRDefault="00AF3D0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E-tranzact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 made more profit than Chams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B55484" w:rsidRPr="0082646C" w:rsidRDefault="00E022F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3,587,447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=10.6</w:t>
            </w:r>
            <w:r w:rsidR="00F633F5" w:rsidRPr="008264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E022FA" w:rsidRPr="0082646C" w:rsidRDefault="00E022F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336,684</w:t>
            </w:r>
          </w:p>
        </w:tc>
        <w:tc>
          <w:tcPr>
            <w:tcW w:w="3006" w:type="dxa"/>
          </w:tcPr>
          <w:p w:rsidR="00B55484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266,038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=0.07</w:t>
            </w:r>
            <w:r w:rsidR="00F633F5" w:rsidRPr="008264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2B7357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3,727,899</w:t>
            </w:r>
          </w:p>
        </w:tc>
      </w:tr>
      <w:tr w:rsidR="00B55484" w:rsidRPr="0082646C" w:rsidTr="00074870">
        <w:tc>
          <w:tcPr>
            <w:tcW w:w="3005" w:type="dxa"/>
          </w:tcPr>
          <w:p w:rsidR="00B55484" w:rsidRPr="0082646C" w:rsidRDefault="00B55484" w:rsidP="0082646C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Gross profit margin</w:t>
            </w:r>
          </w:p>
          <w:p w:rsidR="00E454BB" w:rsidRPr="0082646C" w:rsidRDefault="00AF3D0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Chams</w:t>
            </w:r>
            <w:r w:rsidR="00E454B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made more gross profit from the revenue.</w:t>
            </w:r>
          </w:p>
        </w:tc>
        <w:tc>
          <w:tcPr>
            <w:tcW w:w="3005" w:type="dxa"/>
          </w:tcPr>
          <w:p w:rsidR="00B55484" w:rsidRPr="0082646C" w:rsidRDefault="00E022F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1,624,634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022FA" w:rsidRPr="0082646C" w:rsidRDefault="00E022F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18,621,653</w:t>
            </w:r>
          </w:p>
          <w:p w:rsidR="00E022FA" w:rsidRPr="0082646C" w:rsidRDefault="00E022F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=0.09</w:t>
            </w:r>
          </w:p>
        </w:tc>
        <w:tc>
          <w:tcPr>
            <w:tcW w:w="3006" w:type="dxa"/>
          </w:tcPr>
          <w:p w:rsidR="00B55484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238,162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B7357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584,392</w:t>
            </w:r>
          </w:p>
          <w:p w:rsidR="002B7357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=0.41</w:t>
            </w:r>
          </w:p>
        </w:tc>
      </w:tr>
      <w:tr w:rsidR="00B55484" w:rsidRPr="0082646C" w:rsidTr="00074870">
        <w:tc>
          <w:tcPr>
            <w:tcW w:w="3005" w:type="dxa"/>
          </w:tcPr>
          <w:p w:rsidR="00B55484" w:rsidRPr="0082646C" w:rsidRDefault="00B55484" w:rsidP="0082646C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profit margin</w:t>
            </w:r>
          </w:p>
          <w:p w:rsidR="00D25C47" w:rsidRPr="0082646C" w:rsidRDefault="00AF3D0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</w:t>
            </w:r>
            <w:r w:rsidR="00286133" w:rsidRPr="0082646C">
              <w:rPr>
                <w:rFonts w:ascii="Times New Roman" w:hAnsi="Times New Roman" w:cs="Times New Roman"/>
                <w:sz w:val="24"/>
                <w:szCs w:val="24"/>
              </w:rPr>
              <w:t>Chams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made more net profit from the revenue.</w:t>
            </w:r>
          </w:p>
        </w:tc>
        <w:tc>
          <w:tcPr>
            <w:tcW w:w="3005" w:type="dxa"/>
          </w:tcPr>
          <w:p w:rsidR="00B55484" w:rsidRPr="0082646C" w:rsidRDefault="00E022F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3,136,413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022FA" w:rsidRPr="0082646C" w:rsidRDefault="00E022F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18,621,653</w:t>
            </w:r>
          </w:p>
          <w:p w:rsidR="00E022FA" w:rsidRPr="0082646C" w:rsidRDefault="00E022F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=0.16</w:t>
            </w:r>
          </w:p>
        </w:tc>
        <w:tc>
          <w:tcPr>
            <w:tcW w:w="3006" w:type="dxa"/>
          </w:tcPr>
          <w:p w:rsidR="00B55484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269,440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B7357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584,392</w:t>
            </w:r>
          </w:p>
          <w:p w:rsidR="002B7357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=0.46</w:t>
            </w:r>
          </w:p>
        </w:tc>
      </w:tr>
      <w:tr w:rsidR="00B55484" w:rsidRPr="0082646C" w:rsidTr="00074870">
        <w:tc>
          <w:tcPr>
            <w:tcW w:w="3005" w:type="dxa"/>
          </w:tcPr>
          <w:p w:rsidR="00B55484" w:rsidRPr="0082646C" w:rsidRDefault="00B55484" w:rsidP="0082646C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per share</w:t>
            </w:r>
          </w:p>
          <w:p w:rsidR="00D25C47" w:rsidRPr="0082646C" w:rsidRDefault="0028613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indicates that E-tranzact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 profit after tax attributed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</w:tc>
        <w:tc>
          <w:tcPr>
            <w:tcW w:w="3005" w:type="dxa"/>
          </w:tcPr>
          <w:p w:rsidR="00B55484" w:rsidRPr="0082646C" w:rsidRDefault="00E022F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3,136,413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=0.75</w:t>
            </w:r>
          </w:p>
          <w:p w:rsidR="00E022FA" w:rsidRPr="0082646C" w:rsidRDefault="00E022F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4,200,000</w:t>
            </w:r>
          </w:p>
        </w:tc>
        <w:tc>
          <w:tcPr>
            <w:tcW w:w="3006" w:type="dxa"/>
          </w:tcPr>
          <w:p w:rsidR="00B55484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385,769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=0.08</w:t>
            </w:r>
          </w:p>
          <w:p w:rsidR="002B7357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4,696,060</w:t>
            </w:r>
          </w:p>
        </w:tc>
      </w:tr>
      <w:tr w:rsidR="00B55484" w:rsidRPr="0082646C" w:rsidTr="00074870">
        <w:tc>
          <w:tcPr>
            <w:tcW w:w="3005" w:type="dxa"/>
          </w:tcPr>
          <w:p w:rsidR="00B55484" w:rsidRPr="0082646C" w:rsidRDefault="00B55484" w:rsidP="0082646C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Price earnings ratio</w:t>
            </w:r>
          </w:p>
          <w:p w:rsidR="00D25C47" w:rsidRPr="0082646C" w:rsidRDefault="00D25C4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computation shows that it took more ye</w:t>
            </w:r>
            <w:r w:rsidR="00286133" w:rsidRPr="0082646C">
              <w:rPr>
                <w:rFonts w:ascii="Times New Roman" w:hAnsi="Times New Roman" w:cs="Times New Roman"/>
                <w:sz w:val="24"/>
                <w:szCs w:val="24"/>
              </w:rPr>
              <w:t>ars for the earnings in E-tranzact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recoup shareholder’s investments.</w:t>
            </w:r>
          </w:p>
        </w:tc>
        <w:tc>
          <w:tcPr>
            <w:tcW w:w="3005" w:type="dxa"/>
          </w:tcPr>
          <w:p w:rsidR="00B55484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3.95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  <w:p w:rsidR="00E022FA" w:rsidRPr="0082646C" w:rsidRDefault="00E022F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006" w:type="dxa"/>
          </w:tcPr>
          <w:p w:rsidR="00B55484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0.20</w:t>
            </w:r>
            <w:r w:rsidR="002B7357" w:rsidRPr="0082646C">
              <w:rPr>
                <w:rFonts w:ascii="Times New Roman" w:hAnsi="Times New Roman" w:cs="Times New Roman"/>
                <w:sz w:val="24"/>
                <w:szCs w:val="24"/>
              </w:rPr>
              <w:t>=4.5</w:t>
            </w:r>
          </w:p>
          <w:p w:rsidR="002B7357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B55484" w:rsidRPr="0082646C" w:rsidTr="00074870">
        <w:tc>
          <w:tcPr>
            <w:tcW w:w="3005" w:type="dxa"/>
          </w:tcPr>
          <w:p w:rsidR="00B55484" w:rsidRPr="0082646C" w:rsidRDefault="00B55484" w:rsidP="0082646C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yield</w:t>
            </w:r>
          </w:p>
          <w:p w:rsidR="00D25C47" w:rsidRPr="0082646C" w:rsidRDefault="0028613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is showing that E-tranzact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returns on the shareh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older’s investment than Chams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B55484" w:rsidRPr="0082646C" w:rsidRDefault="00E022F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0.75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022FA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  <w:p w:rsidR="00E022FA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3006" w:type="dxa"/>
          </w:tcPr>
          <w:p w:rsidR="00B55484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0.08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B7357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  <w:p w:rsidR="002B7357" w:rsidRPr="0082646C" w:rsidRDefault="00782BA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B55484" w:rsidRPr="0082646C" w:rsidTr="00074870">
        <w:tc>
          <w:tcPr>
            <w:tcW w:w="3005" w:type="dxa"/>
          </w:tcPr>
          <w:p w:rsidR="00B55484" w:rsidRPr="0082646C" w:rsidRDefault="00B55484" w:rsidP="0082646C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assets per share</w:t>
            </w:r>
          </w:p>
          <w:p w:rsidR="00D25C47" w:rsidRPr="0082646C" w:rsidRDefault="0028613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Chams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net ass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ets attributed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</w:tc>
        <w:tc>
          <w:tcPr>
            <w:tcW w:w="3005" w:type="dxa"/>
          </w:tcPr>
          <w:p w:rsidR="00B55484" w:rsidRPr="0082646C" w:rsidRDefault="00E022F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159,667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=0.04</w:t>
            </w:r>
          </w:p>
          <w:p w:rsidR="00E022FA" w:rsidRPr="0082646C" w:rsidRDefault="00E022F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4,200,000</w:t>
            </w:r>
          </w:p>
        </w:tc>
        <w:tc>
          <w:tcPr>
            <w:tcW w:w="3006" w:type="dxa"/>
          </w:tcPr>
          <w:p w:rsidR="00B55484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3,727,899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=0.8</w:t>
            </w:r>
          </w:p>
          <w:p w:rsidR="002B7357" w:rsidRPr="0082646C" w:rsidRDefault="002B735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4,696,060</w:t>
            </w:r>
          </w:p>
        </w:tc>
      </w:tr>
    </w:tbl>
    <w:p w:rsidR="00D37E3C" w:rsidRPr="0082646C" w:rsidRDefault="00D37E3C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7E3C" w:rsidRPr="0082646C" w:rsidRDefault="00D37E3C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4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FINANCIALS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37E3C" w:rsidRPr="0082646C" w:rsidTr="00D37E3C">
        <w:tc>
          <w:tcPr>
            <w:tcW w:w="3005" w:type="dxa"/>
          </w:tcPr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RATIOS</w:t>
            </w:r>
          </w:p>
        </w:tc>
        <w:tc>
          <w:tcPr>
            <w:tcW w:w="3005" w:type="dxa"/>
          </w:tcPr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GUARANTY TRUST BANK(2018)</w:t>
            </w:r>
          </w:p>
        </w:tc>
        <w:tc>
          <w:tcPr>
            <w:tcW w:w="3006" w:type="dxa"/>
          </w:tcPr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UNITED BANK FOR AFRICA (2018)</w:t>
            </w:r>
          </w:p>
        </w:tc>
      </w:tr>
      <w:tr w:rsidR="00D37E3C" w:rsidRPr="0082646C" w:rsidTr="00D37E3C">
        <w:tc>
          <w:tcPr>
            <w:tcW w:w="3005" w:type="dxa"/>
          </w:tcPr>
          <w:p w:rsidR="00190AA9" w:rsidRPr="0082646C" w:rsidRDefault="00D37E3C" w:rsidP="0082646C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ROCE</w:t>
            </w:r>
          </w:p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>This shows th</w:t>
            </w:r>
            <w:r w:rsidR="00286133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at GTB 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286133" w:rsidRPr="0082646C">
              <w:rPr>
                <w:rFonts w:ascii="Times New Roman" w:hAnsi="Times New Roman" w:cs="Times New Roman"/>
                <w:sz w:val="24"/>
                <w:szCs w:val="24"/>
              </w:rPr>
              <w:t>d made more profit than UBA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190,209,286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511,842,259</w:t>
            </w:r>
          </w:p>
        </w:tc>
        <w:tc>
          <w:tcPr>
            <w:tcW w:w="3006" w:type="dxa"/>
          </w:tcPr>
          <w:p w:rsidR="00D37E3C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55,350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:rsidR="00E53F40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364,598</w:t>
            </w:r>
          </w:p>
        </w:tc>
      </w:tr>
      <w:tr w:rsidR="00D37E3C" w:rsidRPr="0082646C" w:rsidTr="00D37E3C">
        <w:tc>
          <w:tcPr>
            <w:tcW w:w="3005" w:type="dxa"/>
          </w:tcPr>
          <w:p w:rsidR="00D37E3C" w:rsidRPr="0082646C" w:rsidRDefault="00D37E3C" w:rsidP="0082646C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per share</w:t>
            </w:r>
          </w:p>
          <w:p w:rsidR="00D25C47" w:rsidRPr="0082646C" w:rsidRDefault="00D25C4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="00286133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ratio indicates that GTB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</w:t>
            </w:r>
            <w:r w:rsidR="00286133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e profit after tax attributed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to each ordinary share in issue.</w:t>
            </w:r>
          </w:p>
        </w:tc>
        <w:tc>
          <w:tcPr>
            <w:tcW w:w="3005" w:type="dxa"/>
          </w:tcPr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166,919,765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=5.67</w:t>
            </w:r>
          </w:p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29,431,179</w:t>
            </w:r>
          </w:p>
        </w:tc>
        <w:tc>
          <w:tcPr>
            <w:tcW w:w="3006" w:type="dxa"/>
          </w:tcPr>
          <w:p w:rsidR="00D37E3C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41,047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E53F40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34,199,421</w:t>
            </w:r>
          </w:p>
          <w:p w:rsidR="00E53F40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=1.20</w:t>
            </w:r>
          </w:p>
        </w:tc>
      </w:tr>
      <w:tr w:rsidR="00D37E3C" w:rsidRPr="0082646C" w:rsidTr="00D37E3C">
        <w:tc>
          <w:tcPr>
            <w:tcW w:w="3005" w:type="dxa"/>
          </w:tcPr>
          <w:p w:rsidR="00D37E3C" w:rsidRPr="0082646C" w:rsidRDefault="00D37E3C" w:rsidP="0082646C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Price earnings ratio</w:t>
            </w:r>
          </w:p>
          <w:p w:rsidR="00D25C47" w:rsidRPr="0082646C" w:rsidRDefault="00D25C4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computation shows that it took more ye</w:t>
            </w:r>
            <w:r w:rsidR="00286133" w:rsidRPr="0082646C">
              <w:rPr>
                <w:rFonts w:ascii="Times New Roman" w:hAnsi="Times New Roman" w:cs="Times New Roman"/>
                <w:sz w:val="24"/>
                <w:szCs w:val="24"/>
              </w:rPr>
              <w:t>ars for the earnings in UBA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recoup shareholder’s investments.</w:t>
            </w:r>
          </w:p>
        </w:tc>
        <w:tc>
          <w:tcPr>
            <w:tcW w:w="3005" w:type="dxa"/>
          </w:tcPr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34.45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=6.07</w:t>
            </w:r>
          </w:p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5.67</w:t>
            </w:r>
          </w:p>
        </w:tc>
        <w:tc>
          <w:tcPr>
            <w:tcW w:w="3006" w:type="dxa"/>
          </w:tcPr>
          <w:p w:rsidR="00D37E3C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7.70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6.41</w:t>
            </w:r>
          </w:p>
          <w:p w:rsidR="00E53F40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D37E3C" w:rsidRPr="0082646C" w:rsidTr="00D37E3C">
        <w:tc>
          <w:tcPr>
            <w:tcW w:w="3005" w:type="dxa"/>
          </w:tcPr>
          <w:p w:rsidR="00D37E3C" w:rsidRPr="0082646C" w:rsidRDefault="00D37E3C" w:rsidP="0082646C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yield</w:t>
            </w:r>
          </w:p>
          <w:p w:rsidR="00D25C47" w:rsidRPr="0082646C" w:rsidRDefault="0028613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is showing that GTB 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>had more returns on the shareh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older’s investment than UBA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5.67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34.45</w:t>
            </w:r>
          </w:p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=0.16</w:t>
            </w:r>
          </w:p>
        </w:tc>
        <w:tc>
          <w:tcPr>
            <w:tcW w:w="3006" w:type="dxa"/>
          </w:tcPr>
          <w:p w:rsidR="00D37E3C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1.20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53F40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7.70</w:t>
            </w:r>
          </w:p>
          <w:p w:rsidR="00E53F40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D37E3C" w:rsidRPr="0082646C" w:rsidTr="00D37E3C">
        <w:tc>
          <w:tcPr>
            <w:tcW w:w="3005" w:type="dxa"/>
          </w:tcPr>
          <w:p w:rsidR="00D37E3C" w:rsidRPr="0082646C" w:rsidRDefault="00D37E3C" w:rsidP="0082646C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assets per share</w:t>
            </w:r>
          </w:p>
          <w:p w:rsidR="00D25C47" w:rsidRPr="0082646C" w:rsidRDefault="0028613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GTB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more net assets attributed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</w:tc>
        <w:tc>
          <w:tcPr>
            <w:tcW w:w="3005" w:type="dxa"/>
          </w:tcPr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511,842,259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29,431,179</w:t>
            </w:r>
          </w:p>
        </w:tc>
        <w:tc>
          <w:tcPr>
            <w:tcW w:w="3006" w:type="dxa"/>
          </w:tcPr>
          <w:p w:rsidR="00D37E3C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364,598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:rsidR="00E53F40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34,199,421</w:t>
            </w:r>
          </w:p>
        </w:tc>
      </w:tr>
      <w:tr w:rsidR="00D37E3C" w:rsidRPr="0082646C" w:rsidTr="00D37E3C">
        <w:tc>
          <w:tcPr>
            <w:tcW w:w="3005" w:type="dxa"/>
          </w:tcPr>
          <w:p w:rsidR="00D37E3C" w:rsidRPr="0082646C" w:rsidRDefault="00D37E3C" w:rsidP="0082646C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per share</w:t>
            </w:r>
          </w:p>
          <w:p w:rsidR="00D25C47" w:rsidRPr="0082646C" w:rsidRDefault="00D25C4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86133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his ratio shows that GTB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declared more dividend on each ordinary share in issue.</w:t>
            </w:r>
          </w:p>
        </w:tc>
        <w:tc>
          <w:tcPr>
            <w:tcW w:w="3005" w:type="dxa"/>
          </w:tcPr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79,464,184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=2.70</w:t>
            </w:r>
          </w:p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29431,179</w:t>
            </w:r>
          </w:p>
        </w:tc>
        <w:tc>
          <w:tcPr>
            <w:tcW w:w="3006" w:type="dxa"/>
          </w:tcPr>
          <w:p w:rsidR="00D37E3C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29,070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E53F40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34,199,421</w:t>
            </w:r>
          </w:p>
          <w:p w:rsidR="00E53F40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=0.85</w:t>
            </w:r>
          </w:p>
        </w:tc>
      </w:tr>
      <w:tr w:rsidR="00D37E3C" w:rsidRPr="0082646C" w:rsidTr="00D37E3C">
        <w:tc>
          <w:tcPr>
            <w:tcW w:w="3005" w:type="dxa"/>
          </w:tcPr>
          <w:p w:rsidR="00D37E3C" w:rsidRPr="0082646C" w:rsidRDefault="00D37E3C" w:rsidP="0082646C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pay-out ratio</w:t>
            </w:r>
          </w:p>
          <w:p w:rsidR="00D25C47" w:rsidRPr="0082646C" w:rsidRDefault="0028613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shows that UBA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a higher percentage of 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its earnings which was paid in form of dividend to ordinary shareholders.</w:t>
            </w:r>
          </w:p>
        </w:tc>
        <w:tc>
          <w:tcPr>
            <w:tcW w:w="3005" w:type="dxa"/>
          </w:tcPr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2.70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5.67</w:t>
            </w:r>
          </w:p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3006" w:type="dxa"/>
          </w:tcPr>
          <w:p w:rsidR="00D37E3C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0.85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53F40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  <w:p w:rsidR="00E53F40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D37E3C" w:rsidRPr="0082646C" w:rsidTr="00D37E3C">
        <w:tc>
          <w:tcPr>
            <w:tcW w:w="3005" w:type="dxa"/>
          </w:tcPr>
          <w:p w:rsidR="00D37E3C" w:rsidRPr="0082646C" w:rsidRDefault="00D37E3C" w:rsidP="0082646C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Dividend yield </w:t>
            </w:r>
          </w:p>
          <w:p w:rsidR="00D25C47" w:rsidRPr="0082646C" w:rsidRDefault="003A11D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286133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ratio indicates that UBA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higher return on the shareh</w:t>
            </w:r>
            <w:r w:rsidR="00286133" w:rsidRPr="0082646C">
              <w:rPr>
                <w:rFonts w:ascii="Times New Roman" w:hAnsi="Times New Roman" w:cs="Times New Roman"/>
                <w:sz w:val="24"/>
                <w:szCs w:val="24"/>
              </w:rPr>
              <w:t>older’s investment than GTB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did.</w:t>
            </w:r>
          </w:p>
        </w:tc>
        <w:tc>
          <w:tcPr>
            <w:tcW w:w="3005" w:type="dxa"/>
          </w:tcPr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2.70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34.45</w:t>
            </w:r>
          </w:p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3006" w:type="dxa"/>
          </w:tcPr>
          <w:p w:rsidR="00D37E3C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0.85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53F40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7.70</w:t>
            </w:r>
          </w:p>
          <w:p w:rsidR="00E53F40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D37E3C" w:rsidRPr="0082646C" w:rsidTr="00D37E3C">
        <w:tc>
          <w:tcPr>
            <w:tcW w:w="3005" w:type="dxa"/>
          </w:tcPr>
          <w:p w:rsidR="00D37E3C" w:rsidRPr="0082646C" w:rsidRDefault="00D37E3C" w:rsidP="0082646C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cover</w:t>
            </w:r>
          </w:p>
          <w:p w:rsidR="003A11D4" w:rsidRPr="0082646C" w:rsidRDefault="0028613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GTB</w:t>
            </w:r>
            <w:r w:rsidR="003A11D4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d more earnings than UBA </w:t>
            </w:r>
            <w:r w:rsidR="003A11D4" w:rsidRPr="0082646C">
              <w:rPr>
                <w:rFonts w:ascii="Times New Roman" w:hAnsi="Times New Roman" w:cs="Times New Roman"/>
                <w:sz w:val="24"/>
                <w:szCs w:val="24"/>
              </w:rPr>
              <w:t>to cover its dividend.</w:t>
            </w:r>
          </w:p>
        </w:tc>
        <w:tc>
          <w:tcPr>
            <w:tcW w:w="3005" w:type="dxa"/>
          </w:tcPr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5.67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06" w:type="dxa"/>
          </w:tcPr>
          <w:p w:rsidR="00D37E3C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1.20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53F40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  <w:p w:rsidR="00E53F40" w:rsidRPr="0082646C" w:rsidRDefault="00E53F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13803" w:rsidRPr="0082646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</w:tbl>
    <w:p w:rsidR="005767CA" w:rsidRPr="0082646C" w:rsidRDefault="005767CA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CA" w:rsidRPr="0082646C" w:rsidRDefault="005767CA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46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86133" w:rsidRPr="0082646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727B2" w:rsidRPr="0082646C">
        <w:rPr>
          <w:rFonts w:ascii="Times New Roman" w:hAnsi="Times New Roman" w:cs="Times New Roman"/>
          <w:b/>
          <w:sz w:val="24"/>
          <w:szCs w:val="24"/>
        </w:rPr>
        <w:t xml:space="preserve"> HEALTHCARE</w:t>
      </w:r>
      <w:r w:rsidRPr="0082646C">
        <w:rPr>
          <w:rFonts w:ascii="Times New Roman" w:hAnsi="Times New Roman" w:cs="Times New Roman"/>
          <w:b/>
          <w:sz w:val="24"/>
          <w:szCs w:val="24"/>
        </w:rPr>
        <w:t xml:space="preserve">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767CA" w:rsidRPr="0082646C" w:rsidTr="005767CA">
        <w:tc>
          <w:tcPr>
            <w:tcW w:w="3005" w:type="dxa"/>
          </w:tcPr>
          <w:p w:rsidR="005767CA" w:rsidRPr="0082646C" w:rsidRDefault="005767CA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RATIOS</w:t>
            </w:r>
          </w:p>
        </w:tc>
        <w:tc>
          <w:tcPr>
            <w:tcW w:w="3005" w:type="dxa"/>
          </w:tcPr>
          <w:p w:rsidR="005767CA" w:rsidRPr="0082646C" w:rsidRDefault="008727B2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FIDSON HEALTHCARE</w:t>
            </w:r>
          </w:p>
          <w:p w:rsidR="008727B2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A737A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06" w:type="dxa"/>
          </w:tcPr>
          <w:p w:rsidR="005767CA" w:rsidRPr="0082646C" w:rsidRDefault="008727B2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MAY&amp;BAKER NIG.</w:t>
            </w:r>
          </w:p>
          <w:p w:rsidR="008727B2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A737A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767CA" w:rsidRPr="0082646C" w:rsidTr="005767CA">
        <w:tc>
          <w:tcPr>
            <w:tcW w:w="3005" w:type="dxa"/>
          </w:tcPr>
          <w:p w:rsidR="005767CA" w:rsidRPr="0082646C" w:rsidRDefault="00FA737A" w:rsidP="0082646C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Current ratio</w:t>
            </w:r>
          </w:p>
          <w:p w:rsidR="006258D3" w:rsidRPr="0082646C" w:rsidRDefault="006258D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286133" w:rsidRPr="0082646C">
              <w:rPr>
                <w:rFonts w:ascii="Times New Roman" w:hAnsi="Times New Roman" w:cs="Times New Roman"/>
                <w:sz w:val="24"/>
                <w:szCs w:val="24"/>
              </w:rPr>
              <w:t>is ratio has shown that May &amp; baker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ability to meet its short term finan</w:t>
            </w:r>
            <w:r w:rsidR="00286133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cial obligations than Fidson. </w:t>
            </w:r>
          </w:p>
        </w:tc>
        <w:tc>
          <w:tcPr>
            <w:tcW w:w="3005" w:type="dxa"/>
          </w:tcPr>
          <w:p w:rsidR="005767CA" w:rsidRPr="0082646C" w:rsidRDefault="00F057B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3,958,702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=0.60</w:t>
            </w:r>
          </w:p>
          <w:p w:rsidR="00F057B9" w:rsidRPr="0082646C" w:rsidRDefault="00F057B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6,642,906</w:t>
            </w:r>
          </w:p>
        </w:tc>
        <w:tc>
          <w:tcPr>
            <w:tcW w:w="3006" w:type="dxa"/>
          </w:tcPr>
          <w:p w:rsidR="005767C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4,335,283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51415" w:rsidRPr="0082646C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  <w:p w:rsidR="0043297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3,107,513</w:t>
            </w:r>
          </w:p>
        </w:tc>
      </w:tr>
      <w:tr w:rsidR="005767CA" w:rsidRPr="0082646C" w:rsidTr="005767CA">
        <w:tc>
          <w:tcPr>
            <w:tcW w:w="3005" w:type="dxa"/>
          </w:tcPr>
          <w:p w:rsidR="005767CA" w:rsidRPr="0082646C" w:rsidRDefault="00FA737A" w:rsidP="0082646C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Acid test ratio</w:t>
            </w:r>
          </w:p>
          <w:p w:rsidR="006F0566" w:rsidRPr="0082646C" w:rsidRDefault="0028613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indicates that May &amp; baker</w:t>
            </w:r>
            <w:r w:rsidR="006F0566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cash and other assets that can be easily converted to cash in order to meet its current liabilities.</w:t>
            </w:r>
          </w:p>
        </w:tc>
        <w:tc>
          <w:tcPr>
            <w:tcW w:w="3005" w:type="dxa"/>
          </w:tcPr>
          <w:p w:rsidR="005767CA" w:rsidRPr="0082646C" w:rsidRDefault="00F057B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2,873,167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=0.43</w:t>
            </w:r>
          </w:p>
          <w:p w:rsidR="00F057B9" w:rsidRPr="0082646C" w:rsidRDefault="00F057B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6,642,906</w:t>
            </w:r>
          </w:p>
        </w:tc>
        <w:tc>
          <w:tcPr>
            <w:tcW w:w="3006" w:type="dxa"/>
          </w:tcPr>
          <w:p w:rsidR="005767C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2,651,525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51415" w:rsidRPr="0082646C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  <w:p w:rsidR="0043297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3,107,513</w:t>
            </w:r>
          </w:p>
        </w:tc>
      </w:tr>
      <w:tr w:rsidR="005767CA" w:rsidRPr="0082646C" w:rsidTr="005767CA">
        <w:tc>
          <w:tcPr>
            <w:tcW w:w="3005" w:type="dxa"/>
          </w:tcPr>
          <w:p w:rsidR="005767CA" w:rsidRPr="0082646C" w:rsidRDefault="00FA737A" w:rsidP="0082646C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Receivables collection period</w:t>
            </w:r>
          </w:p>
          <w:p w:rsidR="006F0566" w:rsidRPr="0082646C" w:rsidRDefault="006F056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</w:t>
            </w:r>
            <w:r w:rsidR="00286133" w:rsidRPr="0082646C">
              <w:rPr>
                <w:rFonts w:ascii="Times New Roman" w:hAnsi="Times New Roman" w:cs="Times New Roman"/>
                <w:sz w:val="24"/>
                <w:szCs w:val="24"/>
              </w:rPr>
              <w:t>is ratio indicates that Fidson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number of days for which it won’t be able to recover i</w:t>
            </w:r>
            <w:r w:rsidR="00286133" w:rsidRPr="0082646C">
              <w:rPr>
                <w:rFonts w:ascii="Times New Roman" w:hAnsi="Times New Roman" w:cs="Times New Roman"/>
                <w:sz w:val="24"/>
                <w:szCs w:val="24"/>
              </w:rPr>
              <w:t>ts receivables unlike May &amp; baker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which had lesser days.</w:t>
            </w:r>
          </w:p>
        </w:tc>
        <w:tc>
          <w:tcPr>
            <w:tcW w:w="3005" w:type="dxa"/>
          </w:tcPr>
          <w:p w:rsidR="005767CA" w:rsidRPr="0082646C" w:rsidRDefault="00F057B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2,420,941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F057B9" w:rsidRPr="0082646C" w:rsidRDefault="00F057B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7,665,029</w:t>
            </w:r>
          </w:p>
          <w:p w:rsidR="00F057B9" w:rsidRPr="0082646C" w:rsidRDefault="00F057B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=115.4 days</w:t>
            </w:r>
          </w:p>
        </w:tc>
        <w:tc>
          <w:tcPr>
            <w:tcW w:w="3006" w:type="dxa"/>
          </w:tcPr>
          <w:p w:rsidR="005767C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726,248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B042F9"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43297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8,304,215</w:t>
            </w:r>
          </w:p>
          <w:p w:rsidR="0043297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51415" w:rsidRPr="0082646C">
              <w:rPr>
                <w:rFonts w:ascii="Times New Roman" w:hAnsi="Times New Roman" w:cs="Times New Roman"/>
                <w:sz w:val="24"/>
                <w:szCs w:val="24"/>
              </w:rPr>
              <w:t>31.9 days</w:t>
            </w:r>
          </w:p>
        </w:tc>
      </w:tr>
      <w:tr w:rsidR="005767CA" w:rsidRPr="0082646C" w:rsidTr="005767CA">
        <w:tc>
          <w:tcPr>
            <w:tcW w:w="3005" w:type="dxa"/>
          </w:tcPr>
          <w:p w:rsidR="005767CA" w:rsidRPr="0082646C" w:rsidRDefault="00FA737A" w:rsidP="0082646C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Payables payment period</w:t>
            </w:r>
          </w:p>
          <w:p w:rsidR="00B45385" w:rsidRPr="0082646C" w:rsidRDefault="00B453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</w:t>
            </w:r>
            <w:r w:rsidR="00286133" w:rsidRPr="0082646C">
              <w:rPr>
                <w:rFonts w:ascii="Times New Roman" w:hAnsi="Times New Roman" w:cs="Times New Roman"/>
                <w:sz w:val="24"/>
                <w:szCs w:val="24"/>
              </w:rPr>
              <w:t>omputation shows that May &amp; baker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lesser days to eventually pay </w:t>
            </w:r>
            <w:r w:rsidR="00286133" w:rsidRPr="0082646C">
              <w:rPr>
                <w:rFonts w:ascii="Times New Roman" w:hAnsi="Times New Roman" w:cs="Times New Roman"/>
                <w:sz w:val="24"/>
                <w:szCs w:val="24"/>
              </w:rPr>
              <w:t>up its creditors unlike Fidson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which still had more days.</w:t>
            </w:r>
          </w:p>
        </w:tc>
        <w:tc>
          <w:tcPr>
            <w:tcW w:w="3005" w:type="dxa"/>
          </w:tcPr>
          <w:p w:rsidR="005767CA" w:rsidRPr="0082646C" w:rsidRDefault="00F057B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4,229,119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F057B9" w:rsidRPr="0082646C" w:rsidRDefault="00F057B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3,599,666</w:t>
            </w:r>
          </w:p>
          <w:p w:rsidR="00F057B9" w:rsidRPr="0082646C" w:rsidRDefault="00F057B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=428.8 days</w:t>
            </w:r>
          </w:p>
        </w:tc>
        <w:tc>
          <w:tcPr>
            <w:tcW w:w="3006" w:type="dxa"/>
          </w:tcPr>
          <w:p w:rsidR="005767C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1,860,899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B042F9"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43297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5,857,420</w:t>
            </w:r>
          </w:p>
          <w:p w:rsidR="0043297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51415" w:rsidRPr="0082646C">
              <w:rPr>
                <w:rFonts w:ascii="Times New Roman" w:hAnsi="Times New Roman" w:cs="Times New Roman"/>
                <w:sz w:val="24"/>
                <w:szCs w:val="24"/>
              </w:rPr>
              <w:t>115.9 days</w:t>
            </w:r>
          </w:p>
        </w:tc>
      </w:tr>
      <w:tr w:rsidR="005767CA" w:rsidRPr="0082646C" w:rsidTr="005767CA">
        <w:tc>
          <w:tcPr>
            <w:tcW w:w="3005" w:type="dxa"/>
          </w:tcPr>
          <w:p w:rsidR="005767CA" w:rsidRPr="0082646C" w:rsidRDefault="00FA737A" w:rsidP="0082646C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Inventory turnover period</w:t>
            </w:r>
          </w:p>
          <w:p w:rsidR="000F6D4D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indicates t</w:t>
            </w:r>
            <w:r w:rsidR="00286133" w:rsidRPr="0082646C">
              <w:rPr>
                <w:rFonts w:ascii="Times New Roman" w:hAnsi="Times New Roman" w:cs="Times New Roman"/>
                <w:sz w:val="24"/>
                <w:szCs w:val="24"/>
              </w:rPr>
              <w:t>hat the inventories in Fidson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spent a longer period in the store before it was eventually sold w</w:t>
            </w:r>
            <w:r w:rsidR="00286133" w:rsidRPr="0082646C">
              <w:rPr>
                <w:rFonts w:ascii="Times New Roman" w:hAnsi="Times New Roman" w:cs="Times New Roman"/>
                <w:sz w:val="24"/>
                <w:szCs w:val="24"/>
              </w:rPr>
              <w:t>hile the inventories in May &amp; baker sold out days before Fidson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5767CA" w:rsidRPr="0082646C" w:rsidRDefault="00F057B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1,085,535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F057B9" w:rsidRPr="0082646C" w:rsidRDefault="00F057B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3,599,666</w:t>
            </w:r>
          </w:p>
          <w:p w:rsidR="00F057B9" w:rsidRPr="0082646C" w:rsidRDefault="00F057B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=110 days</w:t>
            </w:r>
          </w:p>
        </w:tc>
        <w:tc>
          <w:tcPr>
            <w:tcW w:w="3006" w:type="dxa"/>
          </w:tcPr>
          <w:p w:rsidR="005767C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1,683</w:t>
            </w:r>
            <w:r w:rsidR="00B042F9"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,758</w:t>
            </w:r>
            <w:r w:rsidR="00B042F9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B042F9"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B042F9" w:rsidRPr="0082646C" w:rsidRDefault="00B042F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5,857,420</w:t>
            </w:r>
          </w:p>
          <w:p w:rsidR="00B042F9" w:rsidRPr="0082646C" w:rsidRDefault="00B042F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51415" w:rsidRPr="0082646C">
              <w:rPr>
                <w:rFonts w:ascii="Times New Roman" w:hAnsi="Times New Roman" w:cs="Times New Roman"/>
                <w:sz w:val="24"/>
                <w:szCs w:val="24"/>
              </w:rPr>
              <w:t>104.9 days</w:t>
            </w:r>
          </w:p>
        </w:tc>
      </w:tr>
      <w:tr w:rsidR="005767CA" w:rsidRPr="0082646C" w:rsidTr="005767CA">
        <w:tc>
          <w:tcPr>
            <w:tcW w:w="3005" w:type="dxa"/>
          </w:tcPr>
          <w:p w:rsidR="005767CA" w:rsidRPr="0082646C" w:rsidRDefault="00FA737A" w:rsidP="0082646C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Receivables turnover</w:t>
            </w:r>
          </w:p>
          <w:p w:rsidR="000F6D4D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r w:rsidR="00F1540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s shows that the receivables of May &amp; baker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took </w:t>
            </w:r>
            <w:r w:rsidR="00F1540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more time than that of Fidson 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>to turn over.</w:t>
            </w:r>
          </w:p>
        </w:tc>
        <w:tc>
          <w:tcPr>
            <w:tcW w:w="3005" w:type="dxa"/>
          </w:tcPr>
          <w:p w:rsidR="005767CA" w:rsidRPr="0082646C" w:rsidRDefault="00F057B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7,665,029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=3.2 times</w:t>
            </w:r>
          </w:p>
          <w:p w:rsidR="00F057B9" w:rsidRPr="0082646C" w:rsidRDefault="00F057B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2,420,941</w:t>
            </w:r>
          </w:p>
        </w:tc>
        <w:tc>
          <w:tcPr>
            <w:tcW w:w="3006" w:type="dxa"/>
          </w:tcPr>
          <w:p w:rsidR="005767CA" w:rsidRPr="0082646C" w:rsidRDefault="00B042F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8,304,215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51415" w:rsidRPr="0082646C">
              <w:rPr>
                <w:rFonts w:ascii="Times New Roman" w:hAnsi="Times New Roman" w:cs="Times New Roman"/>
                <w:sz w:val="24"/>
                <w:szCs w:val="24"/>
              </w:rPr>
              <w:t>11.4 times</w:t>
            </w:r>
          </w:p>
          <w:p w:rsidR="00B042F9" w:rsidRPr="0082646C" w:rsidRDefault="00B042F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726,248</w:t>
            </w:r>
          </w:p>
        </w:tc>
      </w:tr>
      <w:tr w:rsidR="005767CA" w:rsidRPr="0082646C" w:rsidTr="005767CA">
        <w:tc>
          <w:tcPr>
            <w:tcW w:w="3005" w:type="dxa"/>
          </w:tcPr>
          <w:p w:rsidR="005767CA" w:rsidRPr="0082646C" w:rsidRDefault="00FA737A" w:rsidP="0082646C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Payables turnover</w:t>
            </w:r>
          </w:p>
          <w:p w:rsidR="009448A8" w:rsidRPr="0082646C" w:rsidRDefault="009448A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</w:t>
            </w:r>
            <w:r w:rsidR="00F1540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that the payables of May &amp; baker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took more </w:t>
            </w:r>
            <w:r w:rsidR="00F15409" w:rsidRPr="0082646C">
              <w:rPr>
                <w:rFonts w:ascii="Times New Roman" w:hAnsi="Times New Roman" w:cs="Times New Roman"/>
                <w:sz w:val="24"/>
                <w:szCs w:val="24"/>
              </w:rPr>
              <w:t>time than that of Fidson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turn over.</w:t>
            </w:r>
          </w:p>
        </w:tc>
        <w:tc>
          <w:tcPr>
            <w:tcW w:w="3005" w:type="dxa"/>
          </w:tcPr>
          <w:p w:rsidR="005767CA" w:rsidRPr="0082646C" w:rsidRDefault="00F057B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3,559,666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=0.84 times</w:t>
            </w:r>
          </w:p>
          <w:p w:rsidR="00F057B9" w:rsidRPr="0082646C" w:rsidRDefault="00F057B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4,229,119</w:t>
            </w:r>
          </w:p>
        </w:tc>
        <w:tc>
          <w:tcPr>
            <w:tcW w:w="3006" w:type="dxa"/>
          </w:tcPr>
          <w:p w:rsidR="005767CA" w:rsidRPr="0082646C" w:rsidRDefault="00B042F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5,857,420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51415" w:rsidRPr="0082646C">
              <w:rPr>
                <w:rFonts w:ascii="Times New Roman" w:hAnsi="Times New Roman" w:cs="Times New Roman"/>
                <w:sz w:val="24"/>
                <w:szCs w:val="24"/>
              </w:rPr>
              <w:t>3.15 times</w:t>
            </w:r>
          </w:p>
          <w:p w:rsidR="00B042F9" w:rsidRPr="0082646C" w:rsidRDefault="00B042F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1,860,899</w:t>
            </w:r>
          </w:p>
        </w:tc>
      </w:tr>
      <w:tr w:rsidR="00FA737A" w:rsidRPr="0082646C" w:rsidTr="005767CA">
        <w:tc>
          <w:tcPr>
            <w:tcW w:w="3005" w:type="dxa"/>
          </w:tcPr>
          <w:p w:rsidR="00FA737A" w:rsidRPr="0082646C" w:rsidRDefault="00FA737A" w:rsidP="0082646C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Inventory turnover</w:t>
            </w:r>
          </w:p>
          <w:p w:rsidR="009448A8" w:rsidRPr="0082646C" w:rsidRDefault="009448A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This indicates</w:t>
            </w:r>
            <w:r w:rsidR="00F1540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that the inventories in May &amp; baker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took more time to t</w:t>
            </w:r>
            <w:r w:rsidR="00F15409" w:rsidRPr="0082646C">
              <w:rPr>
                <w:rFonts w:ascii="Times New Roman" w:hAnsi="Times New Roman" w:cs="Times New Roman"/>
                <w:sz w:val="24"/>
                <w:szCs w:val="24"/>
              </w:rPr>
              <w:t>urnover than those in Fidson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FA737A" w:rsidRPr="0082646C" w:rsidRDefault="00F057B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3,559,666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=3.28 times</w:t>
            </w:r>
          </w:p>
          <w:p w:rsidR="00F057B9" w:rsidRPr="0082646C" w:rsidRDefault="00F057B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1,085,535</w:t>
            </w:r>
          </w:p>
        </w:tc>
        <w:tc>
          <w:tcPr>
            <w:tcW w:w="3006" w:type="dxa"/>
          </w:tcPr>
          <w:p w:rsidR="00FA737A" w:rsidRPr="0082646C" w:rsidRDefault="00B042F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5,857,420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51415" w:rsidRPr="0082646C">
              <w:rPr>
                <w:rFonts w:ascii="Times New Roman" w:hAnsi="Times New Roman" w:cs="Times New Roman"/>
                <w:sz w:val="24"/>
                <w:szCs w:val="24"/>
              </w:rPr>
              <w:t>3.47 times</w:t>
            </w:r>
          </w:p>
          <w:p w:rsidR="00B042F9" w:rsidRPr="0082646C" w:rsidRDefault="00B042F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1,683,758</w:t>
            </w:r>
          </w:p>
        </w:tc>
      </w:tr>
      <w:tr w:rsidR="00FA737A" w:rsidRPr="0082646C" w:rsidTr="005767CA">
        <w:tc>
          <w:tcPr>
            <w:tcW w:w="3005" w:type="dxa"/>
          </w:tcPr>
          <w:p w:rsidR="00FA737A" w:rsidRPr="0082646C" w:rsidRDefault="00FA737A" w:rsidP="0082646C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ROCE</w:t>
            </w:r>
          </w:p>
          <w:p w:rsidR="00190AA9" w:rsidRPr="0082646C" w:rsidRDefault="00F1540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May &amp; baker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 made more profit than Fidson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FA737A" w:rsidRPr="0082646C" w:rsidRDefault="00F057B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1,090,314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3297A" w:rsidRPr="0082646C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  <w:p w:rsidR="00F057B9" w:rsidRPr="0082646C" w:rsidRDefault="00F057B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10,024,029</w:t>
            </w:r>
          </w:p>
        </w:tc>
        <w:tc>
          <w:tcPr>
            <w:tcW w:w="3006" w:type="dxa"/>
          </w:tcPr>
          <w:p w:rsidR="00FA737A" w:rsidRPr="0082646C" w:rsidRDefault="00B042F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808,984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51415" w:rsidRPr="0082646C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:rsidR="00B042F9" w:rsidRPr="0082646C" w:rsidRDefault="00B042F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5,521,378</w:t>
            </w:r>
          </w:p>
        </w:tc>
      </w:tr>
      <w:tr w:rsidR="00FA737A" w:rsidRPr="0082646C" w:rsidTr="005767CA">
        <w:tc>
          <w:tcPr>
            <w:tcW w:w="3005" w:type="dxa"/>
          </w:tcPr>
          <w:p w:rsidR="00FA737A" w:rsidRPr="0082646C" w:rsidRDefault="00FA737A" w:rsidP="0082646C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Gross profit margin</w:t>
            </w:r>
          </w:p>
          <w:p w:rsidR="00E454BB" w:rsidRPr="0082646C" w:rsidRDefault="009D3B7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Fidson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made more gross profit from the revenue.</w:t>
            </w:r>
          </w:p>
        </w:tc>
        <w:tc>
          <w:tcPr>
            <w:tcW w:w="3005" w:type="dxa"/>
          </w:tcPr>
          <w:p w:rsidR="00FA737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4,055,363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3297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7,655,029</w:t>
            </w:r>
          </w:p>
          <w:p w:rsidR="0043297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=0.53</w:t>
            </w:r>
          </w:p>
        </w:tc>
        <w:tc>
          <w:tcPr>
            <w:tcW w:w="3006" w:type="dxa"/>
          </w:tcPr>
          <w:p w:rsidR="00FA737A" w:rsidRPr="0082646C" w:rsidRDefault="00B042F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2,446,795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042F9" w:rsidRPr="0082646C" w:rsidRDefault="00B042F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8,304,215</w:t>
            </w:r>
          </w:p>
          <w:p w:rsidR="00B042F9" w:rsidRPr="0082646C" w:rsidRDefault="00B042F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51415" w:rsidRPr="0082646C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FA737A" w:rsidRPr="0082646C" w:rsidTr="005767CA">
        <w:tc>
          <w:tcPr>
            <w:tcW w:w="3005" w:type="dxa"/>
          </w:tcPr>
          <w:p w:rsidR="00FA737A" w:rsidRPr="0082646C" w:rsidRDefault="00FA737A" w:rsidP="0082646C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profit margin</w:t>
            </w:r>
          </w:p>
          <w:p w:rsidR="003A11D4" w:rsidRPr="0082646C" w:rsidRDefault="003A11D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r w:rsidR="009D3B7D" w:rsidRPr="0082646C">
              <w:rPr>
                <w:rFonts w:ascii="Times New Roman" w:hAnsi="Times New Roman" w:cs="Times New Roman"/>
                <w:sz w:val="24"/>
                <w:szCs w:val="24"/>
              </w:rPr>
              <w:t>s shows that May &amp; baker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made more net profit from the revenue.</w:t>
            </w:r>
          </w:p>
        </w:tc>
        <w:tc>
          <w:tcPr>
            <w:tcW w:w="3005" w:type="dxa"/>
          </w:tcPr>
          <w:p w:rsidR="00FA737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316,762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3297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7,655,029</w:t>
            </w:r>
          </w:p>
          <w:p w:rsidR="0043297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=0.04</w:t>
            </w:r>
          </w:p>
        </w:tc>
        <w:tc>
          <w:tcPr>
            <w:tcW w:w="3006" w:type="dxa"/>
          </w:tcPr>
          <w:p w:rsidR="00FA737A" w:rsidRPr="0082646C" w:rsidRDefault="00B042F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48,712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042F9" w:rsidRPr="0082646C" w:rsidRDefault="00B042F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8,304,215</w:t>
            </w:r>
          </w:p>
          <w:p w:rsidR="00B042F9" w:rsidRPr="0082646C" w:rsidRDefault="00B042F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51415" w:rsidRPr="0082646C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FA737A" w:rsidRPr="0082646C" w:rsidTr="005767CA">
        <w:tc>
          <w:tcPr>
            <w:tcW w:w="3005" w:type="dxa"/>
          </w:tcPr>
          <w:p w:rsidR="00FA737A" w:rsidRPr="0082646C" w:rsidRDefault="00FA737A" w:rsidP="0082646C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per share</w:t>
            </w:r>
          </w:p>
          <w:p w:rsidR="003A11D4" w:rsidRPr="0082646C" w:rsidRDefault="003A11D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="009D3B7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ratio indicates that Fidson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</w:t>
            </w:r>
            <w:r w:rsidR="009D3B7D" w:rsidRPr="0082646C">
              <w:rPr>
                <w:rFonts w:ascii="Times New Roman" w:hAnsi="Times New Roman" w:cs="Times New Roman"/>
                <w:sz w:val="24"/>
                <w:szCs w:val="24"/>
              </w:rPr>
              <w:t>re profit after tax attributed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</w:tc>
        <w:tc>
          <w:tcPr>
            <w:tcW w:w="3005" w:type="dxa"/>
          </w:tcPr>
          <w:p w:rsidR="00FA737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316,762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  <w:r w:rsidR="009D3B7D" w:rsidRPr="0082646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43297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3006" w:type="dxa"/>
          </w:tcPr>
          <w:p w:rsidR="00FA737A" w:rsidRPr="0082646C" w:rsidRDefault="00B042F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48,712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=0.05</w:t>
            </w:r>
          </w:p>
          <w:p w:rsidR="00B042F9" w:rsidRPr="0082646C" w:rsidRDefault="00B042F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980,000</w:t>
            </w:r>
          </w:p>
        </w:tc>
      </w:tr>
      <w:tr w:rsidR="00FA737A" w:rsidRPr="0082646C" w:rsidTr="005767CA">
        <w:tc>
          <w:tcPr>
            <w:tcW w:w="3005" w:type="dxa"/>
          </w:tcPr>
          <w:p w:rsidR="00FA737A" w:rsidRPr="0082646C" w:rsidRDefault="00FA737A" w:rsidP="0082646C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Price earnings ratio</w:t>
            </w:r>
          </w:p>
          <w:p w:rsidR="003A11D4" w:rsidRPr="0082646C" w:rsidRDefault="003A11D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computation shows that it took more ye</w:t>
            </w:r>
            <w:r w:rsidR="009D3B7D" w:rsidRPr="0082646C">
              <w:rPr>
                <w:rFonts w:ascii="Times New Roman" w:hAnsi="Times New Roman" w:cs="Times New Roman"/>
                <w:sz w:val="24"/>
                <w:szCs w:val="24"/>
              </w:rPr>
              <w:t>ars for the earnings in May &amp; baker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recoup shareholder’s investments.</w:t>
            </w:r>
          </w:p>
        </w:tc>
        <w:tc>
          <w:tcPr>
            <w:tcW w:w="3005" w:type="dxa"/>
          </w:tcPr>
          <w:p w:rsidR="00FA737A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1.28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  <w:r w:rsidR="0043297A" w:rsidRPr="008264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43297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3006" w:type="dxa"/>
          </w:tcPr>
          <w:p w:rsidR="00FA737A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0.94</w:t>
            </w:r>
            <w:r w:rsidR="00B042F9"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  <w:r w:rsidR="00951415" w:rsidRPr="008264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B042F9" w:rsidRPr="0082646C" w:rsidRDefault="00B042F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FA737A" w:rsidRPr="0082646C" w:rsidTr="005767CA">
        <w:tc>
          <w:tcPr>
            <w:tcW w:w="3005" w:type="dxa"/>
          </w:tcPr>
          <w:p w:rsidR="00FA737A" w:rsidRPr="0082646C" w:rsidRDefault="00FA737A" w:rsidP="0082646C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yield</w:t>
            </w:r>
          </w:p>
          <w:p w:rsidR="003A11D4" w:rsidRPr="0082646C" w:rsidRDefault="009D3B7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is showing that Fidson</w:t>
            </w:r>
            <w:r w:rsidR="003A11D4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returns on the shareh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older’s investment than May &amp; baker</w:t>
            </w:r>
            <w:r w:rsidR="003A11D4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FA737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0.21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3297A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  <w:p w:rsidR="0043297A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="0043297A" w:rsidRPr="008264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006" w:type="dxa"/>
          </w:tcPr>
          <w:p w:rsidR="00B042F9" w:rsidRPr="0082646C" w:rsidRDefault="00B042F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0.05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042F9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B042F9" w:rsidRPr="0082646C" w:rsidRDefault="00B042F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951415" w:rsidRPr="008264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F057B9" w:rsidRPr="0082646C" w:rsidTr="005767CA">
        <w:tc>
          <w:tcPr>
            <w:tcW w:w="3005" w:type="dxa"/>
          </w:tcPr>
          <w:p w:rsidR="00F057B9" w:rsidRPr="0082646C" w:rsidRDefault="00F057B9" w:rsidP="0082646C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asset per share</w:t>
            </w:r>
          </w:p>
          <w:p w:rsidR="003A11D4" w:rsidRPr="0082646C" w:rsidRDefault="009D3B7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This shows that Fidson</w:t>
            </w:r>
            <w:r w:rsidR="003A11D4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more net assets attributed</w:t>
            </w:r>
            <w:r w:rsidR="003A11D4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</w:tc>
        <w:tc>
          <w:tcPr>
            <w:tcW w:w="3005" w:type="dxa"/>
          </w:tcPr>
          <w:p w:rsidR="00F057B9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6,593,266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=4.4k</w:t>
            </w:r>
          </w:p>
          <w:p w:rsidR="0043297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1,500,000</w:t>
            </w:r>
          </w:p>
        </w:tc>
        <w:tc>
          <w:tcPr>
            <w:tcW w:w="3006" w:type="dxa"/>
          </w:tcPr>
          <w:p w:rsidR="00F057B9" w:rsidRPr="0082646C" w:rsidRDefault="00B042F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3,050,571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51415" w:rsidRPr="0082646C">
              <w:rPr>
                <w:rFonts w:ascii="Times New Roman" w:hAnsi="Times New Roman" w:cs="Times New Roman"/>
                <w:sz w:val="24"/>
                <w:szCs w:val="24"/>
              </w:rPr>
              <w:t>3.1k</w:t>
            </w:r>
          </w:p>
          <w:p w:rsidR="00B042F9" w:rsidRPr="0082646C" w:rsidRDefault="00B042F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980,000</w:t>
            </w:r>
          </w:p>
        </w:tc>
      </w:tr>
      <w:tr w:rsidR="00F057B9" w:rsidRPr="0082646C" w:rsidTr="005767CA">
        <w:tc>
          <w:tcPr>
            <w:tcW w:w="3005" w:type="dxa"/>
          </w:tcPr>
          <w:p w:rsidR="00F057B9" w:rsidRPr="0082646C" w:rsidRDefault="00F057B9" w:rsidP="0082646C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Dividend per share</w:t>
            </w:r>
          </w:p>
          <w:p w:rsidR="003A11D4" w:rsidRPr="0082646C" w:rsidRDefault="009D3B7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shows that May &amp; baker</w:t>
            </w:r>
            <w:r w:rsidR="003A11D4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declared more dividend on each ordinary share in issue.</w:t>
            </w:r>
          </w:p>
        </w:tc>
        <w:tc>
          <w:tcPr>
            <w:tcW w:w="3005" w:type="dxa"/>
          </w:tcPr>
          <w:p w:rsidR="00F057B9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75,000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3297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1,500,000</w:t>
            </w:r>
          </w:p>
          <w:p w:rsidR="0043297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=0.05k</w:t>
            </w:r>
          </w:p>
        </w:tc>
        <w:tc>
          <w:tcPr>
            <w:tcW w:w="3006" w:type="dxa"/>
          </w:tcPr>
          <w:p w:rsidR="00F057B9" w:rsidRPr="0082646C" w:rsidRDefault="00C5298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58,800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52989" w:rsidRPr="0082646C" w:rsidRDefault="00C5298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980,000</w:t>
            </w:r>
          </w:p>
          <w:p w:rsidR="00C52989" w:rsidRPr="0082646C" w:rsidRDefault="00C5298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51415" w:rsidRPr="0082646C">
              <w:rPr>
                <w:rFonts w:ascii="Times New Roman" w:hAnsi="Times New Roman" w:cs="Times New Roman"/>
                <w:sz w:val="24"/>
                <w:szCs w:val="24"/>
              </w:rPr>
              <w:t>0.06k</w:t>
            </w:r>
          </w:p>
        </w:tc>
      </w:tr>
      <w:tr w:rsidR="00F057B9" w:rsidRPr="0082646C" w:rsidTr="005767CA">
        <w:tc>
          <w:tcPr>
            <w:tcW w:w="3005" w:type="dxa"/>
          </w:tcPr>
          <w:p w:rsidR="00F057B9" w:rsidRPr="0082646C" w:rsidRDefault="00F057B9" w:rsidP="0082646C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pay-out ratio</w:t>
            </w:r>
          </w:p>
          <w:p w:rsidR="003A11D4" w:rsidRPr="0082646C" w:rsidRDefault="003A11D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D3B7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his ratio shows that Fidson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a higher percentage of its earnings which was paid in form of dividend to ordinary shareholders.</w:t>
            </w:r>
          </w:p>
        </w:tc>
        <w:tc>
          <w:tcPr>
            <w:tcW w:w="3005" w:type="dxa"/>
          </w:tcPr>
          <w:p w:rsidR="00F057B9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0.05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3297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  <w:p w:rsidR="0043297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=0.24k</w:t>
            </w:r>
          </w:p>
        </w:tc>
        <w:tc>
          <w:tcPr>
            <w:tcW w:w="3006" w:type="dxa"/>
          </w:tcPr>
          <w:p w:rsidR="00C52989" w:rsidRPr="0082646C" w:rsidRDefault="00C5298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0.06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52989" w:rsidRPr="0082646C" w:rsidRDefault="00C5298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  <w:p w:rsidR="00C52989" w:rsidRPr="0082646C" w:rsidRDefault="00C5298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51415" w:rsidRPr="0082646C">
              <w:rPr>
                <w:rFonts w:ascii="Times New Roman" w:hAnsi="Times New Roman" w:cs="Times New Roman"/>
                <w:sz w:val="24"/>
                <w:szCs w:val="24"/>
              </w:rPr>
              <w:t>0.12k</w:t>
            </w:r>
          </w:p>
        </w:tc>
      </w:tr>
      <w:tr w:rsidR="00F057B9" w:rsidRPr="0082646C" w:rsidTr="005767CA">
        <w:tc>
          <w:tcPr>
            <w:tcW w:w="3005" w:type="dxa"/>
          </w:tcPr>
          <w:p w:rsidR="00F057B9" w:rsidRPr="0082646C" w:rsidRDefault="00F057B9" w:rsidP="0082646C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yield</w:t>
            </w:r>
          </w:p>
          <w:p w:rsidR="003A11D4" w:rsidRPr="0082646C" w:rsidRDefault="003A11D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="009D3B7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ratio indicates that May &amp; baker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higher return on the shareh</w:t>
            </w:r>
            <w:r w:rsidR="009D3B7D" w:rsidRPr="0082646C">
              <w:rPr>
                <w:rFonts w:ascii="Times New Roman" w:hAnsi="Times New Roman" w:cs="Times New Roman"/>
                <w:sz w:val="24"/>
                <w:szCs w:val="24"/>
              </w:rPr>
              <w:t>older’s investment than Fidson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did.</w:t>
            </w:r>
          </w:p>
        </w:tc>
        <w:tc>
          <w:tcPr>
            <w:tcW w:w="3005" w:type="dxa"/>
          </w:tcPr>
          <w:p w:rsidR="00F057B9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0.05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3297A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  <w:p w:rsidR="0043297A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3006" w:type="dxa"/>
          </w:tcPr>
          <w:p w:rsidR="00093805" w:rsidRPr="0082646C" w:rsidRDefault="0009380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0.06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93805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093805" w:rsidRPr="0082646C" w:rsidRDefault="0009380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F057B9" w:rsidRPr="0082646C" w:rsidTr="005767CA">
        <w:tc>
          <w:tcPr>
            <w:tcW w:w="3005" w:type="dxa"/>
          </w:tcPr>
          <w:p w:rsidR="00F057B9" w:rsidRPr="0082646C" w:rsidRDefault="00F057B9" w:rsidP="0082646C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cover</w:t>
            </w:r>
          </w:p>
          <w:p w:rsidR="003A11D4" w:rsidRPr="0082646C" w:rsidRDefault="009D3B7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Fidson</w:t>
            </w:r>
            <w:r w:rsidR="003A11D4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d more earnings than May &amp; baker </w:t>
            </w:r>
            <w:r w:rsidR="003A11D4" w:rsidRPr="0082646C">
              <w:rPr>
                <w:rFonts w:ascii="Times New Roman" w:hAnsi="Times New Roman" w:cs="Times New Roman"/>
                <w:sz w:val="24"/>
                <w:szCs w:val="24"/>
              </w:rPr>
              <w:t>to cover its dividend.</w:t>
            </w:r>
          </w:p>
        </w:tc>
        <w:tc>
          <w:tcPr>
            <w:tcW w:w="3005" w:type="dxa"/>
          </w:tcPr>
          <w:p w:rsidR="00F057B9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0.21</w:t>
            </w:r>
            <w:r w:rsidR="000751CE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0751CE"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751CE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  <w:p w:rsidR="0043297A" w:rsidRPr="0082646C" w:rsidRDefault="000751C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=4.2k</w:t>
            </w:r>
          </w:p>
        </w:tc>
        <w:tc>
          <w:tcPr>
            <w:tcW w:w="3006" w:type="dxa"/>
          </w:tcPr>
          <w:p w:rsidR="00F057B9" w:rsidRPr="0082646C" w:rsidRDefault="0009380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0.05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93805" w:rsidRPr="0082646C" w:rsidRDefault="0009380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  <w:p w:rsidR="00093805" w:rsidRPr="0082646C" w:rsidRDefault="0009380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1CE" w:rsidRPr="0082646C">
              <w:rPr>
                <w:rFonts w:ascii="Times New Roman" w:hAnsi="Times New Roman" w:cs="Times New Roman"/>
                <w:sz w:val="24"/>
                <w:szCs w:val="24"/>
              </w:rPr>
              <w:t>0.83k</w:t>
            </w:r>
          </w:p>
        </w:tc>
      </w:tr>
      <w:tr w:rsidR="00F057B9" w:rsidRPr="0082646C" w:rsidTr="005767CA">
        <w:tc>
          <w:tcPr>
            <w:tcW w:w="3005" w:type="dxa"/>
          </w:tcPr>
          <w:p w:rsidR="00F057B9" w:rsidRPr="0082646C" w:rsidRDefault="00F057B9" w:rsidP="0082646C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Gearing ratio</w:t>
            </w:r>
          </w:p>
          <w:p w:rsidR="003A11D4" w:rsidRPr="0082646C" w:rsidRDefault="009D3B7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May &amp; baker</w:t>
            </w:r>
            <w:r w:rsidR="003A11D4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higher degree of vulnerability to the financial risk attached to the fixed interest securities.</w:t>
            </w:r>
          </w:p>
        </w:tc>
        <w:tc>
          <w:tcPr>
            <w:tcW w:w="3005" w:type="dxa"/>
          </w:tcPr>
          <w:p w:rsidR="00F057B9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7,775,068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=0.54k</w:t>
            </w:r>
          </w:p>
          <w:p w:rsidR="0043297A" w:rsidRPr="0082646C" w:rsidRDefault="0043297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14,368,334</w:t>
            </w:r>
          </w:p>
        </w:tc>
        <w:tc>
          <w:tcPr>
            <w:tcW w:w="3006" w:type="dxa"/>
          </w:tcPr>
          <w:p w:rsidR="00F057B9" w:rsidRPr="0082646C" w:rsidRDefault="0009380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2,025,000</w:t>
            </w:r>
            <w:r w:rsidR="007841D8" w:rsidRPr="0082646C">
              <w:rPr>
                <w:rFonts w:ascii="Times New Roman" w:hAnsi="Times New Roman" w:cs="Times New Roman"/>
                <w:sz w:val="24"/>
                <w:szCs w:val="24"/>
              </w:rPr>
              <w:t>=0.68</w:t>
            </w:r>
            <w:r w:rsidR="000751CE" w:rsidRPr="008264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093805" w:rsidRPr="0082646C" w:rsidRDefault="0009380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3,011,685</w:t>
            </w:r>
          </w:p>
        </w:tc>
      </w:tr>
    </w:tbl>
    <w:p w:rsidR="00074870" w:rsidRPr="0082646C" w:rsidRDefault="00074870" w:rsidP="00826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805" w:rsidRPr="0082646C" w:rsidRDefault="00093805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646C" w:rsidRPr="0082646C" w:rsidRDefault="00093805" w:rsidP="00826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93805" w:rsidRPr="0082646C" w:rsidRDefault="0082646C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4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="00093805" w:rsidRPr="0082646C">
        <w:rPr>
          <w:rFonts w:ascii="Times New Roman" w:hAnsi="Times New Roman" w:cs="Times New Roman"/>
          <w:sz w:val="24"/>
          <w:szCs w:val="24"/>
        </w:rPr>
        <w:t xml:space="preserve"> </w:t>
      </w:r>
      <w:r w:rsidR="009D3B7D" w:rsidRPr="0082646C">
        <w:rPr>
          <w:rFonts w:ascii="Times New Roman" w:hAnsi="Times New Roman" w:cs="Times New Roman"/>
          <w:sz w:val="24"/>
          <w:szCs w:val="24"/>
        </w:rPr>
        <w:t xml:space="preserve">  </w:t>
      </w:r>
      <w:r w:rsidR="00093805" w:rsidRPr="0082646C">
        <w:rPr>
          <w:rFonts w:ascii="Times New Roman" w:hAnsi="Times New Roman" w:cs="Times New Roman"/>
          <w:sz w:val="24"/>
          <w:szCs w:val="24"/>
        </w:rPr>
        <w:t xml:space="preserve"> </w:t>
      </w:r>
      <w:r w:rsidR="00093805" w:rsidRPr="0082646C">
        <w:rPr>
          <w:rFonts w:ascii="Times New Roman" w:hAnsi="Times New Roman" w:cs="Times New Roman"/>
          <w:b/>
          <w:sz w:val="24"/>
          <w:szCs w:val="24"/>
        </w:rPr>
        <w:t>CONSUMER GOODS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93805" w:rsidRPr="0082646C" w:rsidTr="00093805">
        <w:tc>
          <w:tcPr>
            <w:tcW w:w="3005" w:type="dxa"/>
          </w:tcPr>
          <w:p w:rsidR="00093805" w:rsidRPr="0082646C" w:rsidRDefault="00E24DCA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RATIOS</w:t>
            </w:r>
          </w:p>
        </w:tc>
        <w:tc>
          <w:tcPr>
            <w:tcW w:w="3005" w:type="dxa"/>
          </w:tcPr>
          <w:p w:rsidR="00093805" w:rsidRPr="0082646C" w:rsidRDefault="00E24DCA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GUINESS </w:t>
            </w:r>
            <w:r w:rsidR="007841D8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NIG.</w:t>
            </w:r>
            <w:r w:rsidR="00661675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661675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06" w:type="dxa"/>
          </w:tcPr>
          <w:p w:rsidR="00093805" w:rsidRPr="0082646C" w:rsidRDefault="00E24DCA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FLOUR MILLS</w:t>
            </w:r>
            <w:r w:rsidR="00661675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NIG.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1675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661675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93805" w:rsidRPr="0082646C" w:rsidTr="00093805">
        <w:tc>
          <w:tcPr>
            <w:tcW w:w="3005" w:type="dxa"/>
          </w:tcPr>
          <w:p w:rsidR="00093805" w:rsidRPr="0082646C" w:rsidRDefault="00E24DCA" w:rsidP="0082646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Current ratio</w:t>
            </w:r>
          </w:p>
          <w:p w:rsidR="006258D3" w:rsidRPr="0082646C" w:rsidRDefault="006F056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</w:t>
            </w:r>
            <w:r w:rsidR="009D3B7D" w:rsidRPr="0082646C">
              <w:rPr>
                <w:rFonts w:ascii="Times New Roman" w:hAnsi="Times New Roman" w:cs="Times New Roman"/>
                <w:sz w:val="24"/>
                <w:szCs w:val="24"/>
              </w:rPr>
              <w:t>io has shown that Flourmills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ability to meet its short term finan</w:t>
            </w:r>
            <w:r w:rsidR="009D3B7D" w:rsidRPr="0082646C">
              <w:rPr>
                <w:rFonts w:ascii="Times New Roman" w:hAnsi="Times New Roman" w:cs="Times New Roman"/>
                <w:sz w:val="24"/>
                <w:szCs w:val="24"/>
              </w:rPr>
              <w:t>cial obligations than</w:t>
            </w:r>
            <w:r w:rsidR="00A13B9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Guinness. </w:t>
            </w:r>
          </w:p>
        </w:tc>
        <w:tc>
          <w:tcPr>
            <w:tcW w:w="3005" w:type="dxa"/>
          </w:tcPr>
          <w:p w:rsidR="00093805" w:rsidRPr="0082646C" w:rsidRDefault="00E24DC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47,869,835</w:t>
            </w:r>
            <w:r w:rsidR="007841D8"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1CE" w:rsidRPr="0082646C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  <w:p w:rsidR="00440E28" w:rsidRPr="0082646C" w:rsidRDefault="00E24DC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67,109,622</w:t>
            </w:r>
          </w:p>
        </w:tc>
        <w:tc>
          <w:tcPr>
            <w:tcW w:w="3006" w:type="dxa"/>
          </w:tcPr>
          <w:p w:rsidR="00093805" w:rsidRPr="0082646C" w:rsidRDefault="00B562D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137,613,069</w:t>
            </w:r>
            <w:r w:rsidR="00756217"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1CE" w:rsidRPr="0082646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  <w:p w:rsidR="00756217" w:rsidRPr="0082646C" w:rsidRDefault="007562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114,508,685</w:t>
            </w:r>
          </w:p>
        </w:tc>
      </w:tr>
      <w:tr w:rsidR="00093805" w:rsidRPr="0082646C" w:rsidTr="00093805">
        <w:tc>
          <w:tcPr>
            <w:tcW w:w="3005" w:type="dxa"/>
          </w:tcPr>
          <w:p w:rsidR="00093805" w:rsidRPr="0082646C" w:rsidRDefault="00E24DCA" w:rsidP="0082646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Acid test</w:t>
            </w:r>
            <w:r w:rsidR="007841D8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ratio</w:t>
            </w:r>
          </w:p>
          <w:p w:rsidR="006F0566" w:rsidRPr="0082646C" w:rsidRDefault="009D3B7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indicates that Flourmills</w:t>
            </w:r>
            <w:r w:rsidR="006F0566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cash and other assets that can be easily converted to cash in order to meet its current liabilities.</w:t>
            </w:r>
          </w:p>
        </w:tc>
        <w:tc>
          <w:tcPr>
            <w:tcW w:w="3005" w:type="dxa"/>
          </w:tcPr>
          <w:p w:rsidR="00093805" w:rsidRPr="0082646C" w:rsidRDefault="00E24DC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34,848,587</w:t>
            </w:r>
            <w:r w:rsidR="007841D8"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1CE" w:rsidRPr="0082646C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  <w:p w:rsidR="00440E28" w:rsidRPr="0082646C" w:rsidRDefault="00E24DC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67,109,622</w:t>
            </w:r>
          </w:p>
        </w:tc>
        <w:tc>
          <w:tcPr>
            <w:tcW w:w="3006" w:type="dxa"/>
          </w:tcPr>
          <w:p w:rsidR="00093805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100,355,386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1CE" w:rsidRPr="0082646C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  <w:p w:rsidR="00F94925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114,508,685</w:t>
            </w:r>
          </w:p>
        </w:tc>
      </w:tr>
      <w:tr w:rsidR="00093805" w:rsidRPr="0082646C" w:rsidTr="00093805">
        <w:tc>
          <w:tcPr>
            <w:tcW w:w="3005" w:type="dxa"/>
          </w:tcPr>
          <w:p w:rsidR="00093805" w:rsidRPr="0082646C" w:rsidRDefault="007841D8" w:rsidP="0082646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Receivables </w:t>
            </w:r>
            <w:r w:rsidR="00980604" w:rsidRPr="0082646C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period</w:t>
            </w:r>
          </w:p>
          <w:p w:rsidR="006F0566" w:rsidRPr="0082646C" w:rsidRDefault="00B453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r w:rsidR="009D3B7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s ratio indicates that Flourmills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more number of days for which it won’t be able to recover its rece</w:t>
            </w:r>
            <w:r w:rsidR="009D3B7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ivables unlike Guinness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which had lesser days.</w:t>
            </w:r>
          </w:p>
        </w:tc>
        <w:tc>
          <w:tcPr>
            <w:tcW w:w="3005" w:type="dxa"/>
          </w:tcPr>
          <w:p w:rsidR="00093805" w:rsidRPr="0082646C" w:rsidRDefault="00E24DC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26,509,663</w:t>
            </w:r>
            <w:r w:rsidR="00440E28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440E28" w:rsidRPr="0082646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7841D8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  <w:p w:rsidR="00E24DCA" w:rsidRPr="0082646C" w:rsidRDefault="00E24DC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101,973,030</w:t>
            </w:r>
          </w:p>
          <w:p w:rsidR="00440E28" w:rsidRPr="0082646C" w:rsidRDefault="00440E2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1CE" w:rsidRPr="0082646C">
              <w:rPr>
                <w:rFonts w:ascii="Times New Roman" w:hAnsi="Times New Roman" w:cs="Times New Roman"/>
                <w:sz w:val="24"/>
                <w:szCs w:val="24"/>
              </w:rPr>
              <w:t>94.8 days</w:t>
            </w:r>
          </w:p>
        </w:tc>
        <w:tc>
          <w:tcPr>
            <w:tcW w:w="3006" w:type="dxa"/>
          </w:tcPr>
          <w:p w:rsidR="00093805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66,504,239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F94925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247,876,504</w:t>
            </w:r>
          </w:p>
          <w:p w:rsidR="00F94925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1CE" w:rsidRPr="0082646C">
              <w:rPr>
                <w:rFonts w:ascii="Times New Roman" w:hAnsi="Times New Roman" w:cs="Times New Roman"/>
                <w:sz w:val="24"/>
                <w:szCs w:val="24"/>
              </w:rPr>
              <w:t>97.9 days</w:t>
            </w:r>
          </w:p>
        </w:tc>
      </w:tr>
      <w:tr w:rsidR="00093805" w:rsidRPr="0082646C" w:rsidTr="00093805">
        <w:tc>
          <w:tcPr>
            <w:tcW w:w="3005" w:type="dxa"/>
          </w:tcPr>
          <w:p w:rsidR="00093805" w:rsidRPr="0082646C" w:rsidRDefault="007841D8" w:rsidP="0082646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Payables </w:t>
            </w:r>
            <w:r w:rsidR="00980604" w:rsidRPr="0082646C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period</w:t>
            </w:r>
          </w:p>
          <w:p w:rsidR="00B45385" w:rsidRPr="0082646C" w:rsidRDefault="00B453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computation shows that Flourmills had lesser days to eventually pay up its creditors unlike Guinness which still had more days.</w:t>
            </w:r>
          </w:p>
        </w:tc>
        <w:tc>
          <w:tcPr>
            <w:tcW w:w="3005" w:type="dxa"/>
          </w:tcPr>
          <w:p w:rsidR="00093805" w:rsidRPr="0082646C" w:rsidRDefault="00E24DC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37,529,981</w:t>
            </w:r>
            <w:r w:rsidR="00440E28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440E28" w:rsidRPr="0082646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7841D8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  <w:p w:rsidR="00440E28" w:rsidRPr="0082646C" w:rsidRDefault="00440E2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60,162,617</w:t>
            </w:r>
          </w:p>
          <w:p w:rsidR="00440E28" w:rsidRPr="0082646C" w:rsidRDefault="00440E2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1CE" w:rsidRPr="0082646C">
              <w:rPr>
                <w:rFonts w:ascii="Times New Roman" w:hAnsi="Times New Roman" w:cs="Times New Roman"/>
                <w:sz w:val="24"/>
                <w:szCs w:val="24"/>
              </w:rPr>
              <w:t>227.7 days</w:t>
            </w:r>
          </w:p>
        </w:tc>
        <w:tc>
          <w:tcPr>
            <w:tcW w:w="3006" w:type="dxa"/>
          </w:tcPr>
          <w:p w:rsidR="00093805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29,046,061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F94925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223,664,917</w:t>
            </w:r>
          </w:p>
          <w:p w:rsidR="00F94925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1CE" w:rsidRPr="0082646C">
              <w:rPr>
                <w:rFonts w:ascii="Times New Roman" w:hAnsi="Times New Roman" w:cs="Times New Roman"/>
                <w:sz w:val="24"/>
                <w:szCs w:val="24"/>
              </w:rPr>
              <w:t>47.4 days</w:t>
            </w:r>
          </w:p>
        </w:tc>
      </w:tr>
      <w:tr w:rsidR="00093805" w:rsidRPr="0082646C" w:rsidTr="00093805">
        <w:tc>
          <w:tcPr>
            <w:tcW w:w="3005" w:type="dxa"/>
          </w:tcPr>
          <w:p w:rsidR="00093805" w:rsidRPr="0082646C" w:rsidRDefault="007841D8" w:rsidP="0082646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Inventory turnover period</w:t>
            </w:r>
          </w:p>
          <w:p w:rsidR="000F6D4D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This ratio indicates th</w:t>
            </w:r>
            <w:r w:rsidR="009D3B7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at the inventories in Guinness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spent a longer period in the store before it was eventually sold wh</w:t>
            </w:r>
            <w:r w:rsidR="009D3B7D" w:rsidRPr="0082646C">
              <w:rPr>
                <w:rFonts w:ascii="Times New Roman" w:hAnsi="Times New Roman" w:cs="Times New Roman"/>
                <w:sz w:val="24"/>
                <w:szCs w:val="24"/>
              </w:rPr>
              <w:t>ile the inventories in Flourmills sold out days before Guinness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093805" w:rsidRPr="0082646C" w:rsidRDefault="00440E2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13,021,248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7841D8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  <w:p w:rsidR="00440E28" w:rsidRPr="0082646C" w:rsidRDefault="00440E2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60,162,617</w:t>
            </w:r>
          </w:p>
          <w:p w:rsidR="00440E28" w:rsidRPr="0082646C" w:rsidRDefault="00440E2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</w:t>
            </w:r>
            <w:r w:rsidR="000751CE" w:rsidRPr="0082646C">
              <w:rPr>
                <w:rFonts w:ascii="Times New Roman" w:hAnsi="Times New Roman" w:cs="Times New Roman"/>
                <w:sz w:val="24"/>
                <w:szCs w:val="24"/>
              </w:rPr>
              <w:t>78.99 days</w:t>
            </w:r>
          </w:p>
        </w:tc>
        <w:tc>
          <w:tcPr>
            <w:tcW w:w="3006" w:type="dxa"/>
          </w:tcPr>
          <w:p w:rsidR="00093805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37,257,683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F94925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223,664,917</w:t>
            </w:r>
          </w:p>
          <w:p w:rsidR="00F94925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</w:t>
            </w:r>
            <w:r w:rsidR="000751CE" w:rsidRPr="0082646C">
              <w:rPr>
                <w:rFonts w:ascii="Times New Roman" w:hAnsi="Times New Roman" w:cs="Times New Roman"/>
                <w:sz w:val="24"/>
                <w:szCs w:val="24"/>
              </w:rPr>
              <w:t>60.8 days</w:t>
            </w:r>
          </w:p>
        </w:tc>
      </w:tr>
      <w:tr w:rsidR="00093805" w:rsidRPr="0082646C" w:rsidTr="00093805">
        <w:tc>
          <w:tcPr>
            <w:tcW w:w="3005" w:type="dxa"/>
          </w:tcPr>
          <w:p w:rsidR="00093805" w:rsidRPr="0082646C" w:rsidRDefault="007841D8" w:rsidP="0082646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Receivables turnover</w:t>
            </w:r>
          </w:p>
          <w:p w:rsidR="000F6D4D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9D3B7D" w:rsidRPr="0082646C">
              <w:rPr>
                <w:rFonts w:ascii="Times New Roman" w:hAnsi="Times New Roman" w:cs="Times New Roman"/>
                <w:sz w:val="24"/>
                <w:szCs w:val="24"/>
              </w:rPr>
              <w:t>is shows that the receivables of Guinness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took more time th</w:t>
            </w:r>
            <w:r w:rsidR="009D3B7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an that in Flourmills </w:t>
            </w:r>
            <w:r w:rsidR="00BA09BB" w:rsidRPr="0082646C">
              <w:rPr>
                <w:rFonts w:ascii="Times New Roman" w:hAnsi="Times New Roman" w:cs="Times New Roman"/>
                <w:sz w:val="24"/>
                <w:szCs w:val="24"/>
              </w:rPr>
              <w:t>to turn over.</w:t>
            </w:r>
          </w:p>
        </w:tc>
        <w:tc>
          <w:tcPr>
            <w:tcW w:w="3005" w:type="dxa"/>
          </w:tcPr>
          <w:p w:rsidR="00093805" w:rsidRPr="0082646C" w:rsidRDefault="00440E2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101,973,030</w:t>
            </w:r>
            <w:r w:rsidR="007841D8"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1CE" w:rsidRPr="0082646C">
              <w:rPr>
                <w:rFonts w:ascii="Times New Roman" w:hAnsi="Times New Roman" w:cs="Times New Roman"/>
                <w:sz w:val="24"/>
                <w:szCs w:val="24"/>
              </w:rPr>
              <w:t>3.8 times</w:t>
            </w:r>
          </w:p>
          <w:p w:rsidR="00440E28" w:rsidRPr="0082646C" w:rsidRDefault="00440E2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26,509,663</w:t>
            </w:r>
          </w:p>
        </w:tc>
        <w:tc>
          <w:tcPr>
            <w:tcW w:w="3006" w:type="dxa"/>
          </w:tcPr>
          <w:p w:rsidR="00093805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247,876,504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1CE" w:rsidRPr="0082646C">
              <w:rPr>
                <w:rFonts w:ascii="Times New Roman" w:hAnsi="Times New Roman" w:cs="Times New Roman"/>
                <w:sz w:val="24"/>
                <w:szCs w:val="24"/>
              </w:rPr>
              <w:t>3.7 times</w:t>
            </w:r>
          </w:p>
          <w:p w:rsidR="00F94925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66,504,239</w:t>
            </w:r>
          </w:p>
        </w:tc>
      </w:tr>
      <w:tr w:rsidR="00093805" w:rsidRPr="0082646C" w:rsidTr="00093805">
        <w:tc>
          <w:tcPr>
            <w:tcW w:w="3005" w:type="dxa"/>
          </w:tcPr>
          <w:p w:rsidR="00093805" w:rsidRPr="0082646C" w:rsidRDefault="007841D8" w:rsidP="0082646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Payables turnover</w:t>
            </w:r>
          </w:p>
          <w:p w:rsidR="009448A8" w:rsidRPr="0082646C" w:rsidRDefault="009448A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</w:t>
            </w:r>
            <w:r w:rsidR="009D3B7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that the payables of Flourmills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took more time than</w:t>
            </w:r>
            <w:r w:rsidR="00BA09B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that in Guinness to turn over.</w:t>
            </w:r>
          </w:p>
        </w:tc>
        <w:tc>
          <w:tcPr>
            <w:tcW w:w="3005" w:type="dxa"/>
          </w:tcPr>
          <w:p w:rsidR="00093805" w:rsidRPr="0082646C" w:rsidRDefault="00440E2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60,162,617</w:t>
            </w:r>
            <w:r w:rsidR="007841D8"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1CE" w:rsidRPr="0082646C">
              <w:rPr>
                <w:rFonts w:ascii="Times New Roman" w:hAnsi="Times New Roman" w:cs="Times New Roman"/>
                <w:sz w:val="24"/>
                <w:szCs w:val="24"/>
              </w:rPr>
              <w:t>1.6 times</w:t>
            </w:r>
          </w:p>
          <w:p w:rsidR="00440E28" w:rsidRPr="0082646C" w:rsidRDefault="00440E2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37,529,981</w:t>
            </w:r>
          </w:p>
        </w:tc>
        <w:tc>
          <w:tcPr>
            <w:tcW w:w="3006" w:type="dxa"/>
          </w:tcPr>
          <w:p w:rsidR="00093805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223,664,917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1CE" w:rsidRPr="0082646C">
              <w:rPr>
                <w:rFonts w:ascii="Times New Roman" w:hAnsi="Times New Roman" w:cs="Times New Roman"/>
                <w:sz w:val="24"/>
                <w:szCs w:val="24"/>
              </w:rPr>
              <w:t>7.7 times</w:t>
            </w:r>
          </w:p>
          <w:p w:rsidR="00F94925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29,046,061</w:t>
            </w:r>
          </w:p>
        </w:tc>
      </w:tr>
      <w:tr w:rsidR="00440E28" w:rsidRPr="0082646C" w:rsidTr="00093805">
        <w:tc>
          <w:tcPr>
            <w:tcW w:w="3005" w:type="dxa"/>
          </w:tcPr>
          <w:p w:rsidR="00440E28" w:rsidRPr="0082646C" w:rsidRDefault="007841D8" w:rsidP="0082646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Inventory turnover</w:t>
            </w:r>
            <w:r w:rsidR="00776CD3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8A8" w:rsidRPr="0082646C" w:rsidRDefault="009448A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D3B7D" w:rsidRPr="0082646C">
              <w:rPr>
                <w:rFonts w:ascii="Times New Roman" w:hAnsi="Times New Roman" w:cs="Times New Roman"/>
                <w:sz w:val="24"/>
                <w:szCs w:val="24"/>
              </w:rPr>
              <w:t>his indicates that the inventories in Flourmills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took more time to t</w:t>
            </w:r>
            <w:r w:rsidR="009D3B7D" w:rsidRPr="0082646C">
              <w:rPr>
                <w:rFonts w:ascii="Times New Roman" w:hAnsi="Times New Roman" w:cs="Times New Roman"/>
                <w:sz w:val="24"/>
                <w:szCs w:val="24"/>
              </w:rPr>
              <w:t>urnover than those in Guinness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440E28" w:rsidRPr="0082646C" w:rsidRDefault="00776CD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60,162,617</w:t>
            </w:r>
            <w:r w:rsidR="007841D8"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1CE" w:rsidRPr="0082646C">
              <w:rPr>
                <w:rFonts w:ascii="Times New Roman" w:hAnsi="Times New Roman" w:cs="Times New Roman"/>
                <w:sz w:val="24"/>
                <w:szCs w:val="24"/>
              </w:rPr>
              <w:t>4.6 times</w:t>
            </w:r>
          </w:p>
          <w:p w:rsidR="00776CD3" w:rsidRPr="0082646C" w:rsidRDefault="00776CD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13,021,248</w:t>
            </w:r>
          </w:p>
        </w:tc>
        <w:tc>
          <w:tcPr>
            <w:tcW w:w="3006" w:type="dxa"/>
          </w:tcPr>
          <w:p w:rsidR="00440E28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223,664,917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1CE" w:rsidRPr="0082646C">
              <w:rPr>
                <w:rFonts w:ascii="Times New Roman" w:hAnsi="Times New Roman" w:cs="Times New Roman"/>
                <w:sz w:val="24"/>
                <w:szCs w:val="24"/>
              </w:rPr>
              <w:t>6.0 times</w:t>
            </w:r>
          </w:p>
          <w:p w:rsidR="00F94925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37,257,683</w:t>
            </w:r>
          </w:p>
        </w:tc>
      </w:tr>
      <w:tr w:rsidR="00440E28" w:rsidRPr="0082646C" w:rsidTr="00093805">
        <w:tc>
          <w:tcPr>
            <w:tcW w:w="3005" w:type="dxa"/>
          </w:tcPr>
          <w:p w:rsidR="00776CD3" w:rsidRPr="0082646C" w:rsidRDefault="007841D8" w:rsidP="0082646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ROCE</w:t>
            </w:r>
          </w:p>
          <w:p w:rsidR="00190AA9" w:rsidRPr="0082646C" w:rsidRDefault="009D3B7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Guinness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made more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profit than Flourmills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440E28" w:rsidRPr="0082646C" w:rsidRDefault="00776CD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4,415,623</w:t>
            </w:r>
            <w:r w:rsidR="00F94925" w:rsidRPr="0082646C">
              <w:rPr>
                <w:rFonts w:ascii="Times New Roman" w:hAnsi="Times New Roman" w:cs="Times New Roman"/>
                <w:sz w:val="24"/>
                <w:szCs w:val="24"/>
              </w:rPr>
              <w:t>=0.11</w:t>
            </w:r>
          </w:p>
          <w:p w:rsidR="00776CD3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41,660,605</w:t>
            </w:r>
          </w:p>
        </w:tc>
        <w:tc>
          <w:tcPr>
            <w:tcW w:w="3006" w:type="dxa"/>
          </w:tcPr>
          <w:p w:rsidR="00440E28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4,300,173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1CE" w:rsidRPr="0082646C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:rsidR="00F94925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118,787,922</w:t>
            </w:r>
          </w:p>
        </w:tc>
      </w:tr>
      <w:tr w:rsidR="00440E28" w:rsidRPr="0082646C" w:rsidTr="00093805">
        <w:tc>
          <w:tcPr>
            <w:tcW w:w="3005" w:type="dxa"/>
          </w:tcPr>
          <w:p w:rsidR="00440E28" w:rsidRPr="0082646C" w:rsidRDefault="007841D8" w:rsidP="0082646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Gross profit margin</w:t>
            </w:r>
          </w:p>
          <w:p w:rsidR="00D25C47" w:rsidRPr="0082646C" w:rsidRDefault="00D25C4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Guinness made more gross profit from the revenue.</w:t>
            </w:r>
          </w:p>
        </w:tc>
        <w:tc>
          <w:tcPr>
            <w:tcW w:w="3005" w:type="dxa"/>
          </w:tcPr>
          <w:p w:rsidR="00440E28" w:rsidRPr="0082646C" w:rsidRDefault="00776CD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41,810,413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76CD3" w:rsidRPr="0082646C" w:rsidRDefault="00776CD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101,973,030</w:t>
            </w:r>
          </w:p>
          <w:p w:rsidR="00776CD3" w:rsidRPr="0082646C" w:rsidRDefault="00776CD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1CE" w:rsidRPr="0082646C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3006" w:type="dxa"/>
          </w:tcPr>
          <w:p w:rsidR="00440E28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24,211,587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4925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247,876,504</w:t>
            </w:r>
          </w:p>
          <w:p w:rsidR="00F94925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1CE" w:rsidRPr="0082646C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440E28" w:rsidRPr="0082646C" w:rsidTr="00093805">
        <w:tc>
          <w:tcPr>
            <w:tcW w:w="3005" w:type="dxa"/>
          </w:tcPr>
          <w:p w:rsidR="00440E28" w:rsidRPr="0082646C" w:rsidRDefault="007841D8" w:rsidP="0082646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profit margin</w:t>
            </w:r>
          </w:p>
          <w:p w:rsidR="003A11D4" w:rsidRPr="0082646C" w:rsidRDefault="003A11D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This sh</w:t>
            </w:r>
            <w:r w:rsidR="00BA09B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ows that Flourmills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made more net profit from the revenue.</w:t>
            </w:r>
          </w:p>
        </w:tc>
        <w:tc>
          <w:tcPr>
            <w:tcW w:w="3005" w:type="dxa"/>
          </w:tcPr>
          <w:p w:rsidR="00440E28" w:rsidRPr="0082646C" w:rsidRDefault="00776CD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2,015,886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76CD3" w:rsidRPr="0082646C" w:rsidRDefault="00776CD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101,973,030</w:t>
            </w:r>
          </w:p>
          <w:p w:rsidR="00776CD3" w:rsidRPr="0082646C" w:rsidRDefault="00776CD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</w:t>
            </w:r>
            <w:r w:rsidR="000751CE" w:rsidRPr="0082646C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3006" w:type="dxa"/>
          </w:tcPr>
          <w:p w:rsidR="00440E28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10,425,786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4925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247,876,504</w:t>
            </w:r>
          </w:p>
          <w:p w:rsidR="00F94925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</w:t>
            </w:r>
            <w:r w:rsidR="00AE52C2" w:rsidRPr="0082646C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440E28" w:rsidRPr="0082646C" w:rsidTr="00093805">
        <w:tc>
          <w:tcPr>
            <w:tcW w:w="3005" w:type="dxa"/>
          </w:tcPr>
          <w:p w:rsidR="00440E28" w:rsidRPr="0082646C" w:rsidRDefault="007841D8" w:rsidP="0082646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Earnings per share</w:t>
            </w:r>
          </w:p>
          <w:p w:rsidR="003A11D4" w:rsidRPr="0082646C" w:rsidRDefault="003A11D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indicates that Flourmills had mo</w:t>
            </w:r>
            <w:r w:rsidR="00BA09BB" w:rsidRPr="0082646C">
              <w:rPr>
                <w:rFonts w:ascii="Times New Roman" w:hAnsi="Times New Roman" w:cs="Times New Roman"/>
                <w:sz w:val="24"/>
                <w:szCs w:val="24"/>
              </w:rPr>
              <w:t>re profit after tax attributed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</w:tc>
        <w:tc>
          <w:tcPr>
            <w:tcW w:w="3005" w:type="dxa"/>
          </w:tcPr>
          <w:p w:rsidR="00440E28" w:rsidRPr="0082646C" w:rsidRDefault="00776CD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2,015,886</w:t>
            </w:r>
            <w:r w:rsidR="00F94925" w:rsidRPr="0082646C">
              <w:rPr>
                <w:rFonts w:ascii="Times New Roman" w:hAnsi="Times New Roman" w:cs="Times New Roman"/>
                <w:sz w:val="24"/>
                <w:szCs w:val="24"/>
              </w:rPr>
              <w:t>=1.34</w:t>
            </w:r>
          </w:p>
          <w:p w:rsidR="00776CD3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1,505,888</w:t>
            </w:r>
          </w:p>
        </w:tc>
        <w:tc>
          <w:tcPr>
            <w:tcW w:w="3006" w:type="dxa"/>
          </w:tcPr>
          <w:p w:rsidR="00440E28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10,425,786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E52C2" w:rsidRPr="0082646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  <w:p w:rsidR="00F94925" w:rsidRPr="0082646C" w:rsidRDefault="00F9492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2,624,253</w:t>
            </w:r>
          </w:p>
        </w:tc>
      </w:tr>
      <w:tr w:rsidR="00440E28" w:rsidRPr="0082646C" w:rsidTr="00093805">
        <w:tc>
          <w:tcPr>
            <w:tcW w:w="3005" w:type="dxa"/>
          </w:tcPr>
          <w:p w:rsidR="00440E28" w:rsidRPr="0082646C" w:rsidRDefault="007841D8" w:rsidP="0082646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Price </w:t>
            </w:r>
            <w:r w:rsidR="00980604" w:rsidRPr="0082646C">
              <w:rPr>
                <w:rFonts w:ascii="Times New Roman" w:hAnsi="Times New Roman" w:cs="Times New Roman"/>
                <w:sz w:val="24"/>
                <w:szCs w:val="24"/>
              </w:rPr>
              <w:t>earnings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ratio</w:t>
            </w:r>
          </w:p>
          <w:p w:rsidR="00EE07AD" w:rsidRPr="0082646C" w:rsidRDefault="00EE07A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computation shows that it took more years for the earnings in Guinness to recoup shareholder’s investments.</w:t>
            </w:r>
          </w:p>
        </w:tc>
        <w:tc>
          <w:tcPr>
            <w:tcW w:w="3005" w:type="dxa"/>
          </w:tcPr>
          <w:p w:rsidR="00440E28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83.05</w:t>
            </w:r>
            <w:r w:rsidR="00756217"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61.9</w:t>
            </w:r>
          </w:p>
          <w:p w:rsidR="00776CD3" w:rsidRPr="0082646C" w:rsidRDefault="007562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3006" w:type="dxa"/>
          </w:tcPr>
          <w:p w:rsidR="00440E28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1.30</w:t>
            </w:r>
            <w:r w:rsidR="00980604"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  <w:p w:rsidR="00980604" w:rsidRPr="0082646C" w:rsidRDefault="0098060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3.97</w:t>
            </w:r>
          </w:p>
        </w:tc>
      </w:tr>
      <w:tr w:rsidR="00440E28" w:rsidRPr="0082646C" w:rsidTr="00093805">
        <w:tc>
          <w:tcPr>
            <w:tcW w:w="3005" w:type="dxa"/>
          </w:tcPr>
          <w:p w:rsidR="00440E28" w:rsidRPr="0082646C" w:rsidRDefault="007841D8" w:rsidP="0082646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Earnings </w:t>
            </w:r>
            <w:r w:rsidR="00980604" w:rsidRPr="0082646C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</w:p>
          <w:p w:rsidR="00EE07AD" w:rsidRPr="0082646C" w:rsidRDefault="00EE07A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is showing that Flourmills had more returns on the shareholder’s investment than Guinness.</w:t>
            </w:r>
          </w:p>
        </w:tc>
        <w:tc>
          <w:tcPr>
            <w:tcW w:w="3005" w:type="dxa"/>
          </w:tcPr>
          <w:p w:rsidR="00440E28" w:rsidRPr="0082646C" w:rsidRDefault="00B562D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1.34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562DC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83.05</w:t>
            </w:r>
          </w:p>
          <w:p w:rsidR="00B562DC" w:rsidRPr="0082646C" w:rsidRDefault="00B562D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3006" w:type="dxa"/>
          </w:tcPr>
          <w:p w:rsidR="00440E28" w:rsidRPr="0082646C" w:rsidRDefault="0098060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3.97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0604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  <w:p w:rsidR="00980604" w:rsidRPr="0082646C" w:rsidRDefault="0098060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440E28" w:rsidRPr="0082646C" w:rsidTr="00093805">
        <w:tc>
          <w:tcPr>
            <w:tcW w:w="3005" w:type="dxa"/>
          </w:tcPr>
          <w:p w:rsidR="00440E28" w:rsidRPr="0082646C" w:rsidRDefault="007841D8" w:rsidP="0082646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assets per share</w:t>
            </w:r>
          </w:p>
          <w:p w:rsidR="00EE07AD" w:rsidRPr="0082646C" w:rsidRDefault="00EE07A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Flourmills </w:t>
            </w:r>
            <w:r w:rsidR="00BA09BB" w:rsidRPr="0082646C">
              <w:rPr>
                <w:rFonts w:ascii="Times New Roman" w:hAnsi="Times New Roman" w:cs="Times New Roman"/>
                <w:sz w:val="24"/>
                <w:szCs w:val="24"/>
              </w:rPr>
              <w:t>had more net assets,  attributed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</w:tc>
        <w:tc>
          <w:tcPr>
            <w:tcW w:w="3005" w:type="dxa"/>
          </w:tcPr>
          <w:p w:rsidR="00440E28" w:rsidRPr="0082646C" w:rsidRDefault="00B562D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41,660,605</w:t>
            </w:r>
            <w:r w:rsidR="00756217"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E52C2" w:rsidRPr="0082646C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  <w:p w:rsidR="00B562DC" w:rsidRPr="0082646C" w:rsidRDefault="007562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1,505,888</w:t>
            </w:r>
          </w:p>
        </w:tc>
        <w:tc>
          <w:tcPr>
            <w:tcW w:w="3006" w:type="dxa"/>
          </w:tcPr>
          <w:p w:rsidR="00440E28" w:rsidRPr="0082646C" w:rsidRDefault="0098060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100,244,139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E52C2" w:rsidRPr="0082646C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  <w:p w:rsidR="00980604" w:rsidRPr="0082646C" w:rsidRDefault="0098060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2,624,253</w:t>
            </w:r>
          </w:p>
        </w:tc>
      </w:tr>
      <w:tr w:rsidR="007841D8" w:rsidRPr="0082646C" w:rsidTr="00093805">
        <w:tc>
          <w:tcPr>
            <w:tcW w:w="3005" w:type="dxa"/>
          </w:tcPr>
          <w:p w:rsidR="007841D8" w:rsidRPr="0082646C" w:rsidRDefault="007841D8" w:rsidP="0082646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Dividend per share</w:t>
            </w:r>
          </w:p>
          <w:p w:rsidR="00EE07AD" w:rsidRPr="0082646C" w:rsidRDefault="00EE07A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A09B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his ratio shows that Guinness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declared more dividend on each ordinary share in issue.</w:t>
            </w:r>
          </w:p>
        </w:tc>
        <w:tc>
          <w:tcPr>
            <w:tcW w:w="3005" w:type="dxa"/>
          </w:tcPr>
          <w:p w:rsidR="007841D8" w:rsidRPr="0082646C" w:rsidRDefault="007562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245,000,000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56217" w:rsidRPr="0082646C" w:rsidRDefault="007562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1,505,888</w:t>
            </w:r>
          </w:p>
          <w:p w:rsidR="00756217" w:rsidRPr="0082646C" w:rsidRDefault="007562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E52C2" w:rsidRPr="0082646C">
              <w:rPr>
                <w:rFonts w:ascii="Times New Roman" w:hAnsi="Times New Roman" w:cs="Times New Roman"/>
                <w:sz w:val="24"/>
                <w:szCs w:val="24"/>
              </w:rPr>
              <w:t>162.7</w:t>
            </w:r>
          </w:p>
        </w:tc>
        <w:tc>
          <w:tcPr>
            <w:tcW w:w="3006" w:type="dxa"/>
          </w:tcPr>
          <w:p w:rsidR="007841D8" w:rsidRPr="0082646C" w:rsidRDefault="0098060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1,936,869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0604" w:rsidRPr="0082646C" w:rsidRDefault="0098060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2,624,253</w:t>
            </w:r>
          </w:p>
          <w:p w:rsidR="00980604" w:rsidRPr="0082646C" w:rsidRDefault="0098060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E52C2" w:rsidRPr="0082646C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7841D8" w:rsidRPr="0082646C" w:rsidTr="00093805">
        <w:tc>
          <w:tcPr>
            <w:tcW w:w="3005" w:type="dxa"/>
          </w:tcPr>
          <w:p w:rsidR="007841D8" w:rsidRPr="0082646C" w:rsidRDefault="00756217" w:rsidP="0082646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pay-out ratio</w:t>
            </w:r>
          </w:p>
          <w:p w:rsidR="00EE07AD" w:rsidRPr="0082646C" w:rsidRDefault="00BA09B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shows that Guinness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a higher 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percentage of its earnings which was paid in form of dividend to ordinary shareholders.</w:t>
            </w:r>
          </w:p>
        </w:tc>
        <w:tc>
          <w:tcPr>
            <w:tcW w:w="3005" w:type="dxa"/>
          </w:tcPr>
          <w:p w:rsidR="007841D8" w:rsidRPr="0082646C" w:rsidRDefault="007562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162.7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56217" w:rsidRPr="0082646C" w:rsidRDefault="007562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  <w:p w:rsidR="00756217" w:rsidRPr="0082646C" w:rsidRDefault="007562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E52C2" w:rsidRPr="0082646C">
              <w:rPr>
                <w:rFonts w:ascii="Times New Roman" w:hAnsi="Times New Roman" w:cs="Times New Roman"/>
                <w:sz w:val="24"/>
                <w:szCs w:val="24"/>
              </w:rPr>
              <w:t>121.4</w:t>
            </w:r>
          </w:p>
        </w:tc>
        <w:tc>
          <w:tcPr>
            <w:tcW w:w="3006" w:type="dxa"/>
          </w:tcPr>
          <w:p w:rsidR="007841D8" w:rsidRPr="0082646C" w:rsidRDefault="0098060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0.74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0604" w:rsidRPr="0082646C" w:rsidRDefault="0098060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3.97</w:t>
            </w:r>
          </w:p>
          <w:p w:rsidR="00980604" w:rsidRPr="0082646C" w:rsidRDefault="0098060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E52C2" w:rsidRPr="0082646C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7841D8" w:rsidRPr="0082646C" w:rsidTr="00093805">
        <w:tc>
          <w:tcPr>
            <w:tcW w:w="3005" w:type="dxa"/>
          </w:tcPr>
          <w:p w:rsidR="007841D8" w:rsidRPr="0082646C" w:rsidRDefault="00756217" w:rsidP="0082646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Dividend yield</w:t>
            </w:r>
          </w:p>
          <w:p w:rsidR="00EE07AD" w:rsidRPr="0082646C" w:rsidRDefault="00EE07A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="00BA09B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ratio indicates that Guinness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higher return on the sh</w:t>
            </w:r>
            <w:r w:rsidR="00BA09BB" w:rsidRPr="0082646C">
              <w:rPr>
                <w:rFonts w:ascii="Times New Roman" w:hAnsi="Times New Roman" w:cs="Times New Roman"/>
                <w:sz w:val="24"/>
                <w:szCs w:val="24"/>
              </w:rPr>
              <w:t>areholder’s investment than Flourmills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did.</w:t>
            </w:r>
          </w:p>
        </w:tc>
        <w:tc>
          <w:tcPr>
            <w:tcW w:w="3005" w:type="dxa"/>
          </w:tcPr>
          <w:p w:rsidR="00756217" w:rsidRPr="0082646C" w:rsidRDefault="007562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162.7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52F11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83.05</w:t>
            </w:r>
          </w:p>
          <w:p w:rsidR="00756217" w:rsidRPr="0082646C" w:rsidRDefault="007562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3006" w:type="dxa"/>
          </w:tcPr>
          <w:p w:rsidR="007841D8" w:rsidRPr="0082646C" w:rsidRDefault="0098060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0.74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0604" w:rsidRPr="0082646C" w:rsidRDefault="00152F1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  <w:p w:rsidR="00980604" w:rsidRPr="0082646C" w:rsidRDefault="0098060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756217" w:rsidRPr="0082646C" w:rsidTr="00093805">
        <w:tc>
          <w:tcPr>
            <w:tcW w:w="3005" w:type="dxa"/>
          </w:tcPr>
          <w:p w:rsidR="00756217" w:rsidRPr="0082646C" w:rsidRDefault="00756217" w:rsidP="0082646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cover</w:t>
            </w:r>
          </w:p>
          <w:p w:rsidR="00EE07AD" w:rsidRPr="0082646C" w:rsidRDefault="00BA09B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Flourmills 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d more earnings than Guinness 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>to cover its dividend.</w:t>
            </w:r>
          </w:p>
        </w:tc>
        <w:tc>
          <w:tcPr>
            <w:tcW w:w="3005" w:type="dxa"/>
          </w:tcPr>
          <w:p w:rsidR="00756217" w:rsidRPr="0082646C" w:rsidRDefault="007562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1.34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980604"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56217" w:rsidRPr="0082646C" w:rsidRDefault="007562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162.7</w:t>
            </w:r>
          </w:p>
          <w:p w:rsidR="00756217" w:rsidRPr="0082646C" w:rsidRDefault="007562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E52C2" w:rsidRPr="0082646C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3006" w:type="dxa"/>
          </w:tcPr>
          <w:p w:rsidR="00756217" w:rsidRPr="0082646C" w:rsidRDefault="0098060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3.97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80604" w:rsidRPr="0082646C" w:rsidRDefault="0098060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  <w:p w:rsidR="00980604" w:rsidRPr="0082646C" w:rsidRDefault="0098060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E52C2" w:rsidRPr="0082646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756217" w:rsidRPr="0082646C" w:rsidTr="00093805">
        <w:tc>
          <w:tcPr>
            <w:tcW w:w="3005" w:type="dxa"/>
          </w:tcPr>
          <w:p w:rsidR="00EE07AD" w:rsidRPr="0082646C" w:rsidRDefault="00EE07AD" w:rsidP="0082646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Gearing ratio</w:t>
            </w:r>
          </w:p>
          <w:p w:rsidR="00EE07AD" w:rsidRPr="0082646C" w:rsidRDefault="00BA09B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Guinness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higher degree of vulnerability to the financial risk attached to the fixed interest securities.</w:t>
            </w:r>
          </w:p>
        </w:tc>
        <w:tc>
          <w:tcPr>
            <w:tcW w:w="3005" w:type="dxa"/>
          </w:tcPr>
          <w:p w:rsidR="00756217" w:rsidRPr="0082646C" w:rsidRDefault="007562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89,487,315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E52C2" w:rsidRPr="0082646C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  <w:p w:rsidR="00756217" w:rsidRPr="0082646C" w:rsidRDefault="007562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41,660,605</w:t>
            </w:r>
          </w:p>
        </w:tc>
        <w:tc>
          <w:tcPr>
            <w:tcW w:w="3006" w:type="dxa"/>
          </w:tcPr>
          <w:p w:rsidR="00756217" w:rsidRPr="0082646C" w:rsidRDefault="0098060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60,241,178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E52C2" w:rsidRPr="0082646C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  <w:p w:rsidR="00980604" w:rsidRPr="0082646C" w:rsidRDefault="0098060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100,244,139</w:t>
            </w:r>
          </w:p>
        </w:tc>
      </w:tr>
    </w:tbl>
    <w:p w:rsidR="00093805" w:rsidRPr="0082646C" w:rsidRDefault="00093805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604" w:rsidRPr="0082646C" w:rsidRDefault="00980604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604" w:rsidRPr="0082646C" w:rsidRDefault="00980604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4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BASIC MATERIALS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80604" w:rsidRPr="0082646C" w:rsidTr="00980604">
        <w:tc>
          <w:tcPr>
            <w:tcW w:w="3005" w:type="dxa"/>
          </w:tcPr>
          <w:p w:rsidR="00980604" w:rsidRPr="0082646C" w:rsidRDefault="00980604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RATIOS</w:t>
            </w:r>
          </w:p>
        </w:tc>
        <w:tc>
          <w:tcPr>
            <w:tcW w:w="3005" w:type="dxa"/>
          </w:tcPr>
          <w:p w:rsidR="00980604" w:rsidRPr="0082646C" w:rsidRDefault="00980604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BERGER PAINTS (2016)</w:t>
            </w:r>
          </w:p>
        </w:tc>
        <w:tc>
          <w:tcPr>
            <w:tcW w:w="3006" w:type="dxa"/>
          </w:tcPr>
          <w:p w:rsidR="00980604" w:rsidRPr="0082646C" w:rsidRDefault="00661675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NOTORE CHEM IND.</w:t>
            </w:r>
            <w:r w:rsidR="00980604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(2016)</w:t>
            </w:r>
          </w:p>
        </w:tc>
      </w:tr>
      <w:tr w:rsidR="00980604" w:rsidRPr="0082646C" w:rsidTr="00980604">
        <w:tc>
          <w:tcPr>
            <w:tcW w:w="3005" w:type="dxa"/>
          </w:tcPr>
          <w:p w:rsidR="00980604" w:rsidRPr="0082646C" w:rsidRDefault="00980604" w:rsidP="0082646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Current ratio</w:t>
            </w:r>
          </w:p>
          <w:p w:rsidR="006F0566" w:rsidRPr="0082646C" w:rsidRDefault="006F056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r w:rsidR="00BA09B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s ratio has shown that Berger paints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more ability to meet its short term finan</w:t>
            </w:r>
            <w:r w:rsidR="00BA09B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cial obligations than Notore. </w:t>
            </w:r>
          </w:p>
        </w:tc>
        <w:tc>
          <w:tcPr>
            <w:tcW w:w="3005" w:type="dxa"/>
          </w:tcPr>
          <w:p w:rsidR="00980604" w:rsidRPr="0082646C" w:rsidRDefault="00C134B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1,560,693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E52C2" w:rsidRPr="0082646C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  <w:p w:rsidR="00C134B6" w:rsidRPr="0082646C" w:rsidRDefault="00C134B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1,306,347</w:t>
            </w:r>
          </w:p>
        </w:tc>
        <w:tc>
          <w:tcPr>
            <w:tcW w:w="3006" w:type="dxa"/>
          </w:tcPr>
          <w:p w:rsidR="00980604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6,224,605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E52C2" w:rsidRPr="0082646C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  <w:p w:rsidR="0083010C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57,780,638</w:t>
            </w:r>
          </w:p>
        </w:tc>
      </w:tr>
      <w:tr w:rsidR="00980604" w:rsidRPr="0082646C" w:rsidTr="00980604">
        <w:tc>
          <w:tcPr>
            <w:tcW w:w="3005" w:type="dxa"/>
          </w:tcPr>
          <w:p w:rsidR="00980604" w:rsidRPr="0082646C" w:rsidRDefault="00980604" w:rsidP="0082646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Acid test ratio</w:t>
            </w:r>
          </w:p>
          <w:p w:rsidR="006F0566" w:rsidRPr="0082646C" w:rsidRDefault="00BA09B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indicates that Berger paints </w:t>
            </w:r>
            <w:r w:rsidR="006F0566" w:rsidRPr="0082646C">
              <w:rPr>
                <w:rFonts w:ascii="Times New Roman" w:hAnsi="Times New Roman" w:cs="Times New Roman"/>
                <w:sz w:val="24"/>
                <w:szCs w:val="24"/>
              </w:rPr>
              <w:t>had more cash and other assets that can be easily converted to cash in order to meet its current liabilities.</w:t>
            </w:r>
          </w:p>
        </w:tc>
        <w:tc>
          <w:tcPr>
            <w:tcW w:w="3005" w:type="dxa"/>
          </w:tcPr>
          <w:p w:rsidR="00980604" w:rsidRPr="0082646C" w:rsidRDefault="00C134B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991,218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E52C2" w:rsidRPr="0082646C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  <w:p w:rsidR="00C134B6" w:rsidRPr="0082646C" w:rsidRDefault="00C134B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1,306,347</w:t>
            </w:r>
          </w:p>
        </w:tc>
        <w:tc>
          <w:tcPr>
            <w:tcW w:w="3006" w:type="dxa"/>
          </w:tcPr>
          <w:p w:rsidR="00980604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3,520,765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  <w:p w:rsidR="0083010C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57,780,638</w:t>
            </w:r>
          </w:p>
        </w:tc>
      </w:tr>
      <w:tr w:rsidR="00980604" w:rsidRPr="0082646C" w:rsidTr="00980604">
        <w:tc>
          <w:tcPr>
            <w:tcW w:w="3005" w:type="dxa"/>
          </w:tcPr>
          <w:p w:rsidR="00980604" w:rsidRPr="0082646C" w:rsidRDefault="001156EB" w:rsidP="0082646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Receivables collection period</w:t>
            </w:r>
          </w:p>
          <w:p w:rsidR="00B45385" w:rsidRPr="0082646C" w:rsidRDefault="00B453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BA09BB" w:rsidRPr="0082646C">
              <w:rPr>
                <w:rFonts w:ascii="Times New Roman" w:hAnsi="Times New Roman" w:cs="Times New Roman"/>
                <w:sz w:val="24"/>
                <w:szCs w:val="24"/>
              </w:rPr>
              <w:t>is ratio indicates that Berger paints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number of days for which it won’t be able to recover i</w:t>
            </w:r>
            <w:r w:rsidR="00BA09BB" w:rsidRPr="0082646C">
              <w:rPr>
                <w:rFonts w:ascii="Times New Roman" w:hAnsi="Times New Roman" w:cs="Times New Roman"/>
                <w:sz w:val="24"/>
                <w:szCs w:val="24"/>
              </w:rPr>
              <w:t>ts receivables unlike Notore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which had lesser days.</w:t>
            </w:r>
          </w:p>
        </w:tc>
        <w:tc>
          <w:tcPr>
            <w:tcW w:w="3005" w:type="dxa"/>
          </w:tcPr>
          <w:p w:rsidR="00980604" w:rsidRPr="0082646C" w:rsidRDefault="00C134B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381,029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C134B6" w:rsidRPr="0082646C" w:rsidRDefault="00C134B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2,602,824</w:t>
            </w:r>
          </w:p>
          <w:p w:rsidR="00C134B6" w:rsidRPr="0082646C" w:rsidRDefault="00C134B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53.4 days</w:t>
            </w:r>
          </w:p>
        </w:tc>
        <w:tc>
          <w:tcPr>
            <w:tcW w:w="3006" w:type="dxa"/>
          </w:tcPr>
          <w:p w:rsidR="00980604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3,273,020</w:t>
            </w:r>
            <w:r w:rsidR="006229E1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6229E1"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83010C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25,201,505</w:t>
            </w:r>
          </w:p>
          <w:p w:rsidR="006229E1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47.4 days</w:t>
            </w:r>
          </w:p>
        </w:tc>
      </w:tr>
      <w:tr w:rsidR="00980604" w:rsidRPr="0082646C" w:rsidTr="00980604">
        <w:tc>
          <w:tcPr>
            <w:tcW w:w="3005" w:type="dxa"/>
          </w:tcPr>
          <w:p w:rsidR="00980604" w:rsidRPr="0082646C" w:rsidRDefault="001156EB" w:rsidP="0082646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Payables payment period</w:t>
            </w:r>
          </w:p>
          <w:p w:rsidR="00B45385" w:rsidRPr="0082646C" w:rsidRDefault="00B453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</w:t>
            </w:r>
            <w:r w:rsidR="00BA09BB" w:rsidRPr="0082646C">
              <w:rPr>
                <w:rFonts w:ascii="Times New Roman" w:hAnsi="Times New Roman" w:cs="Times New Roman"/>
                <w:sz w:val="24"/>
                <w:szCs w:val="24"/>
              </w:rPr>
              <w:t>omputation shows that Berger paints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lesser days to eventually pay up its credi</w:t>
            </w:r>
            <w:r w:rsidR="00BA09BB" w:rsidRPr="0082646C">
              <w:rPr>
                <w:rFonts w:ascii="Times New Roman" w:hAnsi="Times New Roman" w:cs="Times New Roman"/>
                <w:sz w:val="24"/>
                <w:szCs w:val="24"/>
              </w:rPr>
              <w:t>tors unlike Notore which still had more days.</w:t>
            </w:r>
          </w:p>
        </w:tc>
        <w:tc>
          <w:tcPr>
            <w:tcW w:w="3005" w:type="dxa"/>
          </w:tcPr>
          <w:p w:rsidR="00980604" w:rsidRPr="0082646C" w:rsidRDefault="00C134B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679,151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C134B6" w:rsidRPr="0082646C" w:rsidRDefault="00C134B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1,491,193</w:t>
            </w:r>
          </w:p>
          <w:p w:rsidR="00C134B6" w:rsidRPr="0082646C" w:rsidRDefault="00C134B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166.2 days</w:t>
            </w:r>
          </w:p>
        </w:tc>
        <w:tc>
          <w:tcPr>
            <w:tcW w:w="3006" w:type="dxa"/>
          </w:tcPr>
          <w:p w:rsidR="00980604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18,803,868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6229E1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18,375,119</w:t>
            </w:r>
          </w:p>
          <w:p w:rsidR="006229E1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373.5 days</w:t>
            </w:r>
          </w:p>
        </w:tc>
      </w:tr>
      <w:tr w:rsidR="00980604" w:rsidRPr="0082646C" w:rsidTr="00980604">
        <w:tc>
          <w:tcPr>
            <w:tcW w:w="3005" w:type="dxa"/>
          </w:tcPr>
          <w:p w:rsidR="00980604" w:rsidRPr="0082646C" w:rsidRDefault="001156EB" w:rsidP="0082646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Inventory turnover period</w:t>
            </w:r>
          </w:p>
          <w:p w:rsidR="000F6D4D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indicates t</w:t>
            </w:r>
            <w:r w:rsidR="00BA09BB" w:rsidRPr="0082646C">
              <w:rPr>
                <w:rFonts w:ascii="Times New Roman" w:hAnsi="Times New Roman" w:cs="Times New Roman"/>
                <w:sz w:val="24"/>
                <w:szCs w:val="24"/>
              </w:rPr>
              <w:t>hat the inventories in Berger paints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spent a longer period in the store before it was eventually sold w</w:t>
            </w:r>
            <w:r w:rsidR="00BA09BB" w:rsidRPr="0082646C">
              <w:rPr>
                <w:rFonts w:ascii="Times New Roman" w:hAnsi="Times New Roman" w:cs="Times New Roman"/>
                <w:sz w:val="24"/>
                <w:szCs w:val="24"/>
              </w:rPr>
              <w:t>hile the inventories in Notore sold out days before Berger paints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980604" w:rsidRPr="0082646C" w:rsidRDefault="00C134B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569,475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C134B6" w:rsidRPr="0082646C" w:rsidRDefault="00C134B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1,491,193</w:t>
            </w:r>
          </w:p>
          <w:p w:rsidR="00C134B6" w:rsidRPr="0082646C" w:rsidRDefault="00C134B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139.3 days</w:t>
            </w:r>
          </w:p>
        </w:tc>
        <w:tc>
          <w:tcPr>
            <w:tcW w:w="3006" w:type="dxa"/>
          </w:tcPr>
          <w:p w:rsidR="00980604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2,703,840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6229E1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18,375,119</w:t>
            </w:r>
          </w:p>
          <w:p w:rsidR="006229E1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53.7 days</w:t>
            </w:r>
          </w:p>
        </w:tc>
      </w:tr>
      <w:tr w:rsidR="00980604" w:rsidRPr="0082646C" w:rsidTr="00980604">
        <w:tc>
          <w:tcPr>
            <w:tcW w:w="3005" w:type="dxa"/>
          </w:tcPr>
          <w:p w:rsidR="00980604" w:rsidRPr="0082646C" w:rsidRDefault="001156EB" w:rsidP="0082646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Receivables turnover</w:t>
            </w:r>
          </w:p>
          <w:p w:rsidR="000F6D4D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This shows tha</w:t>
            </w:r>
            <w:r w:rsidR="00BA09B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 the receivables of Notore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took more time than</w:t>
            </w:r>
            <w:r w:rsidR="00BA09B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that of Berger paints to turn over.</w:t>
            </w:r>
          </w:p>
        </w:tc>
        <w:tc>
          <w:tcPr>
            <w:tcW w:w="3005" w:type="dxa"/>
          </w:tcPr>
          <w:p w:rsidR="00980604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2,602,824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6.8 times</w:t>
            </w:r>
          </w:p>
          <w:p w:rsidR="0083010C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381,029</w:t>
            </w:r>
          </w:p>
        </w:tc>
        <w:tc>
          <w:tcPr>
            <w:tcW w:w="3006" w:type="dxa"/>
          </w:tcPr>
          <w:p w:rsidR="00980604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25,201,505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7.6 times</w:t>
            </w:r>
          </w:p>
          <w:p w:rsidR="006229E1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3,273,020</w:t>
            </w:r>
          </w:p>
        </w:tc>
      </w:tr>
      <w:tr w:rsidR="00980604" w:rsidRPr="0082646C" w:rsidTr="00980604">
        <w:tc>
          <w:tcPr>
            <w:tcW w:w="3005" w:type="dxa"/>
          </w:tcPr>
          <w:p w:rsidR="00980604" w:rsidRPr="0082646C" w:rsidRDefault="001156EB" w:rsidP="0082646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Payables turnover</w:t>
            </w:r>
          </w:p>
          <w:p w:rsidR="009448A8" w:rsidRPr="0082646C" w:rsidRDefault="009448A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</w:t>
            </w:r>
            <w:r w:rsidR="00BA09B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that the payables of Berger paints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took</w:t>
            </w:r>
            <w:r w:rsidR="00BA09B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more time than that of Notore to turn over.</w:t>
            </w:r>
          </w:p>
        </w:tc>
        <w:tc>
          <w:tcPr>
            <w:tcW w:w="3005" w:type="dxa"/>
          </w:tcPr>
          <w:p w:rsidR="00980604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1,491,193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2.2 times</w:t>
            </w:r>
          </w:p>
          <w:p w:rsidR="0083010C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679,151</w:t>
            </w:r>
          </w:p>
        </w:tc>
        <w:tc>
          <w:tcPr>
            <w:tcW w:w="3006" w:type="dxa"/>
          </w:tcPr>
          <w:p w:rsidR="00980604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18,375,119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  <w:p w:rsidR="006229E1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18,803,868</w:t>
            </w:r>
          </w:p>
        </w:tc>
      </w:tr>
      <w:tr w:rsidR="00980604" w:rsidRPr="0082646C" w:rsidTr="00980604">
        <w:tc>
          <w:tcPr>
            <w:tcW w:w="3005" w:type="dxa"/>
          </w:tcPr>
          <w:p w:rsidR="00980604" w:rsidRPr="0082646C" w:rsidRDefault="001156EB" w:rsidP="0082646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Inventory turnover</w:t>
            </w:r>
          </w:p>
          <w:p w:rsidR="009448A8" w:rsidRPr="0082646C" w:rsidRDefault="009448A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indicates</w:t>
            </w:r>
            <w:r w:rsidR="00BA09BB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that the inventories in Notore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took more time to t</w:t>
            </w:r>
            <w:r w:rsidR="00BA09BB" w:rsidRPr="0082646C">
              <w:rPr>
                <w:rFonts w:ascii="Times New Roman" w:hAnsi="Times New Roman" w:cs="Times New Roman"/>
                <w:sz w:val="24"/>
                <w:szCs w:val="24"/>
              </w:rPr>
              <w:t>urnover than those in Berger paints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980604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1,491,193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2.6 times</w:t>
            </w:r>
          </w:p>
          <w:p w:rsidR="0083010C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569,475</w:t>
            </w:r>
          </w:p>
        </w:tc>
        <w:tc>
          <w:tcPr>
            <w:tcW w:w="3006" w:type="dxa"/>
          </w:tcPr>
          <w:p w:rsidR="00980604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18,375,119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6.7 </w:t>
            </w:r>
            <w:r w:rsidR="00661675" w:rsidRPr="0082646C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</w:p>
          <w:p w:rsidR="006229E1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2,703,840</w:t>
            </w:r>
          </w:p>
        </w:tc>
      </w:tr>
      <w:tr w:rsidR="00980604" w:rsidRPr="0082646C" w:rsidTr="00980604">
        <w:tc>
          <w:tcPr>
            <w:tcW w:w="3005" w:type="dxa"/>
          </w:tcPr>
          <w:p w:rsidR="00980604" w:rsidRPr="0082646C" w:rsidRDefault="001156EB" w:rsidP="0082646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ROCE</w:t>
            </w:r>
          </w:p>
          <w:p w:rsidR="00190AA9" w:rsidRPr="0082646C" w:rsidRDefault="00BA09BB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Berger paints 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 made more profit than Notore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980604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278,317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  <w:p w:rsidR="0083010C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2,795,918</w:t>
            </w:r>
          </w:p>
        </w:tc>
        <w:tc>
          <w:tcPr>
            <w:tcW w:w="3006" w:type="dxa"/>
          </w:tcPr>
          <w:p w:rsidR="00980604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2,406,455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:rsidR="006229E1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95,582,939</w:t>
            </w:r>
          </w:p>
        </w:tc>
      </w:tr>
      <w:tr w:rsidR="00980604" w:rsidRPr="0082646C" w:rsidTr="00980604">
        <w:tc>
          <w:tcPr>
            <w:tcW w:w="3005" w:type="dxa"/>
          </w:tcPr>
          <w:p w:rsidR="00980604" w:rsidRPr="0082646C" w:rsidRDefault="001156EB" w:rsidP="0082646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Gross profit margin</w:t>
            </w:r>
          </w:p>
          <w:p w:rsidR="00D25C47" w:rsidRPr="0082646C" w:rsidRDefault="00AC42F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Berger paints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made more gross profit from the revenue.</w:t>
            </w:r>
          </w:p>
        </w:tc>
        <w:tc>
          <w:tcPr>
            <w:tcW w:w="3005" w:type="dxa"/>
          </w:tcPr>
          <w:p w:rsidR="00980604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1,111,631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010C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2,602,824</w:t>
            </w:r>
          </w:p>
          <w:p w:rsidR="0083010C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06" w:type="dxa"/>
          </w:tcPr>
          <w:p w:rsidR="00980604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6,826,386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229E1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25,201,505</w:t>
            </w:r>
          </w:p>
          <w:p w:rsidR="006229E1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980604" w:rsidRPr="0082646C" w:rsidTr="00980604">
        <w:tc>
          <w:tcPr>
            <w:tcW w:w="3005" w:type="dxa"/>
          </w:tcPr>
          <w:p w:rsidR="00980604" w:rsidRPr="0082646C" w:rsidRDefault="001156EB" w:rsidP="0082646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profit margin</w:t>
            </w:r>
          </w:p>
          <w:p w:rsidR="003A11D4" w:rsidRPr="0082646C" w:rsidRDefault="00AC42F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Notore</w:t>
            </w:r>
            <w:r w:rsidR="003A11D4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made more net profit from the revenue.</w:t>
            </w:r>
          </w:p>
        </w:tc>
        <w:tc>
          <w:tcPr>
            <w:tcW w:w="3005" w:type="dxa"/>
          </w:tcPr>
          <w:p w:rsidR="00980604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224,007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010C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2,602,824</w:t>
            </w:r>
          </w:p>
          <w:p w:rsidR="0083010C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3006" w:type="dxa"/>
          </w:tcPr>
          <w:p w:rsidR="00980604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12,018,149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229E1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25,201,505</w:t>
            </w:r>
          </w:p>
          <w:p w:rsidR="006229E1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980604" w:rsidRPr="0082646C" w:rsidTr="00980604">
        <w:tc>
          <w:tcPr>
            <w:tcW w:w="3005" w:type="dxa"/>
          </w:tcPr>
          <w:p w:rsidR="00980604" w:rsidRPr="0082646C" w:rsidRDefault="001156EB" w:rsidP="0082646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per share</w:t>
            </w:r>
          </w:p>
          <w:p w:rsidR="003A11D4" w:rsidRPr="0082646C" w:rsidRDefault="003A11D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="00AC42F3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ratio indicates that Notore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</w:t>
            </w:r>
            <w:r w:rsidR="00AC42F3" w:rsidRPr="0082646C">
              <w:rPr>
                <w:rFonts w:ascii="Times New Roman" w:hAnsi="Times New Roman" w:cs="Times New Roman"/>
                <w:sz w:val="24"/>
                <w:szCs w:val="24"/>
              </w:rPr>
              <w:t>re profit after tax attributed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</w:tc>
        <w:tc>
          <w:tcPr>
            <w:tcW w:w="3005" w:type="dxa"/>
          </w:tcPr>
          <w:p w:rsidR="00980604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224,007</w:t>
            </w:r>
            <w:r w:rsidR="006229E1"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  <w:p w:rsidR="0083010C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289,823</w:t>
            </w:r>
          </w:p>
        </w:tc>
        <w:tc>
          <w:tcPr>
            <w:tcW w:w="3006" w:type="dxa"/>
          </w:tcPr>
          <w:p w:rsidR="00980604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12,018,149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  <w:p w:rsidR="006229E1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1,612,066</w:t>
            </w:r>
          </w:p>
        </w:tc>
      </w:tr>
      <w:tr w:rsidR="00980604" w:rsidRPr="0082646C" w:rsidTr="00980604">
        <w:tc>
          <w:tcPr>
            <w:tcW w:w="3005" w:type="dxa"/>
          </w:tcPr>
          <w:p w:rsidR="00980604" w:rsidRPr="0082646C" w:rsidRDefault="001156EB" w:rsidP="0082646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Price earnings ratio</w:t>
            </w:r>
          </w:p>
          <w:p w:rsidR="00EE07AD" w:rsidRPr="0082646C" w:rsidRDefault="00EE07A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This com</w:t>
            </w:r>
            <w:r w:rsidR="00AC42F3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putation shows that it took the same amount of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ye</w:t>
            </w:r>
            <w:r w:rsidR="00AC42F3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ars for </w:t>
            </w:r>
            <w:r w:rsidR="00AC42F3" w:rsidRPr="0082646C">
              <w:rPr>
                <w:rFonts w:ascii="Times New Roman" w:hAnsi="Times New Roman" w:cs="Times New Roman"/>
                <w:sz w:val="24"/>
                <w:szCs w:val="24"/>
              </w:rPr>
              <w:t>the earnings</w:t>
            </w:r>
            <w:r w:rsidR="00AC42F3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of both the companies to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recoup</w:t>
            </w:r>
            <w:r w:rsidR="00AC42F3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its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shareholder’s investments.</w:t>
            </w:r>
          </w:p>
        </w:tc>
        <w:tc>
          <w:tcPr>
            <w:tcW w:w="3005" w:type="dxa"/>
          </w:tcPr>
          <w:p w:rsidR="00980604" w:rsidRPr="0082646C" w:rsidRDefault="008E1B7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6.40</w:t>
            </w:r>
            <w:r w:rsidR="0083010C"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83010C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3006" w:type="dxa"/>
          </w:tcPr>
          <w:p w:rsidR="00980604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62.5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6229E1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7.46</w:t>
            </w:r>
          </w:p>
        </w:tc>
      </w:tr>
      <w:tr w:rsidR="00980604" w:rsidRPr="0082646C" w:rsidTr="00980604">
        <w:tc>
          <w:tcPr>
            <w:tcW w:w="3005" w:type="dxa"/>
          </w:tcPr>
          <w:p w:rsidR="00980604" w:rsidRPr="0082646C" w:rsidRDefault="001156EB" w:rsidP="0082646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Earnings yield</w:t>
            </w:r>
          </w:p>
          <w:p w:rsidR="00EE07AD" w:rsidRPr="0082646C" w:rsidRDefault="00AC42F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is showing that both companies had the same r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eturns on the shareholder’s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investment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980604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0.77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3010C" w:rsidRPr="0082646C" w:rsidRDefault="008E1B7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  <w:p w:rsidR="0083010C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3006" w:type="dxa"/>
          </w:tcPr>
          <w:p w:rsidR="00980604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7.46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229E1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  <w:p w:rsidR="006229E1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980604" w:rsidRPr="0082646C" w:rsidTr="00980604">
        <w:tc>
          <w:tcPr>
            <w:tcW w:w="3005" w:type="dxa"/>
          </w:tcPr>
          <w:p w:rsidR="00980604" w:rsidRPr="0082646C" w:rsidRDefault="001156EB" w:rsidP="0082646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asset per share</w:t>
            </w:r>
          </w:p>
          <w:p w:rsidR="00EE07AD" w:rsidRPr="0082646C" w:rsidRDefault="00AC42F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Notore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more net assets, attributed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</w:tc>
        <w:tc>
          <w:tcPr>
            <w:tcW w:w="3005" w:type="dxa"/>
          </w:tcPr>
          <w:p w:rsidR="00980604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2,604,181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  <w:p w:rsidR="0083010C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289,823</w:t>
            </w:r>
          </w:p>
        </w:tc>
        <w:tc>
          <w:tcPr>
            <w:tcW w:w="3006" w:type="dxa"/>
          </w:tcPr>
          <w:p w:rsidR="00980604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41,214,522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  <w:p w:rsidR="006229E1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1,612,066</w:t>
            </w:r>
          </w:p>
        </w:tc>
      </w:tr>
      <w:tr w:rsidR="00980604" w:rsidRPr="0082646C" w:rsidTr="00980604">
        <w:tc>
          <w:tcPr>
            <w:tcW w:w="3005" w:type="dxa"/>
          </w:tcPr>
          <w:p w:rsidR="00980604" w:rsidRPr="0082646C" w:rsidRDefault="00C134B6" w:rsidP="0082646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Gearing ratio</w:t>
            </w:r>
          </w:p>
          <w:p w:rsidR="00EE07AD" w:rsidRPr="0082646C" w:rsidRDefault="00EE07A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</w:t>
            </w:r>
            <w:r w:rsidR="00AC42F3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that Notore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higher degree of vulnerability to the financial risk attached to the fixed interest securities.</w:t>
            </w:r>
          </w:p>
        </w:tc>
        <w:tc>
          <w:tcPr>
            <w:tcW w:w="3005" w:type="dxa"/>
          </w:tcPr>
          <w:p w:rsidR="00980604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1,011,135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891" w:rsidRPr="0082646C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  <w:p w:rsidR="0083010C" w:rsidRPr="0082646C" w:rsidRDefault="0083010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2,604,181</w:t>
            </w:r>
          </w:p>
        </w:tc>
        <w:tc>
          <w:tcPr>
            <w:tcW w:w="3006" w:type="dxa"/>
          </w:tcPr>
          <w:p w:rsidR="00980604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69,698,214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B5C6D" w:rsidRPr="0082646C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  <w:p w:rsidR="006229E1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41,214,522</w:t>
            </w:r>
          </w:p>
        </w:tc>
      </w:tr>
    </w:tbl>
    <w:p w:rsidR="00AC42F3" w:rsidRPr="0082646C" w:rsidRDefault="006229E1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4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6229E1" w:rsidRPr="0082646C" w:rsidRDefault="00AC42F3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4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229E1" w:rsidRPr="0082646C">
        <w:rPr>
          <w:rFonts w:ascii="Times New Roman" w:hAnsi="Times New Roman" w:cs="Times New Roman"/>
          <w:b/>
          <w:sz w:val="24"/>
          <w:szCs w:val="24"/>
        </w:rPr>
        <w:t xml:space="preserve">  CONSUMER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229E1" w:rsidRPr="0082646C" w:rsidTr="006229E1">
        <w:tc>
          <w:tcPr>
            <w:tcW w:w="3005" w:type="dxa"/>
          </w:tcPr>
          <w:p w:rsidR="006229E1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RATIOS</w:t>
            </w:r>
          </w:p>
        </w:tc>
        <w:tc>
          <w:tcPr>
            <w:tcW w:w="3005" w:type="dxa"/>
          </w:tcPr>
          <w:p w:rsidR="006229E1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MED-VIEW </w:t>
            </w:r>
            <w:r w:rsidR="00661675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AIRLINE 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(2016)</w:t>
            </w:r>
          </w:p>
        </w:tc>
        <w:tc>
          <w:tcPr>
            <w:tcW w:w="3006" w:type="dxa"/>
          </w:tcPr>
          <w:p w:rsidR="006229E1" w:rsidRPr="0082646C" w:rsidRDefault="006229E1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TRANCORP HOTELS(2016)</w:t>
            </w:r>
          </w:p>
        </w:tc>
      </w:tr>
      <w:tr w:rsidR="006229E1" w:rsidRPr="0082646C" w:rsidTr="006229E1">
        <w:tc>
          <w:tcPr>
            <w:tcW w:w="3005" w:type="dxa"/>
          </w:tcPr>
          <w:p w:rsidR="006229E1" w:rsidRPr="0082646C" w:rsidRDefault="006F0566" w:rsidP="008264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Current ratio</w:t>
            </w:r>
          </w:p>
          <w:p w:rsidR="006F0566" w:rsidRPr="0082646C" w:rsidRDefault="006F056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>is ratio has shown that Transcorp hotels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ability to meet its short term financia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l obligations than Med-view. </w:t>
            </w:r>
          </w:p>
        </w:tc>
        <w:tc>
          <w:tcPr>
            <w:tcW w:w="3005" w:type="dxa"/>
          </w:tcPr>
          <w:p w:rsidR="006229E1" w:rsidRPr="0082646C" w:rsidRDefault="001371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3,753,271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B5C6D" w:rsidRPr="0082646C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137140" w:rsidRPr="0082646C" w:rsidRDefault="001371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8,686,425</w:t>
            </w:r>
          </w:p>
        </w:tc>
        <w:tc>
          <w:tcPr>
            <w:tcW w:w="3006" w:type="dxa"/>
          </w:tcPr>
          <w:p w:rsidR="006229E1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11,706,906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B5C6D" w:rsidRPr="0082646C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  <w:p w:rsidR="00766196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13,306,033</w:t>
            </w:r>
          </w:p>
        </w:tc>
      </w:tr>
      <w:tr w:rsidR="006229E1" w:rsidRPr="0082646C" w:rsidTr="006229E1">
        <w:tc>
          <w:tcPr>
            <w:tcW w:w="3005" w:type="dxa"/>
          </w:tcPr>
          <w:p w:rsidR="006229E1" w:rsidRPr="0082646C" w:rsidRDefault="006229E1" w:rsidP="008264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Acid test ratio</w:t>
            </w:r>
          </w:p>
          <w:p w:rsidR="006F0566" w:rsidRPr="0082646C" w:rsidRDefault="00631FC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This indicates that </w:t>
            </w:r>
            <w:r w:rsidR="00D43B3D" w:rsidRPr="0082646C">
              <w:rPr>
                <w:rFonts w:ascii="Times New Roman" w:hAnsi="Times New Roman" w:cs="Times New Roman"/>
                <w:sz w:val="24"/>
                <w:szCs w:val="24"/>
              </w:rPr>
              <w:t>Transcorp hotels</w:t>
            </w:r>
            <w:r w:rsidR="006F0566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cash and other assets that can be easily converted to cash in order to meet its current liabilities.</w:t>
            </w:r>
          </w:p>
        </w:tc>
        <w:tc>
          <w:tcPr>
            <w:tcW w:w="3005" w:type="dxa"/>
          </w:tcPr>
          <w:p w:rsidR="006229E1" w:rsidRPr="0082646C" w:rsidRDefault="001371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3,737,339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B5C6D" w:rsidRPr="0082646C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137140" w:rsidRPr="0082646C" w:rsidRDefault="001371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8,686,425</w:t>
            </w:r>
          </w:p>
        </w:tc>
        <w:tc>
          <w:tcPr>
            <w:tcW w:w="3006" w:type="dxa"/>
          </w:tcPr>
          <w:p w:rsidR="006229E1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11,023,291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B5C6D" w:rsidRPr="0082646C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  <w:p w:rsidR="00766196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13,306,033</w:t>
            </w:r>
          </w:p>
        </w:tc>
      </w:tr>
      <w:tr w:rsidR="006229E1" w:rsidRPr="0082646C" w:rsidTr="006229E1">
        <w:tc>
          <w:tcPr>
            <w:tcW w:w="3005" w:type="dxa"/>
          </w:tcPr>
          <w:p w:rsidR="006229E1" w:rsidRPr="0082646C" w:rsidRDefault="006229E1" w:rsidP="008264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Receivables collection period</w:t>
            </w:r>
          </w:p>
          <w:p w:rsidR="00B45385" w:rsidRPr="0082646C" w:rsidRDefault="00B453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r w:rsidR="00D43B3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s ratio indicates that Transcorp hotels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more number of days for which it won’t be able to recover it</w:t>
            </w:r>
            <w:r w:rsidR="00D43B3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s receivables unlike Med-view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which had lesser days.</w:t>
            </w:r>
          </w:p>
        </w:tc>
        <w:tc>
          <w:tcPr>
            <w:tcW w:w="3005" w:type="dxa"/>
          </w:tcPr>
          <w:p w:rsidR="006229E1" w:rsidRPr="0082646C" w:rsidRDefault="001371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3,074,820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137140" w:rsidRPr="0082646C" w:rsidRDefault="001371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25,962,545</w:t>
            </w:r>
          </w:p>
          <w:p w:rsidR="00137140" w:rsidRPr="0082646C" w:rsidRDefault="001371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B5C6D" w:rsidRPr="0082646C">
              <w:rPr>
                <w:rFonts w:ascii="Times New Roman" w:hAnsi="Times New Roman" w:cs="Times New Roman"/>
                <w:sz w:val="24"/>
                <w:szCs w:val="24"/>
              </w:rPr>
              <w:t>43 days</w:t>
            </w:r>
          </w:p>
        </w:tc>
        <w:tc>
          <w:tcPr>
            <w:tcW w:w="3006" w:type="dxa"/>
          </w:tcPr>
          <w:p w:rsidR="006229E1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9,265,317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766196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14,559,553</w:t>
            </w:r>
          </w:p>
          <w:p w:rsidR="00766196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B5C6D" w:rsidRPr="0082646C">
              <w:rPr>
                <w:rFonts w:ascii="Times New Roman" w:hAnsi="Times New Roman" w:cs="Times New Roman"/>
                <w:sz w:val="24"/>
                <w:szCs w:val="24"/>
              </w:rPr>
              <w:t>232 days</w:t>
            </w:r>
          </w:p>
        </w:tc>
      </w:tr>
      <w:tr w:rsidR="006229E1" w:rsidRPr="0082646C" w:rsidTr="006229E1">
        <w:tc>
          <w:tcPr>
            <w:tcW w:w="3005" w:type="dxa"/>
          </w:tcPr>
          <w:p w:rsidR="006229E1" w:rsidRPr="0082646C" w:rsidRDefault="006229E1" w:rsidP="008264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Payables payment period</w:t>
            </w:r>
          </w:p>
          <w:p w:rsidR="00B45385" w:rsidRPr="0082646C" w:rsidRDefault="00B453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</w:t>
            </w:r>
            <w:r w:rsidR="00D43B3D" w:rsidRPr="0082646C">
              <w:rPr>
                <w:rFonts w:ascii="Times New Roman" w:hAnsi="Times New Roman" w:cs="Times New Roman"/>
                <w:sz w:val="24"/>
                <w:szCs w:val="24"/>
              </w:rPr>
              <w:t>omputation shows that Med-view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lesser days to eventually pay </w:t>
            </w:r>
            <w:r w:rsidR="00D43B3D" w:rsidRPr="0082646C">
              <w:rPr>
                <w:rFonts w:ascii="Times New Roman" w:hAnsi="Times New Roman" w:cs="Times New Roman"/>
                <w:sz w:val="24"/>
                <w:szCs w:val="24"/>
              </w:rPr>
              <w:t>up its creditors unlike Transcorp hotels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which still had more days.</w:t>
            </w:r>
          </w:p>
        </w:tc>
        <w:tc>
          <w:tcPr>
            <w:tcW w:w="3005" w:type="dxa"/>
          </w:tcPr>
          <w:p w:rsidR="006229E1" w:rsidRPr="0082646C" w:rsidRDefault="001371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7,488,641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137140" w:rsidRPr="0082646C" w:rsidRDefault="001371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21,895,300</w:t>
            </w:r>
          </w:p>
          <w:p w:rsidR="00137140" w:rsidRPr="0082646C" w:rsidRDefault="001371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B5C6D" w:rsidRPr="0082646C">
              <w:rPr>
                <w:rFonts w:ascii="Times New Roman" w:hAnsi="Times New Roman" w:cs="Times New Roman"/>
                <w:sz w:val="24"/>
                <w:szCs w:val="24"/>
              </w:rPr>
              <w:t>124.8 days</w:t>
            </w:r>
          </w:p>
        </w:tc>
        <w:tc>
          <w:tcPr>
            <w:tcW w:w="3006" w:type="dxa"/>
          </w:tcPr>
          <w:p w:rsidR="006229E1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5,764,926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766196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3,625,369</w:t>
            </w:r>
          </w:p>
          <w:p w:rsidR="00766196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B5C6D" w:rsidRPr="0082646C">
              <w:rPr>
                <w:rFonts w:ascii="Times New Roman" w:hAnsi="Times New Roman" w:cs="Times New Roman"/>
                <w:sz w:val="24"/>
                <w:szCs w:val="24"/>
              </w:rPr>
              <w:t>580 days</w:t>
            </w:r>
          </w:p>
        </w:tc>
      </w:tr>
      <w:tr w:rsidR="006229E1" w:rsidRPr="0082646C" w:rsidTr="006229E1">
        <w:tc>
          <w:tcPr>
            <w:tcW w:w="3005" w:type="dxa"/>
          </w:tcPr>
          <w:p w:rsidR="006229E1" w:rsidRPr="0082646C" w:rsidRDefault="006229E1" w:rsidP="008264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Inventory turnover period</w:t>
            </w:r>
          </w:p>
          <w:p w:rsidR="000F6D4D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indicates t</w:t>
            </w:r>
            <w:r w:rsidR="00D43B3D" w:rsidRPr="0082646C">
              <w:rPr>
                <w:rFonts w:ascii="Times New Roman" w:hAnsi="Times New Roman" w:cs="Times New Roman"/>
                <w:sz w:val="24"/>
                <w:szCs w:val="24"/>
              </w:rPr>
              <w:t>hat the inventories in Med-view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spent a longer period in the store before it was eventually sold w</w:t>
            </w:r>
            <w:r w:rsidR="00D43B3D" w:rsidRPr="0082646C">
              <w:rPr>
                <w:rFonts w:ascii="Times New Roman" w:hAnsi="Times New Roman" w:cs="Times New Roman"/>
                <w:sz w:val="24"/>
                <w:szCs w:val="24"/>
              </w:rPr>
              <w:t>hile the inventories in Transcorp hotels sold out days before Med-view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6229E1" w:rsidRPr="0082646C" w:rsidRDefault="001371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15,932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137140" w:rsidRPr="0082646C" w:rsidRDefault="001371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21,895,300</w:t>
            </w:r>
          </w:p>
          <w:p w:rsidR="00137140" w:rsidRPr="0082646C" w:rsidRDefault="001371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B5C6D" w:rsidRPr="0082646C">
              <w:rPr>
                <w:rFonts w:ascii="Times New Roman" w:hAnsi="Times New Roman" w:cs="Times New Roman"/>
                <w:sz w:val="24"/>
                <w:szCs w:val="24"/>
              </w:rPr>
              <w:t>265.5 days</w:t>
            </w:r>
          </w:p>
        </w:tc>
        <w:tc>
          <w:tcPr>
            <w:tcW w:w="3006" w:type="dxa"/>
          </w:tcPr>
          <w:p w:rsidR="006229E1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683,615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766196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3,625,369</w:t>
            </w:r>
          </w:p>
          <w:p w:rsidR="00766196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B5C6D" w:rsidRPr="0082646C">
              <w:rPr>
                <w:rFonts w:ascii="Times New Roman" w:hAnsi="Times New Roman" w:cs="Times New Roman"/>
                <w:sz w:val="24"/>
                <w:szCs w:val="24"/>
              </w:rPr>
              <w:t>68.8 days</w:t>
            </w:r>
          </w:p>
        </w:tc>
      </w:tr>
      <w:tr w:rsidR="006229E1" w:rsidRPr="0082646C" w:rsidTr="006229E1">
        <w:tc>
          <w:tcPr>
            <w:tcW w:w="3005" w:type="dxa"/>
          </w:tcPr>
          <w:p w:rsidR="006229E1" w:rsidRPr="0082646C" w:rsidRDefault="006229E1" w:rsidP="008264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Receivables turnover</w:t>
            </w:r>
          </w:p>
          <w:p w:rsidR="000F6D4D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</w:t>
            </w:r>
            <w:r w:rsidR="00D43B3D" w:rsidRPr="0082646C">
              <w:rPr>
                <w:rFonts w:ascii="Times New Roman" w:hAnsi="Times New Roman" w:cs="Times New Roman"/>
                <w:sz w:val="24"/>
                <w:szCs w:val="24"/>
              </w:rPr>
              <w:t>is shows that the receivables of Med-view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took </w:t>
            </w:r>
            <w:r w:rsidR="00D43B3D" w:rsidRPr="0082646C">
              <w:rPr>
                <w:rFonts w:ascii="Times New Roman" w:hAnsi="Times New Roman" w:cs="Times New Roman"/>
                <w:sz w:val="24"/>
                <w:szCs w:val="24"/>
              </w:rPr>
              <w:t>more time than that of Transcorp hotels to turn over.</w:t>
            </w:r>
          </w:p>
        </w:tc>
        <w:tc>
          <w:tcPr>
            <w:tcW w:w="3005" w:type="dxa"/>
          </w:tcPr>
          <w:p w:rsidR="006229E1" w:rsidRPr="0082646C" w:rsidRDefault="001371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25,962,545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B5C6D" w:rsidRPr="0082646C">
              <w:rPr>
                <w:rFonts w:ascii="Times New Roman" w:hAnsi="Times New Roman" w:cs="Times New Roman"/>
                <w:sz w:val="24"/>
                <w:szCs w:val="24"/>
              </w:rPr>
              <w:t>8.4 times</w:t>
            </w:r>
          </w:p>
          <w:p w:rsidR="00137140" w:rsidRPr="0082646C" w:rsidRDefault="001371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3,074,820</w:t>
            </w:r>
          </w:p>
        </w:tc>
        <w:tc>
          <w:tcPr>
            <w:tcW w:w="3006" w:type="dxa"/>
          </w:tcPr>
          <w:p w:rsidR="006229E1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14,559,553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2225F" w:rsidRPr="0082646C">
              <w:rPr>
                <w:rFonts w:ascii="Times New Roman" w:hAnsi="Times New Roman" w:cs="Times New Roman"/>
                <w:sz w:val="24"/>
                <w:szCs w:val="24"/>
              </w:rPr>
              <w:t>1.57 times</w:t>
            </w:r>
          </w:p>
          <w:p w:rsidR="00766196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9,265,317</w:t>
            </w:r>
          </w:p>
        </w:tc>
      </w:tr>
      <w:tr w:rsidR="006229E1" w:rsidRPr="0082646C" w:rsidTr="006229E1">
        <w:tc>
          <w:tcPr>
            <w:tcW w:w="3005" w:type="dxa"/>
          </w:tcPr>
          <w:p w:rsidR="006229E1" w:rsidRPr="0082646C" w:rsidRDefault="00137140" w:rsidP="008264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Payables turnover</w:t>
            </w:r>
          </w:p>
          <w:p w:rsidR="009448A8" w:rsidRPr="0082646C" w:rsidRDefault="009448A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</w:t>
            </w:r>
            <w:r w:rsidR="00D43B3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that the payables of Med-view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took</w:t>
            </w:r>
            <w:r w:rsidR="00D43B3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more time than that of Transcorp hotels to turn over.</w:t>
            </w:r>
          </w:p>
        </w:tc>
        <w:tc>
          <w:tcPr>
            <w:tcW w:w="3005" w:type="dxa"/>
          </w:tcPr>
          <w:p w:rsidR="006229E1" w:rsidRPr="0082646C" w:rsidRDefault="001371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21,895,300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2225F" w:rsidRPr="0082646C">
              <w:rPr>
                <w:rFonts w:ascii="Times New Roman" w:hAnsi="Times New Roman" w:cs="Times New Roman"/>
                <w:sz w:val="24"/>
                <w:szCs w:val="24"/>
              </w:rPr>
              <w:t>2.9 times</w:t>
            </w:r>
          </w:p>
          <w:p w:rsidR="00137140" w:rsidRPr="0082646C" w:rsidRDefault="001371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7,488,641</w:t>
            </w:r>
          </w:p>
        </w:tc>
        <w:tc>
          <w:tcPr>
            <w:tcW w:w="3006" w:type="dxa"/>
          </w:tcPr>
          <w:p w:rsidR="006229E1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3,625,369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2225F" w:rsidRPr="0082646C">
              <w:rPr>
                <w:rFonts w:ascii="Times New Roman" w:hAnsi="Times New Roman" w:cs="Times New Roman"/>
                <w:sz w:val="24"/>
                <w:szCs w:val="24"/>
              </w:rPr>
              <w:t>0.6 times</w:t>
            </w:r>
          </w:p>
          <w:p w:rsidR="00766196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5,764,926</w:t>
            </w:r>
          </w:p>
        </w:tc>
      </w:tr>
      <w:tr w:rsidR="00137140" w:rsidRPr="0082646C" w:rsidTr="006229E1">
        <w:tc>
          <w:tcPr>
            <w:tcW w:w="3005" w:type="dxa"/>
          </w:tcPr>
          <w:p w:rsidR="00137140" w:rsidRPr="0082646C" w:rsidRDefault="00137140" w:rsidP="008264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Inventory turnover</w:t>
            </w:r>
          </w:p>
          <w:p w:rsidR="00190AA9" w:rsidRPr="0082646C" w:rsidRDefault="00190AA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43B3D" w:rsidRPr="0082646C">
              <w:rPr>
                <w:rFonts w:ascii="Times New Roman" w:hAnsi="Times New Roman" w:cs="Times New Roman"/>
                <w:sz w:val="24"/>
                <w:szCs w:val="24"/>
              </w:rPr>
              <w:t>his indicates that the inventories in Med-view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took more time to t</w:t>
            </w:r>
            <w:r w:rsidR="00D43B3D" w:rsidRPr="0082646C">
              <w:rPr>
                <w:rFonts w:ascii="Times New Roman" w:hAnsi="Times New Roman" w:cs="Times New Roman"/>
                <w:sz w:val="24"/>
                <w:szCs w:val="24"/>
              </w:rPr>
              <w:t>urnover than those in Transcorp hotels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137140" w:rsidRPr="0082646C" w:rsidRDefault="001371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21,895,300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2225F" w:rsidRPr="0082646C">
              <w:rPr>
                <w:rFonts w:ascii="Times New Roman" w:hAnsi="Times New Roman" w:cs="Times New Roman"/>
                <w:sz w:val="24"/>
                <w:szCs w:val="24"/>
              </w:rPr>
              <w:t>1374 times</w:t>
            </w:r>
          </w:p>
          <w:p w:rsidR="00137140" w:rsidRPr="0082646C" w:rsidRDefault="001371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15,932</w:t>
            </w:r>
          </w:p>
        </w:tc>
        <w:tc>
          <w:tcPr>
            <w:tcW w:w="3006" w:type="dxa"/>
          </w:tcPr>
          <w:p w:rsidR="00137140" w:rsidRPr="0082646C" w:rsidRDefault="00DC053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3,625,369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2225F" w:rsidRPr="0082646C">
              <w:rPr>
                <w:rFonts w:ascii="Times New Roman" w:hAnsi="Times New Roman" w:cs="Times New Roman"/>
                <w:sz w:val="24"/>
                <w:szCs w:val="24"/>
              </w:rPr>
              <w:t>5 times</w:t>
            </w:r>
          </w:p>
          <w:p w:rsidR="00DC053E" w:rsidRPr="0082646C" w:rsidRDefault="00DC053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683,615</w:t>
            </w:r>
          </w:p>
        </w:tc>
      </w:tr>
      <w:tr w:rsidR="00137140" w:rsidRPr="0082646C" w:rsidTr="006229E1">
        <w:tc>
          <w:tcPr>
            <w:tcW w:w="3005" w:type="dxa"/>
          </w:tcPr>
          <w:p w:rsidR="00137140" w:rsidRPr="0082646C" w:rsidRDefault="00137140" w:rsidP="008264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ROCE</w:t>
            </w:r>
          </w:p>
          <w:p w:rsidR="00190AA9" w:rsidRPr="0082646C" w:rsidRDefault="00D43B3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Transcorp hotels 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>had m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ade more profit than Med-view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137140" w:rsidRPr="0082646C" w:rsidRDefault="001371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288,057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2225F" w:rsidRPr="0082646C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:rsidR="00137140" w:rsidRPr="0082646C" w:rsidRDefault="001371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6,746,911</w:t>
            </w:r>
          </w:p>
        </w:tc>
        <w:tc>
          <w:tcPr>
            <w:tcW w:w="3006" w:type="dxa"/>
          </w:tcPr>
          <w:p w:rsidR="00137140" w:rsidRPr="0082646C" w:rsidRDefault="00DC053E" w:rsidP="008264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4,636,291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2225F" w:rsidRPr="0082646C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  <w:p w:rsidR="00DC053E" w:rsidRPr="0082646C" w:rsidRDefault="00DC053E" w:rsidP="008264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74,983,317</w:t>
            </w:r>
          </w:p>
        </w:tc>
      </w:tr>
      <w:tr w:rsidR="00137140" w:rsidRPr="0082646C" w:rsidTr="006229E1">
        <w:tc>
          <w:tcPr>
            <w:tcW w:w="3005" w:type="dxa"/>
          </w:tcPr>
          <w:p w:rsidR="00137140" w:rsidRPr="0082646C" w:rsidRDefault="00137140" w:rsidP="008264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Gross profit margin</w:t>
            </w:r>
          </w:p>
          <w:p w:rsidR="00D25C47" w:rsidRPr="0082646C" w:rsidRDefault="00D43B3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Transcorp hotels 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>made more gross profit from the revenue.</w:t>
            </w:r>
          </w:p>
        </w:tc>
        <w:tc>
          <w:tcPr>
            <w:tcW w:w="3005" w:type="dxa"/>
          </w:tcPr>
          <w:p w:rsidR="00137140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4,067,245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66196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25,962,545</w:t>
            </w:r>
          </w:p>
          <w:p w:rsidR="00766196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2225F" w:rsidRPr="0082646C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3006" w:type="dxa"/>
          </w:tcPr>
          <w:p w:rsidR="00137140" w:rsidRPr="0082646C" w:rsidRDefault="00DC053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10,934,184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C053E" w:rsidRPr="0082646C" w:rsidRDefault="00DC053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14,559,553</w:t>
            </w:r>
          </w:p>
          <w:p w:rsidR="00DC053E" w:rsidRPr="0082646C" w:rsidRDefault="00DC053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2225F" w:rsidRPr="0082646C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137140" w:rsidRPr="0082646C" w:rsidTr="006229E1">
        <w:tc>
          <w:tcPr>
            <w:tcW w:w="3005" w:type="dxa"/>
          </w:tcPr>
          <w:p w:rsidR="00137140" w:rsidRPr="0082646C" w:rsidRDefault="00137140" w:rsidP="008264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profit margin</w:t>
            </w:r>
          </w:p>
          <w:p w:rsidR="003A11D4" w:rsidRPr="0082646C" w:rsidRDefault="003A11D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D43B3D" w:rsidRPr="0082646C">
              <w:rPr>
                <w:rFonts w:ascii="Times New Roman" w:hAnsi="Times New Roman" w:cs="Times New Roman"/>
                <w:sz w:val="24"/>
                <w:szCs w:val="24"/>
              </w:rPr>
              <w:t>shows that Transcorp hotels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made more net profit from the revenue.</w:t>
            </w:r>
          </w:p>
        </w:tc>
        <w:tc>
          <w:tcPr>
            <w:tcW w:w="3005" w:type="dxa"/>
          </w:tcPr>
          <w:p w:rsidR="00137140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772,851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66196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25,962,545</w:t>
            </w:r>
          </w:p>
          <w:p w:rsidR="00766196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2225F" w:rsidRPr="0082646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3006" w:type="dxa"/>
          </w:tcPr>
          <w:p w:rsidR="00DC053E" w:rsidRPr="0082646C" w:rsidRDefault="00DC053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3,733,593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C053E" w:rsidRPr="0082646C" w:rsidRDefault="00DC053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14,559,553</w:t>
            </w:r>
          </w:p>
          <w:p w:rsidR="00DC053E" w:rsidRPr="0082646C" w:rsidRDefault="00DC053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2225F" w:rsidRPr="0082646C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137140" w:rsidRPr="0082646C" w:rsidTr="006229E1">
        <w:tc>
          <w:tcPr>
            <w:tcW w:w="3005" w:type="dxa"/>
          </w:tcPr>
          <w:p w:rsidR="00137140" w:rsidRPr="0082646C" w:rsidRDefault="00137140" w:rsidP="008264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per share</w:t>
            </w:r>
          </w:p>
          <w:p w:rsidR="003A11D4" w:rsidRPr="0082646C" w:rsidRDefault="00EE07A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="00D43B3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ratio indicates that Transcorp hotels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</w:t>
            </w:r>
            <w:r w:rsidR="00D43B3D" w:rsidRPr="0082646C">
              <w:rPr>
                <w:rFonts w:ascii="Times New Roman" w:hAnsi="Times New Roman" w:cs="Times New Roman"/>
                <w:sz w:val="24"/>
                <w:szCs w:val="24"/>
              </w:rPr>
              <w:t>re profit after tax attributed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  <w:p w:rsidR="003A11D4" w:rsidRPr="0082646C" w:rsidRDefault="003A11D4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37140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772,851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2225F" w:rsidRPr="0082646C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  <w:p w:rsidR="00766196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9,750,649</w:t>
            </w:r>
          </w:p>
        </w:tc>
        <w:tc>
          <w:tcPr>
            <w:tcW w:w="3006" w:type="dxa"/>
          </w:tcPr>
          <w:p w:rsidR="00DC053E" w:rsidRPr="0082646C" w:rsidRDefault="00DC053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3,733,593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2225F" w:rsidRPr="0082646C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  <w:p w:rsidR="00DC053E" w:rsidRPr="0082646C" w:rsidRDefault="00DC053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7,600,000</w:t>
            </w:r>
          </w:p>
        </w:tc>
      </w:tr>
      <w:tr w:rsidR="00137140" w:rsidRPr="0082646C" w:rsidTr="006229E1">
        <w:tc>
          <w:tcPr>
            <w:tcW w:w="3005" w:type="dxa"/>
          </w:tcPr>
          <w:p w:rsidR="00137140" w:rsidRPr="0082646C" w:rsidRDefault="00137140" w:rsidP="008264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Price earnings ratio</w:t>
            </w:r>
          </w:p>
          <w:p w:rsidR="00EE07AD" w:rsidRPr="0082646C" w:rsidRDefault="00EE07A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computation shows that it took more yea</w:t>
            </w:r>
            <w:r w:rsidR="00D43B3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rs for the earnings in Transcorp hotels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to recoup shareholder’s investments.</w:t>
            </w:r>
          </w:p>
        </w:tc>
        <w:tc>
          <w:tcPr>
            <w:tcW w:w="3005" w:type="dxa"/>
          </w:tcPr>
          <w:p w:rsidR="00137140" w:rsidRPr="0082646C" w:rsidRDefault="00AE3D0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</w:t>
            </w:r>
            <w:r w:rsidR="00766196"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6196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  <w:tc>
          <w:tcPr>
            <w:tcW w:w="3006" w:type="dxa"/>
          </w:tcPr>
          <w:p w:rsidR="00137140" w:rsidRPr="0082646C" w:rsidRDefault="008E1B7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4.98</w:t>
            </w:r>
            <w:r w:rsidR="00DC053E"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:rsidR="00DC053E" w:rsidRPr="0082646C" w:rsidRDefault="00DC053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</w:tr>
      <w:tr w:rsidR="00137140" w:rsidRPr="0082646C" w:rsidTr="006229E1">
        <w:tc>
          <w:tcPr>
            <w:tcW w:w="3005" w:type="dxa"/>
          </w:tcPr>
          <w:p w:rsidR="00137140" w:rsidRPr="0082646C" w:rsidRDefault="00137140" w:rsidP="008264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yield</w:t>
            </w:r>
          </w:p>
          <w:p w:rsidR="00EE07AD" w:rsidRPr="0082646C" w:rsidRDefault="00D43B3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is showing that Transcorp hotels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returns on the shareh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older’s investment than Med-view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137140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0.079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66196" w:rsidRPr="0082646C" w:rsidRDefault="00AE3D0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6196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6" w:type="dxa"/>
          </w:tcPr>
          <w:p w:rsidR="00137140" w:rsidRPr="0082646C" w:rsidRDefault="00DC053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0.49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C053E" w:rsidRPr="0082646C" w:rsidRDefault="008E1B7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4.98</w:t>
            </w:r>
          </w:p>
          <w:p w:rsidR="00DC053E" w:rsidRPr="0082646C" w:rsidRDefault="00DC053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137140" w:rsidRPr="0082646C" w:rsidTr="006229E1">
        <w:tc>
          <w:tcPr>
            <w:tcW w:w="3005" w:type="dxa"/>
          </w:tcPr>
          <w:p w:rsidR="00137140" w:rsidRPr="0082646C" w:rsidRDefault="00137140" w:rsidP="008264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asset per share</w:t>
            </w:r>
          </w:p>
          <w:p w:rsidR="00EE07AD" w:rsidRPr="0082646C" w:rsidRDefault="00EE07A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</w:t>
            </w:r>
            <w:r w:rsidR="00D43B3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Transcorp htotels had more net assets, attributed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to each ordinary share in issue.</w:t>
            </w:r>
          </w:p>
        </w:tc>
        <w:tc>
          <w:tcPr>
            <w:tcW w:w="3005" w:type="dxa"/>
          </w:tcPr>
          <w:p w:rsidR="00137140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6,424,478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2225F" w:rsidRPr="0082646C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  <w:p w:rsidR="00766196" w:rsidRPr="0082646C" w:rsidRDefault="0076619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9,750,649</w:t>
            </w:r>
          </w:p>
        </w:tc>
        <w:tc>
          <w:tcPr>
            <w:tcW w:w="3006" w:type="dxa"/>
          </w:tcPr>
          <w:p w:rsidR="00137140" w:rsidRPr="0082646C" w:rsidRDefault="00DC053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53,252,671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2225F" w:rsidRPr="0082646C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  <w:p w:rsidR="00DC053E" w:rsidRPr="0082646C" w:rsidRDefault="00DC053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7,600,000</w:t>
            </w:r>
          </w:p>
        </w:tc>
      </w:tr>
    </w:tbl>
    <w:p w:rsidR="00D43B3D" w:rsidRPr="0082646C" w:rsidRDefault="00DC053E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4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DC053E" w:rsidRPr="0082646C" w:rsidRDefault="00D43B3D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4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C053E" w:rsidRPr="0082646C">
        <w:rPr>
          <w:rFonts w:ascii="Times New Roman" w:hAnsi="Times New Roman" w:cs="Times New Roman"/>
          <w:b/>
          <w:sz w:val="24"/>
          <w:szCs w:val="24"/>
        </w:rPr>
        <w:t>INDUSTRIALS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C053E" w:rsidRPr="0082646C" w:rsidTr="00DC053E">
        <w:tc>
          <w:tcPr>
            <w:tcW w:w="3005" w:type="dxa"/>
          </w:tcPr>
          <w:p w:rsidR="00DC053E" w:rsidRPr="0082646C" w:rsidRDefault="00DC053E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RATIOS</w:t>
            </w:r>
          </w:p>
        </w:tc>
        <w:tc>
          <w:tcPr>
            <w:tcW w:w="3005" w:type="dxa"/>
          </w:tcPr>
          <w:p w:rsidR="00DC053E" w:rsidRPr="0082646C" w:rsidRDefault="00DC053E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LAFARGE </w:t>
            </w:r>
            <w:r w:rsidR="00661675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AFRICA 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(2016)</w:t>
            </w:r>
          </w:p>
        </w:tc>
        <w:tc>
          <w:tcPr>
            <w:tcW w:w="3006" w:type="dxa"/>
          </w:tcPr>
          <w:p w:rsidR="00DC053E" w:rsidRPr="0082646C" w:rsidRDefault="00DC053E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CUTIX (2016)</w:t>
            </w:r>
          </w:p>
        </w:tc>
      </w:tr>
      <w:tr w:rsidR="00DC053E" w:rsidRPr="0082646C" w:rsidTr="00DC053E">
        <w:tc>
          <w:tcPr>
            <w:tcW w:w="3005" w:type="dxa"/>
          </w:tcPr>
          <w:p w:rsidR="006F0566" w:rsidRPr="0082646C" w:rsidRDefault="006F0566" w:rsidP="0082646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Current ratio</w:t>
            </w:r>
          </w:p>
          <w:p w:rsidR="006F0566" w:rsidRPr="0082646C" w:rsidRDefault="006F056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s ratio has shown that Cutix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more ability to meet its short term finan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cial obligations than Lafarge. </w:t>
            </w:r>
          </w:p>
        </w:tc>
        <w:tc>
          <w:tcPr>
            <w:tcW w:w="3005" w:type="dxa"/>
          </w:tcPr>
          <w:p w:rsidR="00DC053E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87,283,942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2225F" w:rsidRPr="0082646C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112,592,247</w:t>
            </w:r>
          </w:p>
        </w:tc>
        <w:tc>
          <w:tcPr>
            <w:tcW w:w="3006" w:type="dxa"/>
          </w:tcPr>
          <w:p w:rsidR="00DC053E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1,071,229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2225F" w:rsidRPr="0082646C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  <w:p w:rsidR="00BF537C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756,297</w:t>
            </w:r>
          </w:p>
        </w:tc>
      </w:tr>
      <w:tr w:rsidR="00DC053E" w:rsidRPr="0082646C" w:rsidTr="00DC053E">
        <w:tc>
          <w:tcPr>
            <w:tcW w:w="3005" w:type="dxa"/>
          </w:tcPr>
          <w:p w:rsidR="00DC053E" w:rsidRPr="0082646C" w:rsidRDefault="00DC053E" w:rsidP="0082646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Acid test ratio</w:t>
            </w:r>
          </w:p>
          <w:p w:rsidR="006F0566" w:rsidRPr="0082646C" w:rsidRDefault="00CD38E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indicates that Cutix</w:t>
            </w:r>
            <w:r w:rsidR="006F0566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cash and other assets that can be easily converted to cash in order to meet its current liabilities.</w:t>
            </w:r>
          </w:p>
        </w:tc>
        <w:tc>
          <w:tcPr>
            <w:tcW w:w="3005" w:type="dxa"/>
          </w:tcPr>
          <w:p w:rsidR="00DC053E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64,719,114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2225F" w:rsidRPr="0082646C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112,592,247</w:t>
            </w:r>
          </w:p>
        </w:tc>
        <w:tc>
          <w:tcPr>
            <w:tcW w:w="3006" w:type="dxa"/>
          </w:tcPr>
          <w:p w:rsidR="00DC053E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583,270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2225F" w:rsidRPr="0082646C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  <w:p w:rsidR="00BF537C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756,297</w:t>
            </w:r>
          </w:p>
        </w:tc>
      </w:tr>
      <w:tr w:rsidR="00DC053E" w:rsidRPr="0082646C" w:rsidTr="00DC053E">
        <w:tc>
          <w:tcPr>
            <w:tcW w:w="3005" w:type="dxa"/>
          </w:tcPr>
          <w:p w:rsidR="00DC053E" w:rsidRPr="0082646C" w:rsidRDefault="00DC053E" w:rsidP="0082646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Receivables collection period</w:t>
            </w:r>
          </w:p>
          <w:p w:rsidR="00B45385" w:rsidRPr="0082646C" w:rsidRDefault="00B453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>is ratio indicates that Lafarge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number of days for which it won’t be able to recover i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>ts receivables unlike Cutix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which had lesser days.</w:t>
            </w:r>
          </w:p>
        </w:tc>
        <w:tc>
          <w:tcPr>
            <w:tcW w:w="3005" w:type="dxa"/>
          </w:tcPr>
          <w:p w:rsidR="00DC053E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21,451,612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87,198,416</w:t>
            </w:r>
          </w:p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0A26" w:rsidRPr="0082646C">
              <w:rPr>
                <w:rFonts w:ascii="Times New Roman" w:hAnsi="Times New Roman" w:cs="Times New Roman"/>
                <w:sz w:val="24"/>
                <w:szCs w:val="24"/>
              </w:rPr>
              <w:t>89.8 days</w:t>
            </w:r>
          </w:p>
        </w:tc>
        <w:tc>
          <w:tcPr>
            <w:tcW w:w="3006" w:type="dxa"/>
          </w:tcPr>
          <w:p w:rsidR="00DC053E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477,457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BF537C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2,835,862</w:t>
            </w:r>
          </w:p>
          <w:p w:rsidR="00BF537C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0A26" w:rsidRPr="0082646C">
              <w:rPr>
                <w:rFonts w:ascii="Times New Roman" w:hAnsi="Times New Roman" w:cs="Times New Roman"/>
                <w:sz w:val="24"/>
                <w:szCs w:val="24"/>
              </w:rPr>
              <w:t>61.5 days</w:t>
            </w:r>
          </w:p>
        </w:tc>
      </w:tr>
      <w:tr w:rsidR="00DC053E" w:rsidRPr="0082646C" w:rsidTr="00DC053E">
        <w:tc>
          <w:tcPr>
            <w:tcW w:w="3005" w:type="dxa"/>
          </w:tcPr>
          <w:p w:rsidR="00DC053E" w:rsidRPr="0082646C" w:rsidRDefault="00DC053E" w:rsidP="0082646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Payables payment period</w:t>
            </w:r>
          </w:p>
          <w:p w:rsidR="00B45385" w:rsidRPr="0082646C" w:rsidRDefault="00B453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>omputation shows that Cutix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lesser days to eventually pay u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p its creditors unlike Lafarge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which still had more days.</w:t>
            </w:r>
          </w:p>
        </w:tc>
        <w:tc>
          <w:tcPr>
            <w:tcW w:w="3005" w:type="dxa"/>
          </w:tcPr>
          <w:p w:rsidR="00DC053E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40,094,240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64,326,776</w:t>
            </w:r>
          </w:p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0A26" w:rsidRPr="0082646C">
              <w:rPr>
                <w:rFonts w:ascii="Times New Roman" w:hAnsi="Times New Roman" w:cs="Times New Roman"/>
                <w:sz w:val="24"/>
                <w:szCs w:val="24"/>
              </w:rPr>
              <w:t>227.5 days</w:t>
            </w:r>
          </w:p>
        </w:tc>
        <w:tc>
          <w:tcPr>
            <w:tcW w:w="3006" w:type="dxa"/>
          </w:tcPr>
          <w:p w:rsidR="00DC053E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163,378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BF537C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2,102,510</w:t>
            </w:r>
          </w:p>
          <w:p w:rsidR="00BF537C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0A26" w:rsidRPr="0082646C">
              <w:rPr>
                <w:rFonts w:ascii="Times New Roman" w:hAnsi="Times New Roman" w:cs="Times New Roman"/>
                <w:sz w:val="24"/>
                <w:szCs w:val="24"/>
              </w:rPr>
              <w:t>28.4 days</w:t>
            </w:r>
          </w:p>
        </w:tc>
      </w:tr>
      <w:tr w:rsidR="00DC053E" w:rsidRPr="0082646C" w:rsidTr="00DC053E">
        <w:tc>
          <w:tcPr>
            <w:tcW w:w="3005" w:type="dxa"/>
          </w:tcPr>
          <w:p w:rsidR="00DC053E" w:rsidRPr="0082646C" w:rsidRDefault="00DC053E" w:rsidP="0082646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Inventory turnover period</w:t>
            </w:r>
          </w:p>
          <w:p w:rsidR="000F6D4D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indicates t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>hat the inventories in Lafarge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spent a longer period in the store before it was eventually sold w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>hile the inventories in Cutix sold out days before Lafarge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DC053E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22,564,828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64,326,776</w:t>
            </w:r>
          </w:p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0A26" w:rsidRPr="0082646C">
              <w:rPr>
                <w:rFonts w:ascii="Times New Roman" w:hAnsi="Times New Roman" w:cs="Times New Roman"/>
                <w:sz w:val="24"/>
                <w:szCs w:val="24"/>
              </w:rPr>
              <w:t>128 days</w:t>
            </w:r>
          </w:p>
        </w:tc>
        <w:tc>
          <w:tcPr>
            <w:tcW w:w="3006" w:type="dxa"/>
          </w:tcPr>
          <w:p w:rsidR="00DC053E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487,959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×365 days</w:t>
            </w:r>
          </w:p>
          <w:p w:rsidR="00BF537C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2,102,510</w:t>
            </w:r>
          </w:p>
          <w:p w:rsidR="00BF537C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0A26" w:rsidRPr="0082646C">
              <w:rPr>
                <w:rFonts w:ascii="Times New Roman" w:hAnsi="Times New Roman" w:cs="Times New Roman"/>
                <w:sz w:val="24"/>
                <w:szCs w:val="24"/>
              </w:rPr>
              <w:t>84.7 days</w:t>
            </w:r>
          </w:p>
        </w:tc>
      </w:tr>
      <w:tr w:rsidR="00DC053E" w:rsidRPr="0082646C" w:rsidTr="00DC053E">
        <w:tc>
          <w:tcPr>
            <w:tcW w:w="3005" w:type="dxa"/>
          </w:tcPr>
          <w:p w:rsidR="00DC053E" w:rsidRPr="0082646C" w:rsidRDefault="00DC053E" w:rsidP="0082646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Receivables turnover</w:t>
            </w:r>
          </w:p>
          <w:p w:rsidR="000F6D4D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>at the receivables of Cutix took more time than that of Lafarge to turn over.</w:t>
            </w:r>
          </w:p>
        </w:tc>
        <w:tc>
          <w:tcPr>
            <w:tcW w:w="3005" w:type="dxa"/>
          </w:tcPr>
          <w:p w:rsidR="00DC053E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87,198,416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0A26" w:rsidRPr="0082646C">
              <w:rPr>
                <w:rFonts w:ascii="Times New Roman" w:hAnsi="Times New Roman" w:cs="Times New Roman"/>
                <w:sz w:val="24"/>
                <w:szCs w:val="24"/>
              </w:rPr>
              <w:t>4.06 times</w:t>
            </w:r>
          </w:p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21,451,612</w:t>
            </w:r>
          </w:p>
        </w:tc>
        <w:tc>
          <w:tcPr>
            <w:tcW w:w="3006" w:type="dxa"/>
          </w:tcPr>
          <w:p w:rsidR="00DC053E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2,835,862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0A26" w:rsidRPr="0082646C">
              <w:rPr>
                <w:rFonts w:ascii="Times New Roman" w:hAnsi="Times New Roman" w:cs="Times New Roman"/>
                <w:sz w:val="24"/>
                <w:szCs w:val="24"/>
              </w:rPr>
              <w:t>5.93 times</w:t>
            </w:r>
          </w:p>
          <w:p w:rsidR="00BF537C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477,457</w:t>
            </w:r>
          </w:p>
        </w:tc>
      </w:tr>
      <w:tr w:rsidR="00DC053E" w:rsidRPr="0082646C" w:rsidTr="00DC053E">
        <w:tc>
          <w:tcPr>
            <w:tcW w:w="3005" w:type="dxa"/>
          </w:tcPr>
          <w:p w:rsidR="00DC053E" w:rsidRPr="0082646C" w:rsidRDefault="00DC053E" w:rsidP="0082646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Payables turnover</w:t>
            </w:r>
          </w:p>
          <w:p w:rsidR="009448A8" w:rsidRPr="0082646C" w:rsidRDefault="009448A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the payab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>les of Cutix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took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more time 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than that of Lafarge to turn over.</w:t>
            </w:r>
          </w:p>
        </w:tc>
        <w:tc>
          <w:tcPr>
            <w:tcW w:w="3005" w:type="dxa"/>
          </w:tcPr>
          <w:p w:rsidR="00DC053E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64,326,776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0A26" w:rsidRPr="0082646C">
              <w:rPr>
                <w:rFonts w:ascii="Times New Roman" w:hAnsi="Times New Roman" w:cs="Times New Roman"/>
                <w:sz w:val="24"/>
                <w:szCs w:val="24"/>
              </w:rPr>
              <w:t>1.6 times</w:t>
            </w:r>
          </w:p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40,094,240</w:t>
            </w:r>
          </w:p>
        </w:tc>
        <w:tc>
          <w:tcPr>
            <w:tcW w:w="3006" w:type="dxa"/>
          </w:tcPr>
          <w:p w:rsidR="00DC053E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2,102,510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0A26" w:rsidRPr="0082646C">
              <w:rPr>
                <w:rFonts w:ascii="Times New Roman" w:hAnsi="Times New Roman" w:cs="Times New Roman"/>
                <w:sz w:val="24"/>
                <w:szCs w:val="24"/>
              </w:rPr>
              <w:t>12.8 times</w:t>
            </w:r>
          </w:p>
          <w:p w:rsidR="00BF537C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163,378</w:t>
            </w:r>
          </w:p>
        </w:tc>
      </w:tr>
      <w:tr w:rsidR="00DC053E" w:rsidRPr="0082646C" w:rsidTr="00DC053E">
        <w:tc>
          <w:tcPr>
            <w:tcW w:w="3005" w:type="dxa"/>
          </w:tcPr>
          <w:p w:rsidR="00DC053E" w:rsidRPr="0082646C" w:rsidRDefault="00DC053E" w:rsidP="0082646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Inventory turnover</w:t>
            </w:r>
          </w:p>
          <w:p w:rsidR="00190AA9" w:rsidRPr="0082646C" w:rsidRDefault="00190AA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>his indicates that the inventories in Cutix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took more time to t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>urnover than those in Lafarge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DC053E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64,326,776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0A26" w:rsidRPr="0082646C">
              <w:rPr>
                <w:rFonts w:ascii="Times New Roman" w:hAnsi="Times New Roman" w:cs="Times New Roman"/>
                <w:sz w:val="24"/>
                <w:szCs w:val="24"/>
              </w:rPr>
              <w:t>2.9 times</w:t>
            </w:r>
          </w:p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22,564,828</w:t>
            </w:r>
          </w:p>
        </w:tc>
        <w:tc>
          <w:tcPr>
            <w:tcW w:w="3006" w:type="dxa"/>
          </w:tcPr>
          <w:p w:rsidR="00DC053E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2,102,510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0A26" w:rsidRPr="0082646C">
              <w:rPr>
                <w:rFonts w:ascii="Times New Roman" w:hAnsi="Times New Roman" w:cs="Times New Roman"/>
                <w:sz w:val="24"/>
                <w:szCs w:val="24"/>
              </w:rPr>
              <w:t>4.3 times</w:t>
            </w:r>
          </w:p>
          <w:p w:rsidR="00BF537C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487,959</w:t>
            </w:r>
          </w:p>
        </w:tc>
      </w:tr>
      <w:tr w:rsidR="00DC053E" w:rsidRPr="0082646C" w:rsidTr="00DC053E">
        <w:tc>
          <w:tcPr>
            <w:tcW w:w="3005" w:type="dxa"/>
          </w:tcPr>
          <w:p w:rsidR="00DC053E" w:rsidRPr="0082646C" w:rsidRDefault="00DC053E" w:rsidP="0082646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ROCE</w:t>
            </w:r>
          </w:p>
          <w:p w:rsidR="00190AA9" w:rsidRPr="0082646C" w:rsidRDefault="0082646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Lafarge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 made more profit than Cutix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DC053E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19,022,075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0A26" w:rsidRPr="0082646C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425,005,965</w:t>
            </w:r>
          </w:p>
        </w:tc>
        <w:tc>
          <w:tcPr>
            <w:tcW w:w="3006" w:type="dxa"/>
          </w:tcPr>
          <w:p w:rsidR="00DC053E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25,587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0A26" w:rsidRPr="0082646C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:rsidR="00BF537C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1,135,423</w:t>
            </w:r>
          </w:p>
        </w:tc>
      </w:tr>
      <w:tr w:rsidR="00DC053E" w:rsidRPr="0082646C" w:rsidTr="00DC053E">
        <w:tc>
          <w:tcPr>
            <w:tcW w:w="3005" w:type="dxa"/>
          </w:tcPr>
          <w:p w:rsidR="00DC053E" w:rsidRPr="0082646C" w:rsidRDefault="00DC053E" w:rsidP="0082646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Gross profit margin</w:t>
            </w:r>
          </w:p>
          <w:p w:rsidR="00D25C47" w:rsidRPr="0082646C" w:rsidRDefault="0082646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Lafarge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made more gross profit from the revenue.</w:t>
            </w:r>
          </w:p>
        </w:tc>
        <w:tc>
          <w:tcPr>
            <w:tcW w:w="3005" w:type="dxa"/>
          </w:tcPr>
          <w:p w:rsidR="00DC053E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22,871,640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87,198,416</w:t>
            </w:r>
          </w:p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0A26" w:rsidRPr="0082646C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3006" w:type="dxa"/>
          </w:tcPr>
          <w:p w:rsidR="00DC053E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733,353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F537C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2,835,862</w:t>
            </w:r>
          </w:p>
          <w:p w:rsidR="00BF537C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0A26" w:rsidRPr="0082646C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C053E" w:rsidRPr="0082646C" w:rsidTr="00DC053E">
        <w:tc>
          <w:tcPr>
            <w:tcW w:w="3005" w:type="dxa"/>
          </w:tcPr>
          <w:p w:rsidR="00DC053E" w:rsidRPr="0082646C" w:rsidRDefault="00DC053E" w:rsidP="0082646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profit margin</w:t>
            </w:r>
          </w:p>
          <w:p w:rsidR="003A11D4" w:rsidRPr="0082646C" w:rsidRDefault="0082646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Lafarge</w:t>
            </w:r>
            <w:r w:rsidR="003A11D4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made more net profit from the revenue.</w:t>
            </w:r>
          </w:p>
        </w:tc>
        <w:tc>
          <w:tcPr>
            <w:tcW w:w="3005" w:type="dxa"/>
          </w:tcPr>
          <w:p w:rsidR="00DC053E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20,778,348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87,198,416</w:t>
            </w:r>
          </w:p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0A26" w:rsidRPr="0082646C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3006" w:type="dxa"/>
          </w:tcPr>
          <w:p w:rsidR="00DC053E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190,551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F537C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2,835,862</w:t>
            </w:r>
          </w:p>
          <w:p w:rsidR="00BF537C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0A26" w:rsidRPr="0082646C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DC053E" w:rsidRPr="0082646C" w:rsidTr="00DC053E">
        <w:tc>
          <w:tcPr>
            <w:tcW w:w="3005" w:type="dxa"/>
          </w:tcPr>
          <w:p w:rsidR="00EE07AD" w:rsidRPr="0082646C" w:rsidRDefault="00DC053E" w:rsidP="0082646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per share</w:t>
            </w:r>
          </w:p>
          <w:p w:rsidR="00DC053E" w:rsidRPr="0082646C" w:rsidRDefault="00DC053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>This ratio indicates tha</w:t>
            </w:r>
            <w:r w:rsidR="0082646C" w:rsidRPr="0082646C">
              <w:rPr>
                <w:rFonts w:ascii="Times New Roman" w:hAnsi="Times New Roman" w:cs="Times New Roman"/>
                <w:sz w:val="24"/>
                <w:szCs w:val="24"/>
              </w:rPr>
              <w:t>t Lafarge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</w:t>
            </w:r>
            <w:r w:rsidR="0082646C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e profit after tax attributed 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>to each ordinary share in issue.</w:t>
            </w:r>
          </w:p>
        </w:tc>
        <w:tc>
          <w:tcPr>
            <w:tcW w:w="3005" w:type="dxa"/>
          </w:tcPr>
          <w:p w:rsidR="00DC053E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20,778,348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0A26" w:rsidRPr="0082646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5,480,734</w:t>
            </w:r>
          </w:p>
        </w:tc>
        <w:tc>
          <w:tcPr>
            <w:tcW w:w="3006" w:type="dxa"/>
          </w:tcPr>
          <w:p w:rsidR="00DC053E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190,551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0A26" w:rsidRPr="0082646C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  <w:p w:rsidR="00BF537C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880,661</w:t>
            </w:r>
          </w:p>
        </w:tc>
      </w:tr>
      <w:tr w:rsidR="00DC053E" w:rsidRPr="0082646C" w:rsidTr="00DC053E">
        <w:tc>
          <w:tcPr>
            <w:tcW w:w="3005" w:type="dxa"/>
          </w:tcPr>
          <w:p w:rsidR="00DC053E" w:rsidRPr="0082646C" w:rsidRDefault="00BD7640" w:rsidP="0082646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Price earnings ratio</w:t>
            </w:r>
          </w:p>
          <w:p w:rsidR="00EE07AD" w:rsidRPr="0082646C" w:rsidRDefault="00EE07A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computation shows that it took more ye</w:t>
            </w:r>
            <w:r w:rsidR="0082646C" w:rsidRPr="0082646C">
              <w:rPr>
                <w:rFonts w:ascii="Times New Roman" w:hAnsi="Times New Roman" w:cs="Times New Roman"/>
                <w:sz w:val="24"/>
                <w:szCs w:val="24"/>
              </w:rPr>
              <w:t>ars for the earnings in Lafarge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recoup shareholder’s investments.</w:t>
            </w:r>
          </w:p>
        </w:tc>
        <w:tc>
          <w:tcPr>
            <w:tcW w:w="3005" w:type="dxa"/>
          </w:tcPr>
          <w:p w:rsidR="00DC053E" w:rsidRPr="0082646C" w:rsidRDefault="008E1B7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40.95</w:t>
            </w:r>
            <w:r w:rsidR="00BD7640"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</w:p>
        </w:tc>
        <w:tc>
          <w:tcPr>
            <w:tcW w:w="3006" w:type="dxa"/>
          </w:tcPr>
          <w:p w:rsidR="00DC053E" w:rsidRPr="0082646C" w:rsidRDefault="008E1B7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1.89</w:t>
            </w:r>
            <w:r w:rsidR="00BF537C"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  <w:p w:rsidR="00873C9D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DC053E" w:rsidRPr="0082646C" w:rsidTr="00DC053E">
        <w:tc>
          <w:tcPr>
            <w:tcW w:w="3005" w:type="dxa"/>
          </w:tcPr>
          <w:p w:rsidR="00DC053E" w:rsidRPr="0082646C" w:rsidRDefault="00BD7640" w:rsidP="0082646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yield</w:t>
            </w:r>
          </w:p>
          <w:p w:rsidR="00EE07AD" w:rsidRPr="0082646C" w:rsidRDefault="0082646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is showing that Cutix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returns on the 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shareh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older’s investment than Lafarge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DC053E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3.79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D7640" w:rsidRPr="0082646C" w:rsidRDefault="008E1B7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40.95</w:t>
            </w:r>
          </w:p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3006" w:type="dxa"/>
          </w:tcPr>
          <w:p w:rsidR="00DC053E" w:rsidRPr="0082646C" w:rsidRDefault="00873C9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0.22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73C9D" w:rsidRPr="0082646C" w:rsidRDefault="008E1B7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  <w:p w:rsidR="00873C9D" w:rsidRPr="0082646C" w:rsidRDefault="00873C9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BD7640" w:rsidRPr="0082646C" w:rsidTr="00DC053E">
        <w:tc>
          <w:tcPr>
            <w:tcW w:w="3005" w:type="dxa"/>
          </w:tcPr>
          <w:p w:rsidR="00B8281A" w:rsidRPr="0082646C" w:rsidRDefault="00B8281A" w:rsidP="0082646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 assets per share.</w:t>
            </w:r>
          </w:p>
          <w:p w:rsidR="00EE07AD" w:rsidRPr="0082646C" w:rsidRDefault="0082646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Lafarge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net assets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, attributed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</w:tc>
        <w:tc>
          <w:tcPr>
            <w:tcW w:w="3005" w:type="dxa"/>
          </w:tcPr>
          <w:p w:rsidR="00BD7640" w:rsidRPr="0082646C" w:rsidRDefault="00B1342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340,094,143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=62.05</w:t>
            </w:r>
          </w:p>
          <w:p w:rsidR="00B1342D" w:rsidRPr="0082646C" w:rsidRDefault="00B1342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5,480,734</w:t>
            </w:r>
          </w:p>
        </w:tc>
        <w:tc>
          <w:tcPr>
            <w:tcW w:w="3006" w:type="dxa"/>
          </w:tcPr>
          <w:p w:rsidR="00BD7640" w:rsidRPr="0082646C" w:rsidRDefault="00873C9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870,21</w:t>
            </w:r>
            <w:r w:rsidR="006C0A26"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7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63D91" w:rsidRPr="0082646C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  <w:p w:rsidR="00873C9D" w:rsidRPr="0082646C" w:rsidRDefault="00873C9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880,661</w:t>
            </w:r>
          </w:p>
        </w:tc>
      </w:tr>
      <w:tr w:rsidR="00BD7640" w:rsidRPr="0082646C" w:rsidTr="00DC053E">
        <w:tc>
          <w:tcPr>
            <w:tcW w:w="3005" w:type="dxa"/>
          </w:tcPr>
          <w:p w:rsidR="00BD7640" w:rsidRPr="0082646C" w:rsidRDefault="00BD7640" w:rsidP="0082646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per share</w:t>
            </w:r>
          </w:p>
          <w:p w:rsidR="00EE07AD" w:rsidRPr="0082646C" w:rsidRDefault="0082646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shows that Lafarge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declared more dividend on each ordinary share in issue.</w:t>
            </w:r>
          </w:p>
        </w:tc>
        <w:tc>
          <w:tcPr>
            <w:tcW w:w="3005" w:type="dxa"/>
          </w:tcPr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5,754,771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5,480,734</w:t>
            </w:r>
          </w:p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63D91" w:rsidRPr="0082646C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3006" w:type="dxa"/>
          </w:tcPr>
          <w:p w:rsidR="00BD7640" w:rsidRPr="0082646C" w:rsidRDefault="00873C9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105,679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73C9D" w:rsidRPr="0082646C" w:rsidRDefault="00873C9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880,661</w:t>
            </w:r>
          </w:p>
          <w:p w:rsidR="00873C9D" w:rsidRPr="0082646C" w:rsidRDefault="00873C9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63D91" w:rsidRPr="0082646C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BD7640" w:rsidRPr="0082646C" w:rsidTr="00DC053E">
        <w:tc>
          <w:tcPr>
            <w:tcW w:w="3005" w:type="dxa"/>
          </w:tcPr>
          <w:p w:rsidR="00BD7640" w:rsidRPr="0082646C" w:rsidRDefault="00BD7640" w:rsidP="0082646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pay-out ratio</w:t>
            </w:r>
          </w:p>
          <w:p w:rsidR="00B8281A" w:rsidRPr="0082646C" w:rsidRDefault="0082646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shows that Lafarge</w:t>
            </w:r>
            <w:r w:rsidR="00B8281A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a higher percentage of its earnings which was paid in form of dividend to ordinary shareholders.</w:t>
            </w:r>
          </w:p>
        </w:tc>
        <w:tc>
          <w:tcPr>
            <w:tcW w:w="3005" w:type="dxa"/>
          </w:tcPr>
          <w:p w:rsidR="00BD7640" w:rsidRPr="0082646C" w:rsidRDefault="00F41DC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1.05</w:t>
            </w:r>
            <w:r w:rsidR="00BD7640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BD7640"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D7640" w:rsidRPr="0082646C" w:rsidRDefault="00F41DC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</w:p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63D91" w:rsidRPr="0082646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006" w:type="dxa"/>
          </w:tcPr>
          <w:p w:rsidR="00BD7640" w:rsidRPr="0082646C" w:rsidRDefault="00873C9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0.12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73C9D" w:rsidRPr="0082646C" w:rsidRDefault="00873C9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  <w:p w:rsidR="00873C9D" w:rsidRPr="0082646C" w:rsidRDefault="00873C9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63D91" w:rsidRPr="0082646C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BD7640" w:rsidRPr="0082646C" w:rsidTr="00DC053E">
        <w:tc>
          <w:tcPr>
            <w:tcW w:w="3005" w:type="dxa"/>
          </w:tcPr>
          <w:p w:rsidR="00BD7640" w:rsidRPr="0082646C" w:rsidRDefault="00BD7640" w:rsidP="0082646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yield</w:t>
            </w:r>
          </w:p>
          <w:p w:rsidR="00B8281A" w:rsidRPr="0082646C" w:rsidRDefault="00B8281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ratio indicates that </w:t>
            </w:r>
            <w:r w:rsidR="0082646C" w:rsidRPr="0082646C">
              <w:rPr>
                <w:rFonts w:ascii="Times New Roman" w:hAnsi="Times New Roman" w:cs="Times New Roman"/>
                <w:sz w:val="24"/>
                <w:szCs w:val="24"/>
              </w:rPr>
              <w:t>Cutix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higher return on the shareh</w:t>
            </w:r>
            <w:r w:rsidR="0082646C" w:rsidRPr="0082646C">
              <w:rPr>
                <w:rFonts w:ascii="Times New Roman" w:hAnsi="Times New Roman" w:cs="Times New Roman"/>
                <w:sz w:val="24"/>
                <w:szCs w:val="24"/>
              </w:rPr>
              <w:t>older’s investment than Lafarge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did.</w:t>
            </w:r>
          </w:p>
        </w:tc>
        <w:tc>
          <w:tcPr>
            <w:tcW w:w="3005" w:type="dxa"/>
          </w:tcPr>
          <w:p w:rsidR="00BD7640" w:rsidRPr="0082646C" w:rsidRDefault="00BD764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1.05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BF537C"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D7640" w:rsidRPr="0082646C" w:rsidRDefault="008E1B7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40.95</w:t>
            </w:r>
          </w:p>
          <w:p w:rsidR="00BF537C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3006" w:type="dxa"/>
          </w:tcPr>
          <w:p w:rsidR="00BD7640" w:rsidRPr="0082646C" w:rsidRDefault="00873C9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0.12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73C9D" w:rsidRPr="0082646C" w:rsidRDefault="008E1B7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  <w:p w:rsidR="00873C9D" w:rsidRPr="0082646C" w:rsidRDefault="00873C9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BD7640" w:rsidRPr="0082646C" w:rsidTr="00DC053E">
        <w:tc>
          <w:tcPr>
            <w:tcW w:w="3005" w:type="dxa"/>
          </w:tcPr>
          <w:p w:rsidR="00BD7640" w:rsidRPr="0082646C" w:rsidRDefault="00BD7640" w:rsidP="0082646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cover</w:t>
            </w:r>
          </w:p>
          <w:p w:rsidR="00B8281A" w:rsidRPr="0082646C" w:rsidRDefault="0082646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Lafarge</w:t>
            </w:r>
            <w:r w:rsidR="00B8281A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d more earnings than Cutix </w:t>
            </w:r>
            <w:r w:rsidR="00B8281A" w:rsidRPr="0082646C">
              <w:rPr>
                <w:rFonts w:ascii="Times New Roman" w:hAnsi="Times New Roman" w:cs="Times New Roman"/>
                <w:sz w:val="24"/>
                <w:szCs w:val="24"/>
              </w:rPr>
              <w:t>to cover its dividend.</w:t>
            </w:r>
          </w:p>
        </w:tc>
        <w:tc>
          <w:tcPr>
            <w:tcW w:w="3005" w:type="dxa"/>
          </w:tcPr>
          <w:p w:rsidR="00BD7640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3.79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F537C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  <w:p w:rsidR="00BF537C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63D91" w:rsidRPr="0082646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006" w:type="dxa"/>
          </w:tcPr>
          <w:p w:rsidR="00BD7640" w:rsidRPr="0082646C" w:rsidRDefault="00873C9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0.22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73C9D" w:rsidRPr="0082646C" w:rsidRDefault="00873C9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  <w:p w:rsidR="00873C9D" w:rsidRPr="0082646C" w:rsidRDefault="00873C9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63D91" w:rsidRPr="0082646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BD7640" w:rsidRPr="0082646C" w:rsidTr="00DC053E">
        <w:tc>
          <w:tcPr>
            <w:tcW w:w="3005" w:type="dxa"/>
          </w:tcPr>
          <w:p w:rsidR="00BD7640" w:rsidRPr="0082646C" w:rsidRDefault="00BD7640" w:rsidP="0082646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Gearing ratio</w:t>
            </w:r>
          </w:p>
          <w:p w:rsidR="00EE07AD" w:rsidRPr="0082646C" w:rsidRDefault="0082646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Cutix had higher degree of 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vulnerability to the financial 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risk attached to the fixed interest securities.</w:t>
            </w:r>
          </w:p>
        </w:tc>
        <w:tc>
          <w:tcPr>
            <w:tcW w:w="3005" w:type="dxa"/>
          </w:tcPr>
          <w:p w:rsidR="00BD7640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114,163,707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63D91" w:rsidRPr="0082646C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  <w:p w:rsidR="00BF537C" w:rsidRPr="0082646C" w:rsidRDefault="00BF537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340,094,143</w:t>
            </w:r>
          </w:p>
        </w:tc>
        <w:tc>
          <w:tcPr>
            <w:tcW w:w="3006" w:type="dxa"/>
          </w:tcPr>
          <w:p w:rsidR="00BD7640" w:rsidRPr="0082646C" w:rsidRDefault="00873C9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611,045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63D91" w:rsidRPr="0082646C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  <w:p w:rsidR="00873C9D" w:rsidRPr="0082646C" w:rsidRDefault="00873C9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870,217</w:t>
            </w:r>
          </w:p>
        </w:tc>
      </w:tr>
    </w:tbl>
    <w:p w:rsidR="00830DF2" w:rsidRPr="0082646C" w:rsidRDefault="00326561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4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82646C" w:rsidRPr="0082646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830DF2" w:rsidRPr="0082646C" w:rsidRDefault="00830DF2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4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EE3216" w:rsidRPr="00826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2646C">
        <w:rPr>
          <w:rFonts w:ascii="Times New Roman" w:hAnsi="Times New Roman" w:cs="Times New Roman"/>
          <w:b/>
          <w:sz w:val="24"/>
          <w:szCs w:val="24"/>
        </w:rPr>
        <w:t>OIL &amp; GAS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RATIOS</w:t>
            </w:r>
          </w:p>
        </w:tc>
        <w:tc>
          <w:tcPr>
            <w:tcW w:w="3005" w:type="dxa"/>
          </w:tcPr>
          <w:p w:rsidR="00830DF2" w:rsidRPr="0082646C" w:rsidRDefault="00830DF2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CONOIL (2016)</w:t>
            </w:r>
          </w:p>
        </w:tc>
        <w:tc>
          <w:tcPr>
            <w:tcW w:w="3006" w:type="dxa"/>
          </w:tcPr>
          <w:p w:rsidR="00830DF2" w:rsidRPr="0082646C" w:rsidRDefault="00830DF2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MRS</w:t>
            </w:r>
            <w:r w:rsidR="00661675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OIL NIG.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(2016)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6F0566" w:rsidP="0082646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Current ratio</w:t>
            </w:r>
          </w:p>
          <w:p w:rsidR="006F0566" w:rsidRPr="0082646C" w:rsidRDefault="006F056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>is ratio has shown that Conoil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ability to meet its short term finan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>cial obligations than MRS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0566" w:rsidRPr="0082646C" w:rsidRDefault="006F056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30DF2" w:rsidRPr="0082646C" w:rsidRDefault="008C6F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64,070,070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013A0" w:rsidRPr="0082646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8C6F17" w:rsidRPr="0082646C" w:rsidRDefault="008C6F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50,384,089</w:t>
            </w:r>
          </w:p>
        </w:tc>
        <w:tc>
          <w:tcPr>
            <w:tcW w:w="3006" w:type="dxa"/>
          </w:tcPr>
          <w:p w:rsidR="00830DF2" w:rsidRPr="0082646C" w:rsidRDefault="001775F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62,006,446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013A0" w:rsidRPr="008264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1775FF" w:rsidRPr="0082646C" w:rsidRDefault="001775F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54,070,179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Acid test ratio</w:t>
            </w:r>
          </w:p>
          <w:p w:rsidR="006F0566" w:rsidRPr="0082646C" w:rsidRDefault="00CD38E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indicates that Conoil </w:t>
            </w:r>
            <w:r w:rsidR="006F0566" w:rsidRPr="0082646C">
              <w:rPr>
                <w:rFonts w:ascii="Times New Roman" w:hAnsi="Times New Roman" w:cs="Times New Roman"/>
                <w:sz w:val="24"/>
                <w:szCs w:val="24"/>
              </w:rPr>
              <w:t>had more cash and other assets that can be easily converted to cash in order to meet its current liabilities.</w:t>
            </w:r>
          </w:p>
        </w:tc>
        <w:tc>
          <w:tcPr>
            <w:tcW w:w="3005" w:type="dxa"/>
          </w:tcPr>
          <w:p w:rsidR="00830DF2" w:rsidRPr="0082646C" w:rsidRDefault="008C6F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58,814,474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013A0" w:rsidRPr="0082646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8C6F17" w:rsidRPr="0082646C" w:rsidRDefault="008C6F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50,384,089</w:t>
            </w:r>
          </w:p>
        </w:tc>
        <w:tc>
          <w:tcPr>
            <w:tcW w:w="3006" w:type="dxa"/>
          </w:tcPr>
          <w:p w:rsidR="00830DF2" w:rsidRPr="0082646C" w:rsidRDefault="001775F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55,002,273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013A0" w:rsidRPr="0082646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  <w:p w:rsidR="001775FF" w:rsidRPr="0082646C" w:rsidRDefault="001775F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54,070,179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Receivables collection period</w:t>
            </w:r>
          </w:p>
          <w:p w:rsidR="00B45385" w:rsidRPr="0082646C" w:rsidRDefault="00B453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>is ratio indicates that MRS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number of days for which it won’t be able to recover i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>ts receivables unlike Conoil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which had lesser days.</w:t>
            </w:r>
          </w:p>
        </w:tc>
        <w:tc>
          <w:tcPr>
            <w:tcW w:w="3005" w:type="dxa"/>
          </w:tcPr>
          <w:p w:rsidR="00830DF2" w:rsidRPr="0082646C" w:rsidRDefault="008C6F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16,383,764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8C6F17" w:rsidRPr="0082646C" w:rsidRDefault="008C6F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85,023,546</w:t>
            </w:r>
          </w:p>
          <w:p w:rsidR="008C6F17" w:rsidRPr="0082646C" w:rsidRDefault="008C6F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013A0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70.3 </w:t>
            </w:r>
            <w:r w:rsidR="00661675" w:rsidRPr="0082646C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3006" w:type="dxa"/>
          </w:tcPr>
          <w:p w:rsidR="00830DF2" w:rsidRPr="0082646C" w:rsidRDefault="001775F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43,244,878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1775FF" w:rsidRPr="0082646C" w:rsidRDefault="001775F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109,635,054</w:t>
            </w:r>
          </w:p>
          <w:p w:rsidR="001775FF" w:rsidRPr="0082646C" w:rsidRDefault="001775F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013A0" w:rsidRPr="0082646C">
              <w:rPr>
                <w:rFonts w:ascii="Times New Roman" w:hAnsi="Times New Roman" w:cs="Times New Roman"/>
                <w:sz w:val="24"/>
                <w:szCs w:val="24"/>
              </w:rPr>
              <w:t>143.9 days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Payables payment period</w:t>
            </w:r>
          </w:p>
          <w:p w:rsidR="00B45385" w:rsidRPr="0082646C" w:rsidRDefault="00B453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>omputation shows that MRS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lesser days to eventually pay 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>up its creditors unlike Conoil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which still had more days.</w:t>
            </w:r>
          </w:p>
        </w:tc>
        <w:tc>
          <w:tcPr>
            <w:tcW w:w="3005" w:type="dxa"/>
          </w:tcPr>
          <w:p w:rsidR="00830DF2" w:rsidRPr="0082646C" w:rsidRDefault="008C6F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37,358,764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8C6F17" w:rsidRPr="0082646C" w:rsidRDefault="008C6F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70,882,997</w:t>
            </w:r>
          </w:p>
          <w:p w:rsidR="008C6F17" w:rsidRPr="0082646C" w:rsidRDefault="008C6F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013A0" w:rsidRPr="0082646C">
              <w:rPr>
                <w:rFonts w:ascii="Times New Roman" w:hAnsi="Times New Roman" w:cs="Times New Roman"/>
                <w:sz w:val="24"/>
                <w:szCs w:val="24"/>
              </w:rPr>
              <w:t>192.3 days</w:t>
            </w:r>
          </w:p>
        </w:tc>
        <w:tc>
          <w:tcPr>
            <w:tcW w:w="3006" w:type="dxa"/>
          </w:tcPr>
          <w:p w:rsidR="00830DF2" w:rsidRPr="0082646C" w:rsidRDefault="001775F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32,156,838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1775FF" w:rsidRPr="0082646C" w:rsidRDefault="001775F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100,879,939</w:t>
            </w:r>
          </w:p>
          <w:p w:rsidR="001775FF" w:rsidRPr="0082646C" w:rsidRDefault="001775F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013A0" w:rsidRPr="0082646C">
              <w:rPr>
                <w:rFonts w:ascii="Times New Roman" w:hAnsi="Times New Roman" w:cs="Times New Roman"/>
                <w:sz w:val="24"/>
                <w:szCs w:val="24"/>
              </w:rPr>
              <w:t>116.3 days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Inventory turnover period</w:t>
            </w:r>
          </w:p>
          <w:p w:rsidR="000F6D4D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indicates t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>hat the inventories in Conoil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spent a longer period in the store before it was eventually sold w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>hile the inventories in MRS sold out days before Conoil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830DF2" w:rsidRPr="0082646C" w:rsidRDefault="008C6F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5,255,596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8C6F17" w:rsidRPr="0082646C" w:rsidRDefault="008C6F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70,882,997</w:t>
            </w:r>
          </w:p>
          <w:p w:rsidR="008C6F17" w:rsidRPr="0082646C" w:rsidRDefault="008C6F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013A0" w:rsidRPr="0082646C">
              <w:rPr>
                <w:rFonts w:ascii="Times New Roman" w:hAnsi="Times New Roman" w:cs="Times New Roman"/>
                <w:sz w:val="24"/>
                <w:szCs w:val="24"/>
              </w:rPr>
              <w:t>27 days</w:t>
            </w:r>
          </w:p>
        </w:tc>
        <w:tc>
          <w:tcPr>
            <w:tcW w:w="3006" w:type="dxa"/>
          </w:tcPr>
          <w:p w:rsidR="00830DF2" w:rsidRPr="0082646C" w:rsidRDefault="007B0D9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7,004,173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7B0D9E" w:rsidRPr="0082646C" w:rsidRDefault="007B0D9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100,879,939</w:t>
            </w:r>
          </w:p>
          <w:p w:rsidR="007B0D9E" w:rsidRPr="0082646C" w:rsidRDefault="007B0D9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013A0" w:rsidRPr="0082646C">
              <w:rPr>
                <w:rFonts w:ascii="Times New Roman" w:hAnsi="Times New Roman" w:cs="Times New Roman"/>
                <w:sz w:val="24"/>
                <w:szCs w:val="24"/>
              </w:rPr>
              <w:t>25.3 days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Receivables turnover</w:t>
            </w:r>
          </w:p>
          <w:p w:rsidR="000F6D4D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>at the receivables of Conoil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took 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>more time than that of MRS to turn over.</w:t>
            </w:r>
          </w:p>
        </w:tc>
        <w:tc>
          <w:tcPr>
            <w:tcW w:w="3005" w:type="dxa"/>
          </w:tcPr>
          <w:p w:rsidR="00830DF2" w:rsidRPr="0082646C" w:rsidRDefault="008C6F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85,023,546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013A0" w:rsidRPr="0082646C">
              <w:rPr>
                <w:rFonts w:ascii="Times New Roman" w:hAnsi="Times New Roman" w:cs="Times New Roman"/>
                <w:sz w:val="24"/>
                <w:szCs w:val="24"/>
              </w:rPr>
              <w:t>5.2 times</w:t>
            </w:r>
          </w:p>
          <w:p w:rsidR="008C6F17" w:rsidRPr="0082646C" w:rsidRDefault="008C6F17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16,383,929</w:t>
            </w:r>
          </w:p>
        </w:tc>
        <w:tc>
          <w:tcPr>
            <w:tcW w:w="3006" w:type="dxa"/>
          </w:tcPr>
          <w:p w:rsidR="00830DF2" w:rsidRPr="0082646C" w:rsidRDefault="007B0D9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109,635,054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013A0" w:rsidRPr="0082646C">
              <w:rPr>
                <w:rFonts w:ascii="Times New Roman" w:hAnsi="Times New Roman" w:cs="Times New Roman"/>
                <w:sz w:val="24"/>
                <w:szCs w:val="24"/>
              </w:rPr>
              <w:t>2.5 times</w:t>
            </w:r>
          </w:p>
          <w:p w:rsidR="007B0D9E" w:rsidRPr="0082646C" w:rsidRDefault="007B0D9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43,244,878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Payables turnover</w:t>
            </w:r>
          </w:p>
          <w:p w:rsidR="009448A8" w:rsidRPr="0082646C" w:rsidRDefault="009448A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the payables of MRS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took more time than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that of Conoil to turn over.</w:t>
            </w:r>
          </w:p>
        </w:tc>
        <w:tc>
          <w:tcPr>
            <w:tcW w:w="3005" w:type="dxa"/>
          </w:tcPr>
          <w:p w:rsidR="007D2216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70,882,997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013A0" w:rsidRPr="0082646C">
              <w:rPr>
                <w:rFonts w:ascii="Times New Roman" w:hAnsi="Times New Roman" w:cs="Times New Roman"/>
                <w:sz w:val="24"/>
                <w:szCs w:val="24"/>
              </w:rPr>
              <w:t>1.9 times</w:t>
            </w:r>
          </w:p>
          <w:p w:rsidR="007D2216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37,358,764</w:t>
            </w:r>
          </w:p>
        </w:tc>
        <w:tc>
          <w:tcPr>
            <w:tcW w:w="3006" w:type="dxa"/>
          </w:tcPr>
          <w:p w:rsidR="00830DF2" w:rsidRPr="0082646C" w:rsidRDefault="007B0D9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100,879,939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013A0" w:rsidRPr="0082646C">
              <w:rPr>
                <w:rFonts w:ascii="Times New Roman" w:hAnsi="Times New Roman" w:cs="Times New Roman"/>
                <w:sz w:val="24"/>
                <w:szCs w:val="24"/>
              </w:rPr>
              <w:t>3.1 times</w:t>
            </w:r>
          </w:p>
          <w:p w:rsidR="007B0D9E" w:rsidRPr="0082646C" w:rsidRDefault="007B0D9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32,156,838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Inventory turnover</w:t>
            </w:r>
          </w:p>
          <w:p w:rsidR="00190AA9" w:rsidRPr="0082646C" w:rsidRDefault="00190AA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>is indicates that the inventories in MRS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took more tim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>e to turnover than those in Conoil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830DF2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70,882,997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013A0" w:rsidRPr="0082646C">
              <w:rPr>
                <w:rFonts w:ascii="Times New Roman" w:hAnsi="Times New Roman" w:cs="Times New Roman"/>
                <w:sz w:val="24"/>
                <w:szCs w:val="24"/>
              </w:rPr>
              <w:t>13.4 times</w:t>
            </w:r>
          </w:p>
          <w:p w:rsidR="007D2216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5,255,596</w:t>
            </w:r>
          </w:p>
        </w:tc>
        <w:tc>
          <w:tcPr>
            <w:tcW w:w="3006" w:type="dxa"/>
          </w:tcPr>
          <w:p w:rsidR="00830DF2" w:rsidRPr="0082646C" w:rsidRDefault="007B0D9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100,879,939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013A0" w:rsidRPr="0082646C">
              <w:rPr>
                <w:rFonts w:ascii="Times New Roman" w:hAnsi="Times New Roman" w:cs="Times New Roman"/>
                <w:sz w:val="24"/>
                <w:szCs w:val="24"/>
              </w:rPr>
              <w:t>14.4 times</w:t>
            </w:r>
          </w:p>
          <w:p w:rsidR="007B0D9E" w:rsidRPr="0082646C" w:rsidRDefault="007B0D9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7,004,173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ROCE</w:t>
            </w:r>
          </w:p>
          <w:p w:rsidR="00190AA9" w:rsidRPr="0082646C" w:rsidRDefault="00CD38E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Conoil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 made more profit than MRS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830DF2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2,435,472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013A0" w:rsidRPr="0082646C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  <w:p w:rsidR="007D2216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19,449,373</w:t>
            </w:r>
          </w:p>
        </w:tc>
        <w:tc>
          <w:tcPr>
            <w:tcW w:w="3006" w:type="dxa"/>
          </w:tcPr>
          <w:p w:rsidR="00830DF2" w:rsidRPr="0082646C" w:rsidRDefault="007B0D9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3,289,530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013A0" w:rsidRPr="0082646C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  <w:p w:rsidR="007B0D9E" w:rsidRPr="0082646C" w:rsidRDefault="007B0D9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27,294,636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Gross profit margin</w:t>
            </w:r>
          </w:p>
          <w:p w:rsidR="00D25C47" w:rsidRPr="0082646C" w:rsidRDefault="00CD38E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Conoil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made more gross profit from the revenue.</w:t>
            </w:r>
          </w:p>
        </w:tc>
        <w:tc>
          <w:tcPr>
            <w:tcW w:w="3005" w:type="dxa"/>
          </w:tcPr>
          <w:p w:rsidR="00830DF2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14,140,549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D2216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85,023,546</w:t>
            </w:r>
          </w:p>
          <w:p w:rsidR="007D2216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013A0" w:rsidRPr="0082646C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3006" w:type="dxa"/>
          </w:tcPr>
          <w:p w:rsidR="00830DF2" w:rsidRPr="0082646C" w:rsidRDefault="007B0D9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8,755,115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B0D9E" w:rsidRPr="0082646C" w:rsidRDefault="007B0D9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109,635,054</w:t>
            </w:r>
          </w:p>
          <w:p w:rsidR="007B0D9E" w:rsidRPr="0082646C" w:rsidRDefault="007B0D9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013A0" w:rsidRPr="0082646C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profit margin</w:t>
            </w:r>
          </w:p>
          <w:p w:rsidR="003A11D4" w:rsidRPr="0082646C" w:rsidRDefault="00CD38E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This shows that Conoil</w:t>
            </w:r>
            <w:r w:rsidR="003A11D4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made more net profit from the revenue.</w:t>
            </w:r>
          </w:p>
        </w:tc>
        <w:tc>
          <w:tcPr>
            <w:tcW w:w="3005" w:type="dxa"/>
          </w:tcPr>
          <w:p w:rsidR="00830DF2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2,837,884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D2216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85,023,546</w:t>
            </w:r>
          </w:p>
          <w:p w:rsidR="007D2216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013A0" w:rsidRPr="0082646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3006" w:type="dxa"/>
          </w:tcPr>
          <w:p w:rsidR="00830DF2" w:rsidRPr="0082646C" w:rsidRDefault="007B0D9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1,465,905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B0D9E" w:rsidRPr="0082646C" w:rsidRDefault="007B0D9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109,635,054</w:t>
            </w:r>
          </w:p>
          <w:p w:rsidR="007B0D9E" w:rsidRPr="0082646C" w:rsidRDefault="007B0D9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013A0" w:rsidRPr="0082646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Earnings per share</w:t>
            </w:r>
          </w:p>
          <w:p w:rsidR="00EE07AD" w:rsidRPr="0082646C" w:rsidRDefault="00EE07A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ratio indicates that MRS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>re profit after tax attributed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</w:tc>
        <w:tc>
          <w:tcPr>
            <w:tcW w:w="3005" w:type="dxa"/>
          </w:tcPr>
          <w:p w:rsidR="00830DF2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2,837,884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91D62" w:rsidRPr="0082646C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  <w:p w:rsidR="007D2216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693,952</w:t>
            </w:r>
          </w:p>
        </w:tc>
        <w:tc>
          <w:tcPr>
            <w:tcW w:w="3006" w:type="dxa"/>
          </w:tcPr>
          <w:p w:rsidR="00830DF2" w:rsidRPr="0082646C" w:rsidRDefault="007B0D9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1,465,905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91D62" w:rsidRPr="0082646C"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</w:p>
          <w:p w:rsidR="007B0D9E" w:rsidRPr="0082646C" w:rsidRDefault="007B0D9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253,988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Price earnings ratio</w:t>
            </w:r>
          </w:p>
          <w:p w:rsidR="00EE07AD" w:rsidRPr="0082646C" w:rsidRDefault="00EE07A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computation shows that it took more yea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rs for the earnings in Conoil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to recoup shareholder’s investments.</w:t>
            </w:r>
          </w:p>
        </w:tc>
        <w:tc>
          <w:tcPr>
            <w:tcW w:w="3005" w:type="dxa"/>
          </w:tcPr>
          <w:p w:rsidR="00830DF2" w:rsidRPr="0082646C" w:rsidRDefault="008E1B7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37.48</w:t>
            </w:r>
            <w:r w:rsidR="007D2216"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:rsidR="007D2216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3006" w:type="dxa"/>
          </w:tcPr>
          <w:p w:rsidR="00830DF2" w:rsidRPr="0082646C" w:rsidRDefault="008E1B7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43.24</w:t>
            </w:r>
            <w:r w:rsidR="007B0D9E"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7B0D9E" w:rsidRPr="0082646C" w:rsidRDefault="007B0D9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yield</w:t>
            </w:r>
          </w:p>
          <w:p w:rsidR="00EE07AD" w:rsidRPr="0082646C" w:rsidRDefault="00CD38E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is showing that MRS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returns on the shareh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older’s investment than Conoil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830DF2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4.09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D2216" w:rsidRPr="0082646C" w:rsidRDefault="008E1B7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37.48</w:t>
            </w:r>
          </w:p>
          <w:p w:rsidR="007D2216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3006" w:type="dxa"/>
          </w:tcPr>
          <w:p w:rsidR="00830DF2" w:rsidRPr="0082646C" w:rsidRDefault="007B0D9E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5.77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3F79C8"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B0D9E" w:rsidRPr="0082646C" w:rsidRDefault="008E1B7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43.24</w:t>
            </w:r>
          </w:p>
          <w:p w:rsidR="003F79C8" w:rsidRPr="0082646C" w:rsidRDefault="003F79C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asset per share</w:t>
            </w:r>
          </w:p>
          <w:p w:rsidR="00B8281A" w:rsidRPr="0082646C" w:rsidRDefault="00EE07A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MRS had more net assets, attributed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</w:tc>
        <w:tc>
          <w:tcPr>
            <w:tcW w:w="3005" w:type="dxa"/>
          </w:tcPr>
          <w:p w:rsidR="00830DF2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18,465,681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91D62" w:rsidRPr="0082646C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  <w:p w:rsidR="007D2216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693,952</w:t>
            </w:r>
          </w:p>
        </w:tc>
        <w:tc>
          <w:tcPr>
            <w:tcW w:w="3006" w:type="dxa"/>
          </w:tcPr>
          <w:p w:rsidR="00830DF2" w:rsidRPr="0082646C" w:rsidRDefault="003F79C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22,163,841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91D62" w:rsidRPr="0082646C">
              <w:rPr>
                <w:rFonts w:ascii="Times New Roman" w:hAnsi="Times New Roman" w:cs="Times New Roman"/>
                <w:sz w:val="24"/>
                <w:szCs w:val="24"/>
              </w:rPr>
              <w:t>87.3</w:t>
            </w:r>
          </w:p>
          <w:p w:rsidR="003F79C8" w:rsidRPr="0082646C" w:rsidRDefault="003F79C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253,988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per share</w:t>
            </w:r>
          </w:p>
          <w:p w:rsidR="00EE07AD" w:rsidRPr="0082646C" w:rsidRDefault="00CD38E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shows that Conoil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declared more dividend on each ordinary share in issue.</w:t>
            </w:r>
          </w:p>
        </w:tc>
        <w:tc>
          <w:tcPr>
            <w:tcW w:w="3005" w:type="dxa"/>
          </w:tcPr>
          <w:p w:rsidR="00830DF2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2,081,856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D2216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693,952</w:t>
            </w:r>
          </w:p>
          <w:p w:rsidR="007D2216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91D62" w:rsidRPr="00826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830DF2" w:rsidRPr="0082646C" w:rsidRDefault="003F79C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279,388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F79C8" w:rsidRPr="0082646C" w:rsidRDefault="003F79C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253,988</w:t>
            </w:r>
          </w:p>
          <w:p w:rsidR="003F79C8" w:rsidRPr="0082646C" w:rsidRDefault="003F79C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91D62" w:rsidRPr="008264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pay-out ratio</w:t>
            </w:r>
          </w:p>
          <w:p w:rsidR="00B8281A" w:rsidRPr="0082646C" w:rsidRDefault="00B8281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D38EC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his ratio shows that Conoil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a higher percentage of its earnings which was paid in form of dividend to ordinary shareholders.</w:t>
            </w:r>
          </w:p>
        </w:tc>
        <w:tc>
          <w:tcPr>
            <w:tcW w:w="3005" w:type="dxa"/>
          </w:tcPr>
          <w:p w:rsidR="00830DF2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D2216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  <w:p w:rsidR="007D2216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91D62" w:rsidRPr="0082646C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3006" w:type="dxa"/>
          </w:tcPr>
          <w:p w:rsidR="00830DF2" w:rsidRPr="0082646C" w:rsidRDefault="003F79C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1.10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F79C8" w:rsidRPr="0082646C" w:rsidRDefault="003F79C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</w:p>
          <w:p w:rsidR="003F79C8" w:rsidRPr="0082646C" w:rsidRDefault="003F79C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91D62" w:rsidRPr="0082646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Dividend yield</w:t>
            </w:r>
          </w:p>
          <w:p w:rsidR="00B8281A" w:rsidRPr="0082646C" w:rsidRDefault="00B8281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ratio </w:t>
            </w:r>
            <w:r w:rsidR="00D43B3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indicates that Conoil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had higher return on the shareholder’s </w:t>
            </w:r>
            <w:r w:rsidR="00D43B3D" w:rsidRPr="0082646C">
              <w:rPr>
                <w:rFonts w:ascii="Times New Roman" w:hAnsi="Times New Roman" w:cs="Times New Roman"/>
                <w:sz w:val="24"/>
                <w:szCs w:val="24"/>
              </w:rPr>
              <w:t>investment than MRS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did.</w:t>
            </w:r>
          </w:p>
        </w:tc>
        <w:tc>
          <w:tcPr>
            <w:tcW w:w="3005" w:type="dxa"/>
          </w:tcPr>
          <w:p w:rsidR="00830DF2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D2216" w:rsidRPr="0082646C" w:rsidRDefault="008E1B7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37.48</w:t>
            </w:r>
          </w:p>
          <w:p w:rsidR="007D2216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3006" w:type="dxa"/>
          </w:tcPr>
          <w:p w:rsidR="00830DF2" w:rsidRPr="0082646C" w:rsidRDefault="003F79C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1.10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F79C8" w:rsidRPr="0082646C" w:rsidRDefault="008E1B7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43.24</w:t>
            </w:r>
          </w:p>
          <w:p w:rsidR="003F79C8" w:rsidRPr="0082646C" w:rsidRDefault="003F79C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cover</w:t>
            </w:r>
          </w:p>
          <w:p w:rsidR="00B8281A" w:rsidRPr="0082646C" w:rsidRDefault="00D43B3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MRS</w:t>
            </w:r>
            <w:r w:rsidR="00B8281A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ad more earnings than Conoil</w:t>
            </w:r>
            <w:r w:rsidR="00B8281A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cover its dividend.</w:t>
            </w:r>
          </w:p>
        </w:tc>
        <w:tc>
          <w:tcPr>
            <w:tcW w:w="3005" w:type="dxa"/>
          </w:tcPr>
          <w:p w:rsidR="00830DF2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4.09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D2216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2216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91D62" w:rsidRPr="0082646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06" w:type="dxa"/>
          </w:tcPr>
          <w:p w:rsidR="00830DF2" w:rsidRPr="0082646C" w:rsidRDefault="003F79C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5.77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F79C8" w:rsidRPr="0082646C" w:rsidRDefault="003F79C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3F79C8" w:rsidRPr="0082646C" w:rsidRDefault="003F79C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91D62" w:rsidRPr="0082646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Gearing ratio</w:t>
            </w:r>
          </w:p>
          <w:p w:rsidR="00EE07AD" w:rsidRPr="0082646C" w:rsidRDefault="00D43B3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MRS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higher degree of vulnerability to the financial risk attached to the fixed interest securities.</w:t>
            </w:r>
          </w:p>
        </w:tc>
        <w:tc>
          <w:tcPr>
            <w:tcW w:w="3005" w:type="dxa"/>
          </w:tcPr>
          <w:p w:rsidR="00830DF2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8,990,872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91D62" w:rsidRPr="0082646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7D2216" w:rsidRPr="0082646C" w:rsidRDefault="007D221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18,465,680</w:t>
            </w:r>
          </w:p>
        </w:tc>
        <w:tc>
          <w:tcPr>
            <w:tcW w:w="3006" w:type="dxa"/>
          </w:tcPr>
          <w:p w:rsidR="00830DF2" w:rsidRPr="0082646C" w:rsidRDefault="003F79C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18,526,556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91D62" w:rsidRPr="0082646C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  <w:p w:rsidR="003F79C8" w:rsidRPr="0082646C" w:rsidRDefault="003F79C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22,163,841</w:t>
            </w:r>
          </w:p>
        </w:tc>
      </w:tr>
    </w:tbl>
    <w:p w:rsidR="00830DF2" w:rsidRPr="0082646C" w:rsidRDefault="00830DF2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0DF2" w:rsidRPr="0082646C" w:rsidRDefault="00830DF2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4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TELECOMMS &amp; TECHNOLOGY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30DF2" w:rsidRPr="0082646C" w:rsidTr="00830DF2">
        <w:tc>
          <w:tcPr>
            <w:tcW w:w="3005" w:type="dxa"/>
          </w:tcPr>
          <w:p w:rsidR="00830DF2" w:rsidRPr="0082646C" w:rsidRDefault="00EE3216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RATIOS</w:t>
            </w:r>
          </w:p>
        </w:tc>
        <w:tc>
          <w:tcPr>
            <w:tcW w:w="3005" w:type="dxa"/>
          </w:tcPr>
          <w:p w:rsidR="00830DF2" w:rsidRPr="0082646C" w:rsidRDefault="00EE3216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E-TRANZACT</w:t>
            </w:r>
            <w:r w:rsidR="00661675"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INT.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(2016)</w:t>
            </w:r>
          </w:p>
        </w:tc>
        <w:tc>
          <w:tcPr>
            <w:tcW w:w="3006" w:type="dxa"/>
          </w:tcPr>
          <w:p w:rsidR="00830DF2" w:rsidRPr="0082646C" w:rsidRDefault="00EE3216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CHAMS (2016)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6F0566" w:rsidP="0082646C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Current ratio</w:t>
            </w:r>
          </w:p>
          <w:p w:rsidR="006F0566" w:rsidRPr="0082646C" w:rsidRDefault="006F0566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s ratio has shown that E-tranzact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more ability to meet its short term finan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cial obligations than Chams. </w:t>
            </w:r>
          </w:p>
        </w:tc>
        <w:tc>
          <w:tcPr>
            <w:tcW w:w="3005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4,569,856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3,389,742</w:t>
            </w:r>
          </w:p>
        </w:tc>
        <w:tc>
          <w:tcPr>
            <w:tcW w:w="3006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2,419,904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2,834,825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Acid test ratio</w:t>
            </w:r>
          </w:p>
          <w:p w:rsidR="006F0566" w:rsidRPr="0082646C" w:rsidRDefault="00631FC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indicates that E-tranzact</w:t>
            </w:r>
            <w:r w:rsidR="006F0566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cash and other assets that can be easily converted to cash in order to meet its current liabilities.</w:t>
            </w:r>
          </w:p>
        </w:tc>
        <w:tc>
          <w:tcPr>
            <w:tcW w:w="3005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4,360,554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E2462" w:rsidRPr="0082646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3,389,742</w:t>
            </w:r>
          </w:p>
        </w:tc>
        <w:tc>
          <w:tcPr>
            <w:tcW w:w="3006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2,320,242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2,834,825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B45385" w:rsidP="0082646C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Receivables collection period</w:t>
            </w:r>
          </w:p>
          <w:p w:rsidR="00B45385" w:rsidRPr="0082646C" w:rsidRDefault="00B453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indicates that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Chams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number of days for which it won’t be able to recover i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>ts receivables unlike E-tranzact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which had lesser days.</w:t>
            </w:r>
          </w:p>
        </w:tc>
        <w:tc>
          <w:tcPr>
            <w:tcW w:w="3005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853,823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10,404,501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29.95 days</w:t>
            </w:r>
          </w:p>
        </w:tc>
        <w:tc>
          <w:tcPr>
            <w:tcW w:w="3006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2,198,220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641,435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1250 days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Payables payment period</w:t>
            </w:r>
          </w:p>
          <w:p w:rsidR="00B45385" w:rsidRPr="0082646C" w:rsidRDefault="00B4538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computation shows t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>hat E-tranzact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lesser days to eventually pay 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>up its creditors unlike Chams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which still had more days.</w:t>
            </w:r>
            <w:r w:rsidR="00DC316A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2,667,261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7,500,582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129.8 days</w:t>
            </w:r>
          </w:p>
        </w:tc>
        <w:tc>
          <w:tcPr>
            <w:tcW w:w="3006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2,113,369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273,689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2818 days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Inventory turnover period</w:t>
            </w:r>
          </w:p>
          <w:p w:rsidR="000F6D4D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indicates that the inventorie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s in Chams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spent a longer period in the store before it was eventually sold w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>hile the inventories in E-tranzact sold out days before Chams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209,302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7,500,582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10 days</w:t>
            </w:r>
          </w:p>
        </w:tc>
        <w:tc>
          <w:tcPr>
            <w:tcW w:w="3006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99,662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365 days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273,689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132.9 days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Receivables turnover</w:t>
            </w:r>
          </w:p>
          <w:p w:rsidR="000F6D4D" w:rsidRPr="0082646C" w:rsidRDefault="000F6D4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>at the receivables of E-tranzact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took more time than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that of Chams to turn over.</w:t>
            </w:r>
          </w:p>
        </w:tc>
        <w:tc>
          <w:tcPr>
            <w:tcW w:w="3005" w:type="dxa"/>
          </w:tcPr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10,404,501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12 times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853,823</w:t>
            </w:r>
          </w:p>
        </w:tc>
        <w:tc>
          <w:tcPr>
            <w:tcW w:w="3006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641,435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0.29 times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2,198,220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Payables turnover</w:t>
            </w:r>
          </w:p>
          <w:p w:rsidR="009448A8" w:rsidRPr="0082646C" w:rsidRDefault="009448A8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that the payables of E-tranzact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took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more time 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than that of Chams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turn over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7,500,582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2.8 times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2,667,261</w:t>
            </w:r>
          </w:p>
        </w:tc>
        <w:tc>
          <w:tcPr>
            <w:tcW w:w="3006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273,689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0.13 times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2,113,369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Inventory turnover</w:t>
            </w:r>
          </w:p>
          <w:p w:rsidR="00190AA9" w:rsidRPr="0082646C" w:rsidRDefault="00190AA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indicates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that the inventories in E-tranzact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took more time to t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>urnover than those in Chams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7,500,582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35.8 times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209,302</w:t>
            </w:r>
          </w:p>
        </w:tc>
        <w:tc>
          <w:tcPr>
            <w:tcW w:w="3006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273,689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2.7 times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99,662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ROCE</w:t>
            </w:r>
          </w:p>
          <w:p w:rsidR="00190AA9" w:rsidRPr="0082646C" w:rsidRDefault="00190AA9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E-tranzact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>d made more profit than Chams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620,180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3,521,525</w:t>
            </w:r>
          </w:p>
        </w:tc>
        <w:tc>
          <w:tcPr>
            <w:tcW w:w="3006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397,450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5,076,223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Gross profit margin</w:t>
            </w:r>
          </w:p>
          <w:p w:rsidR="00D25C47" w:rsidRPr="0082646C" w:rsidRDefault="00631FC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Chams </w:t>
            </w:r>
            <w:r w:rsidR="00D25C47" w:rsidRPr="0082646C">
              <w:rPr>
                <w:rFonts w:ascii="Times New Roman" w:hAnsi="Times New Roman" w:cs="Times New Roman"/>
                <w:sz w:val="24"/>
                <w:szCs w:val="24"/>
              </w:rPr>
              <w:t>made more gross profit from the revenue.</w:t>
            </w:r>
          </w:p>
        </w:tc>
        <w:tc>
          <w:tcPr>
            <w:tcW w:w="3005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2,903,919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10,404,501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3006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367,746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641,435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profit margin</w:t>
            </w:r>
          </w:p>
          <w:p w:rsidR="003A11D4" w:rsidRPr="0082646C" w:rsidRDefault="00631FC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Chams</w:t>
            </w:r>
            <w:r w:rsidR="003A11D4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made more net profit from the revenue.</w:t>
            </w:r>
          </w:p>
        </w:tc>
        <w:tc>
          <w:tcPr>
            <w:tcW w:w="3005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449,486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10,404,501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3006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1,908,433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4,696,060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per share</w:t>
            </w:r>
          </w:p>
          <w:p w:rsidR="00EE07AD" w:rsidRPr="0082646C" w:rsidRDefault="00EE07A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ratio indicates that Chams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>re profit after tax attributed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</w:tc>
        <w:tc>
          <w:tcPr>
            <w:tcW w:w="3005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449,486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4,200,000</w:t>
            </w:r>
          </w:p>
        </w:tc>
        <w:tc>
          <w:tcPr>
            <w:tcW w:w="3006" w:type="dxa"/>
          </w:tcPr>
          <w:p w:rsidR="00830DF2" w:rsidRPr="0082646C" w:rsidRDefault="0095141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1,908,433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  <w:p w:rsidR="00951415" w:rsidRPr="0082646C" w:rsidRDefault="0095141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4,696,060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Price earnings ratio</w:t>
            </w:r>
          </w:p>
          <w:p w:rsidR="00EE07AD" w:rsidRPr="0082646C" w:rsidRDefault="00EE07A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computation shows that it took more ye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>ars for the earnings in E-tranzact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recoup shareholder’s investments.</w:t>
            </w:r>
          </w:p>
        </w:tc>
        <w:tc>
          <w:tcPr>
            <w:tcW w:w="3005" w:type="dxa"/>
          </w:tcPr>
          <w:p w:rsidR="00830DF2" w:rsidRPr="0082646C" w:rsidRDefault="008E1B7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5.00</w:t>
            </w:r>
            <w:r w:rsidR="00F4352F"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45.45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3006" w:type="dxa"/>
          </w:tcPr>
          <w:p w:rsidR="00830DF2" w:rsidRPr="0082646C" w:rsidRDefault="008E1B7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0.50</w:t>
            </w:r>
            <w:r w:rsidR="00951415"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  <w:p w:rsidR="00951415" w:rsidRPr="0082646C" w:rsidRDefault="0095141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yield</w:t>
            </w:r>
          </w:p>
          <w:p w:rsidR="00EE07AD" w:rsidRPr="0082646C" w:rsidRDefault="00631FC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is showing that Chams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returns on the 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shareh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older’s investment than E-tranzact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lastRenderedPageBreak/>
              <w:t>0.11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4352F" w:rsidRPr="0082646C" w:rsidRDefault="008E1B7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3006" w:type="dxa"/>
          </w:tcPr>
          <w:p w:rsidR="00830DF2" w:rsidRPr="0082646C" w:rsidRDefault="0095141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0.40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51415" w:rsidRPr="0082646C" w:rsidRDefault="008E1B70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  <w:p w:rsidR="00951415" w:rsidRPr="0082646C" w:rsidRDefault="0095141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830DF2" w:rsidRPr="0082646C" w:rsidTr="00830DF2">
        <w:tc>
          <w:tcPr>
            <w:tcW w:w="3005" w:type="dxa"/>
          </w:tcPr>
          <w:p w:rsidR="00830DF2" w:rsidRPr="0082646C" w:rsidRDefault="00830DF2" w:rsidP="0082646C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 asset per share</w:t>
            </w:r>
          </w:p>
          <w:p w:rsidR="00B8281A" w:rsidRPr="0082646C" w:rsidRDefault="00631FC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Chams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net assets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, attributed 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>to each ordinary share in issue.</w:t>
            </w:r>
          </w:p>
        </w:tc>
        <w:tc>
          <w:tcPr>
            <w:tcW w:w="3005" w:type="dxa"/>
          </w:tcPr>
          <w:p w:rsidR="00830DF2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3,507,674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  <w:p w:rsidR="00F4352F" w:rsidRPr="0082646C" w:rsidRDefault="00F4352F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4,200,000</w:t>
            </w:r>
          </w:p>
        </w:tc>
        <w:tc>
          <w:tcPr>
            <w:tcW w:w="3006" w:type="dxa"/>
          </w:tcPr>
          <w:p w:rsidR="00830DF2" w:rsidRPr="0082646C" w:rsidRDefault="0095141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5,076,223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A4BD9" w:rsidRPr="0082646C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  <w:p w:rsidR="00951415" w:rsidRPr="0082646C" w:rsidRDefault="00951415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4,696,060</w:t>
            </w:r>
          </w:p>
        </w:tc>
      </w:tr>
    </w:tbl>
    <w:p w:rsidR="0035092A" w:rsidRPr="0082646C" w:rsidRDefault="0035092A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092A" w:rsidRPr="0082646C" w:rsidRDefault="0035092A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4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FINANCIALS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5092A" w:rsidRPr="0082646C" w:rsidTr="0035092A">
        <w:tc>
          <w:tcPr>
            <w:tcW w:w="3005" w:type="dxa"/>
          </w:tcPr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RATIOS</w:t>
            </w:r>
          </w:p>
        </w:tc>
        <w:tc>
          <w:tcPr>
            <w:tcW w:w="3005" w:type="dxa"/>
          </w:tcPr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GUARANTY TRUST BANK (2016)</w:t>
            </w:r>
          </w:p>
        </w:tc>
        <w:tc>
          <w:tcPr>
            <w:tcW w:w="3006" w:type="dxa"/>
          </w:tcPr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UNITED BANK FOR AFRICA (2016)</w:t>
            </w:r>
          </w:p>
        </w:tc>
      </w:tr>
      <w:tr w:rsidR="0035092A" w:rsidRPr="0082646C" w:rsidTr="0035092A">
        <w:tc>
          <w:tcPr>
            <w:tcW w:w="3005" w:type="dxa"/>
          </w:tcPr>
          <w:p w:rsidR="0035092A" w:rsidRPr="0082646C" w:rsidRDefault="0035092A" w:rsidP="0082646C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ROCE</w:t>
            </w:r>
          </w:p>
          <w:p w:rsidR="00190AA9" w:rsidRPr="0082646C" w:rsidRDefault="00631FC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GTB 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 made more profit than UBA</w:t>
            </w:r>
            <w:r w:rsidR="00190AA9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154,005,487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=0.32</w:t>
            </w:r>
          </w:p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476,917,853</w:t>
            </w:r>
          </w:p>
        </w:tc>
        <w:tc>
          <w:tcPr>
            <w:tcW w:w="3006" w:type="dxa"/>
          </w:tcPr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57,649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80224" w:rsidRPr="0082646C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390,900</w:t>
            </w:r>
          </w:p>
        </w:tc>
      </w:tr>
      <w:tr w:rsidR="0035092A" w:rsidRPr="0082646C" w:rsidTr="0035092A">
        <w:tc>
          <w:tcPr>
            <w:tcW w:w="3005" w:type="dxa"/>
          </w:tcPr>
          <w:p w:rsidR="0035092A" w:rsidRPr="0082646C" w:rsidRDefault="0035092A" w:rsidP="0082646C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per share</w:t>
            </w:r>
          </w:p>
          <w:p w:rsidR="00EE07AD" w:rsidRPr="0082646C" w:rsidRDefault="00EE07A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ratio indicates that GTB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mo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>re profit after tax attributed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</w:tc>
        <w:tc>
          <w:tcPr>
            <w:tcW w:w="3005" w:type="dxa"/>
          </w:tcPr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126,836,792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=4.31</w:t>
            </w:r>
          </w:p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29,431,179</w:t>
            </w:r>
          </w:p>
        </w:tc>
        <w:tc>
          <w:tcPr>
            <w:tcW w:w="3006" w:type="dxa"/>
          </w:tcPr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47,541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80224" w:rsidRPr="0082646C">
              <w:rPr>
                <w:rFonts w:ascii="Times New Roman" w:hAnsi="Times New Roman" w:cs="Times New Roman"/>
                <w:sz w:val="24"/>
                <w:szCs w:val="24"/>
              </w:rPr>
              <w:t>0.0013</w:t>
            </w:r>
          </w:p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36,279,526</w:t>
            </w:r>
          </w:p>
        </w:tc>
      </w:tr>
      <w:tr w:rsidR="0035092A" w:rsidRPr="0082646C" w:rsidTr="0035092A">
        <w:tc>
          <w:tcPr>
            <w:tcW w:w="3005" w:type="dxa"/>
          </w:tcPr>
          <w:p w:rsidR="0035092A" w:rsidRPr="0082646C" w:rsidRDefault="0035092A" w:rsidP="0082646C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Price earnings ratio</w:t>
            </w:r>
          </w:p>
          <w:p w:rsidR="00EE07AD" w:rsidRPr="0082646C" w:rsidRDefault="00EE07AD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computation shows that it took more ye</w:t>
            </w:r>
            <w:r w:rsidR="00631FCA" w:rsidRPr="0082646C">
              <w:rPr>
                <w:rFonts w:ascii="Times New Roman" w:hAnsi="Times New Roman" w:cs="Times New Roman"/>
                <w:sz w:val="24"/>
                <w:szCs w:val="24"/>
              </w:rPr>
              <w:t>ars for the earnings in GTB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recoup shareholder’s investments.</w:t>
            </w:r>
          </w:p>
        </w:tc>
        <w:tc>
          <w:tcPr>
            <w:tcW w:w="3005" w:type="dxa"/>
          </w:tcPr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24.70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=5.7</w:t>
            </w:r>
          </w:p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3006" w:type="dxa"/>
          </w:tcPr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4.50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80224" w:rsidRPr="0082646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</w:tr>
      <w:tr w:rsidR="0035092A" w:rsidRPr="0082646C" w:rsidTr="0035092A">
        <w:tc>
          <w:tcPr>
            <w:tcW w:w="3005" w:type="dxa"/>
          </w:tcPr>
          <w:p w:rsidR="0035092A" w:rsidRPr="0082646C" w:rsidRDefault="0035092A" w:rsidP="0082646C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Earnings yield</w:t>
            </w:r>
          </w:p>
          <w:p w:rsidR="00EE07AD" w:rsidRPr="0082646C" w:rsidRDefault="00AC42F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is showing that UBA 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>had more returns on the shareh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older’s investment than GTB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4.31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24.70</w:t>
            </w:r>
          </w:p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=0.17</w:t>
            </w:r>
          </w:p>
        </w:tc>
        <w:tc>
          <w:tcPr>
            <w:tcW w:w="3006" w:type="dxa"/>
          </w:tcPr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1.31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80224" w:rsidRPr="0082646C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35092A" w:rsidRPr="0082646C" w:rsidTr="0035092A">
        <w:tc>
          <w:tcPr>
            <w:tcW w:w="3005" w:type="dxa"/>
          </w:tcPr>
          <w:p w:rsidR="0035092A" w:rsidRPr="0082646C" w:rsidRDefault="0035092A" w:rsidP="0082646C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Net assets per share</w:t>
            </w:r>
          </w:p>
          <w:p w:rsidR="00B8281A" w:rsidRPr="0082646C" w:rsidRDefault="00AC42F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shows that GTB 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>had more net assets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, attributed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to each ordinary share in issue.</w:t>
            </w:r>
          </w:p>
        </w:tc>
        <w:tc>
          <w:tcPr>
            <w:tcW w:w="3005" w:type="dxa"/>
          </w:tcPr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476,917,853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=16.2</w:t>
            </w:r>
          </w:p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29,431,179</w:t>
            </w:r>
          </w:p>
        </w:tc>
        <w:tc>
          <w:tcPr>
            <w:tcW w:w="3006" w:type="dxa"/>
          </w:tcPr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390,900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80224" w:rsidRPr="0082646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36,279,526</w:t>
            </w:r>
          </w:p>
        </w:tc>
      </w:tr>
      <w:tr w:rsidR="0035092A" w:rsidRPr="0082646C" w:rsidTr="0035092A">
        <w:tc>
          <w:tcPr>
            <w:tcW w:w="3005" w:type="dxa"/>
          </w:tcPr>
          <w:p w:rsidR="0035092A" w:rsidRPr="0082646C" w:rsidRDefault="0035092A" w:rsidP="0082646C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Dividend per share</w:t>
            </w:r>
          </w:p>
          <w:p w:rsidR="00EE07AD" w:rsidRPr="0082646C" w:rsidRDefault="00AC42F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shows that GTB</w:t>
            </w:r>
            <w:r w:rsidR="00EE07AD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declared more dividend on each ordinary share in issue.</w:t>
            </w:r>
          </w:p>
        </w:tc>
        <w:tc>
          <w:tcPr>
            <w:tcW w:w="3005" w:type="dxa"/>
          </w:tcPr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52,093,179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=1.76</w:t>
            </w:r>
          </w:p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29,431,179</w:t>
            </w:r>
          </w:p>
        </w:tc>
        <w:tc>
          <w:tcPr>
            <w:tcW w:w="3006" w:type="dxa"/>
          </w:tcPr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21,768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36,279,526</w:t>
            </w:r>
          </w:p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37E3C" w:rsidRPr="0082646C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35092A" w:rsidRPr="0082646C" w:rsidTr="0035092A">
        <w:tc>
          <w:tcPr>
            <w:tcW w:w="3005" w:type="dxa"/>
          </w:tcPr>
          <w:p w:rsidR="0035092A" w:rsidRPr="0082646C" w:rsidRDefault="0035092A" w:rsidP="0082646C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pay-out ratio</w:t>
            </w:r>
          </w:p>
          <w:p w:rsidR="00B8281A" w:rsidRPr="0082646C" w:rsidRDefault="00AC42F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ratio shows that UBA</w:t>
            </w:r>
            <w:r w:rsidR="00B8281A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a higher percentage of its earnings which was paid in form of dividend to ordinary shareholders.</w:t>
            </w:r>
          </w:p>
        </w:tc>
        <w:tc>
          <w:tcPr>
            <w:tcW w:w="3005" w:type="dxa"/>
          </w:tcPr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1.76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80224" w:rsidRPr="0082646C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3006" w:type="dxa"/>
          </w:tcPr>
          <w:p w:rsidR="0035092A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0.60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80224" w:rsidRPr="0082646C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35092A" w:rsidRPr="0082646C" w:rsidTr="0035092A">
        <w:tc>
          <w:tcPr>
            <w:tcW w:w="3005" w:type="dxa"/>
          </w:tcPr>
          <w:p w:rsidR="0035092A" w:rsidRPr="0082646C" w:rsidRDefault="0035092A" w:rsidP="0082646C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Dividend yield </w:t>
            </w:r>
          </w:p>
          <w:p w:rsidR="00B8281A" w:rsidRPr="0082646C" w:rsidRDefault="00B8281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AC42F3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ratio indicates that UBA 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had higher return on the shareh</w:t>
            </w:r>
            <w:r w:rsidR="00AC42F3" w:rsidRPr="0082646C">
              <w:rPr>
                <w:rFonts w:ascii="Times New Roman" w:hAnsi="Times New Roman" w:cs="Times New Roman"/>
                <w:sz w:val="24"/>
                <w:szCs w:val="24"/>
              </w:rPr>
              <w:t>older’s investment than GTB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did.</w:t>
            </w:r>
          </w:p>
        </w:tc>
        <w:tc>
          <w:tcPr>
            <w:tcW w:w="3005" w:type="dxa"/>
          </w:tcPr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1.76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24.70</w:t>
            </w:r>
          </w:p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80224" w:rsidRPr="0082646C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3006" w:type="dxa"/>
          </w:tcPr>
          <w:p w:rsidR="0035092A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0.60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80224" w:rsidRPr="0082646C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35092A" w:rsidRPr="0082646C" w:rsidTr="0035092A">
        <w:tc>
          <w:tcPr>
            <w:tcW w:w="3005" w:type="dxa"/>
          </w:tcPr>
          <w:p w:rsidR="0035092A" w:rsidRPr="0082646C" w:rsidRDefault="0035092A" w:rsidP="0082646C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Dividend cover</w:t>
            </w:r>
          </w:p>
          <w:p w:rsidR="00B24DA7" w:rsidRPr="0082646C" w:rsidRDefault="00AC42F3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This shows that GTB</w:t>
            </w:r>
            <w:r w:rsidR="00B8281A" w:rsidRPr="0082646C">
              <w:rPr>
                <w:rFonts w:ascii="Times New Roman" w:hAnsi="Times New Roman" w:cs="Times New Roman"/>
                <w:sz w:val="24"/>
                <w:szCs w:val="24"/>
              </w:rPr>
              <w:t xml:space="preserve"> had more earnings th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an UBA to cover its dividend.</w:t>
            </w:r>
          </w:p>
        </w:tc>
        <w:tc>
          <w:tcPr>
            <w:tcW w:w="3005" w:type="dxa"/>
          </w:tcPr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4.31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  <w:p w:rsidR="0035092A" w:rsidRPr="0082646C" w:rsidRDefault="0035092A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80224" w:rsidRPr="0082646C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3006" w:type="dxa"/>
          </w:tcPr>
          <w:p w:rsidR="0035092A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1.31</w:t>
            </w:r>
            <w:r w:rsidRPr="0082646C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  <w:p w:rsidR="00D37E3C" w:rsidRPr="0082646C" w:rsidRDefault="00D37E3C" w:rsidP="008264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80224" w:rsidRPr="0082646C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</w:tr>
    </w:tbl>
    <w:p w:rsidR="005A67B0" w:rsidRPr="0082646C" w:rsidRDefault="005A67B0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4DA7" w:rsidRPr="0082646C" w:rsidRDefault="00B24DA7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4DA7" w:rsidRPr="0082646C" w:rsidRDefault="00B24DA7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4DA7" w:rsidRPr="0082646C" w:rsidRDefault="003144F9" w:rsidP="00826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DA7" w:rsidRPr="0082646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B7747" w:rsidRPr="0082646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sectPr w:rsidR="00B24DA7" w:rsidRPr="00826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9C" w:rsidRDefault="0090639C" w:rsidP="009A7FF6">
      <w:pPr>
        <w:spacing w:after="0" w:line="240" w:lineRule="auto"/>
      </w:pPr>
      <w:r>
        <w:separator/>
      </w:r>
    </w:p>
  </w:endnote>
  <w:endnote w:type="continuationSeparator" w:id="0">
    <w:p w:rsidR="0090639C" w:rsidRDefault="0090639C" w:rsidP="009A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9C" w:rsidRDefault="0090639C" w:rsidP="009A7FF6">
      <w:pPr>
        <w:spacing w:after="0" w:line="240" w:lineRule="auto"/>
      </w:pPr>
      <w:r>
        <w:separator/>
      </w:r>
    </w:p>
  </w:footnote>
  <w:footnote w:type="continuationSeparator" w:id="0">
    <w:p w:rsidR="0090639C" w:rsidRDefault="0090639C" w:rsidP="009A7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CB7"/>
    <w:multiLevelType w:val="hybridMultilevel"/>
    <w:tmpl w:val="C63C7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1E8"/>
    <w:multiLevelType w:val="hybridMultilevel"/>
    <w:tmpl w:val="8076A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7184"/>
    <w:multiLevelType w:val="hybridMultilevel"/>
    <w:tmpl w:val="615EB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D7C4D"/>
    <w:multiLevelType w:val="hybridMultilevel"/>
    <w:tmpl w:val="6C322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C7738"/>
    <w:multiLevelType w:val="hybridMultilevel"/>
    <w:tmpl w:val="D3447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61C65"/>
    <w:multiLevelType w:val="hybridMultilevel"/>
    <w:tmpl w:val="503C5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454F"/>
    <w:multiLevelType w:val="hybridMultilevel"/>
    <w:tmpl w:val="5CF8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414C6"/>
    <w:multiLevelType w:val="hybridMultilevel"/>
    <w:tmpl w:val="BD669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B6125"/>
    <w:multiLevelType w:val="hybridMultilevel"/>
    <w:tmpl w:val="A35C7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11F36"/>
    <w:multiLevelType w:val="hybridMultilevel"/>
    <w:tmpl w:val="1DEAE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578AF"/>
    <w:multiLevelType w:val="hybridMultilevel"/>
    <w:tmpl w:val="517C73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9D447B"/>
    <w:multiLevelType w:val="hybridMultilevel"/>
    <w:tmpl w:val="E5104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9115D"/>
    <w:multiLevelType w:val="hybridMultilevel"/>
    <w:tmpl w:val="BAF85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D1B4A"/>
    <w:multiLevelType w:val="hybridMultilevel"/>
    <w:tmpl w:val="1DAE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10619"/>
    <w:multiLevelType w:val="hybridMultilevel"/>
    <w:tmpl w:val="EC806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858F0"/>
    <w:multiLevelType w:val="hybridMultilevel"/>
    <w:tmpl w:val="C9348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8668C"/>
    <w:multiLevelType w:val="hybridMultilevel"/>
    <w:tmpl w:val="B31243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E93E97"/>
    <w:multiLevelType w:val="hybridMultilevel"/>
    <w:tmpl w:val="4D067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F7A8A"/>
    <w:multiLevelType w:val="hybridMultilevel"/>
    <w:tmpl w:val="4EC2D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1564A"/>
    <w:multiLevelType w:val="hybridMultilevel"/>
    <w:tmpl w:val="D7BCE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C0C8F"/>
    <w:multiLevelType w:val="hybridMultilevel"/>
    <w:tmpl w:val="5FC6C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C4A51"/>
    <w:multiLevelType w:val="hybridMultilevel"/>
    <w:tmpl w:val="DCC06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B0764"/>
    <w:multiLevelType w:val="hybridMultilevel"/>
    <w:tmpl w:val="BED2F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16F26"/>
    <w:multiLevelType w:val="hybridMultilevel"/>
    <w:tmpl w:val="B3F8C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26CA4"/>
    <w:multiLevelType w:val="hybridMultilevel"/>
    <w:tmpl w:val="4892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5D0818"/>
    <w:multiLevelType w:val="hybridMultilevel"/>
    <w:tmpl w:val="722EB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867FB"/>
    <w:multiLevelType w:val="hybridMultilevel"/>
    <w:tmpl w:val="C0C2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84503"/>
    <w:multiLevelType w:val="hybridMultilevel"/>
    <w:tmpl w:val="7758C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B5399"/>
    <w:multiLevelType w:val="hybridMultilevel"/>
    <w:tmpl w:val="95C8A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6068B"/>
    <w:multiLevelType w:val="hybridMultilevel"/>
    <w:tmpl w:val="38C66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E68B8"/>
    <w:multiLevelType w:val="hybridMultilevel"/>
    <w:tmpl w:val="72EC3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D7434"/>
    <w:multiLevelType w:val="hybridMultilevel"/>
    <w:tmpl w:val="8D102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8354B"/>
    <w:multiLevelType w:val="hybridMultilevel"/>
    <w:tmpl w:val="601C8D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AB71C6"/>
    <w:multiLevelType w:val="hybridMultilevel"/>
    <w:tmpl w:val="2848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D4137"/>
    <w:multiLevelType w:val="hybridMultilevel"/>
    <w:tmpl w:val="0C325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A3B9B"/>
    <w:multiLevelType w:val="hybridMultilevel"/>
    <w:tmpl w:val="DE0C3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1488D"/>
    <w:multiLevelType w:val="hybridMultilevel"/>
    <w:tmpl w:val="6CD0D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17A21"/>
    <w:multiLevelType w:val="hybridMultilevel"/>
    <w:tmpl w:val="444A2F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C0E68F9"/>
    <w:multiLevelType w:val="hybridMultilevel"/>
    <w:tmpl w:val="734A7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60EE3"/>
    <w:multiLevelType w:val="hybridMultilevel"/>
    <w:tmpl w:val="41ACC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7"/>
  </w:num>
  <w:num w:numId="4">
    <w:abstractNumId w:val="24"/>
  </w:num>
  <w:num w:numId="5">
    <w:abstractNumId w:val="10"/>
  </w:num>
  <w:num w:numId="6">
    <w:abstractNumId w:val="32"/>
  </w:num>
  <w:num w:numId="7">
    <w:abstractNumId w:val="38"/>
  </w:num>
  <w:num w:numId="8">
    <w:abstractNumId w:val="7"/>
  </w:num>
  <w:num w:numId="9">
    <w:abstractNumId w:val="23"/>
  </w:num>
  <w:num w:numId="10">
    <w:abstractNumId w:val="27"/>
  </w:num>
  <w:num w:numId="11">
    <w:abstractNumId w:val="5"/>
  </w:num>
  <w:num w:numId="12">
    <w:abstractNumId w:val="1"/>
  </w:num>
  <w:num w:numId="13">
    <w:abstractNumId w:val="35"/>
  </w:num>
  <w:num w:numId="14">
    <w:abstractNumId w:val="12"/>
  </w:num>
  <w:num w:numId="15">
    <w:abstractNumId w:val="29"/>
  </w:num>
  <w:num w:numId="16">
    <w:abstractNumId w:val="8"/>
  </w:num>
  <w:num w:numId="17">
    <w:abstractNumId w:val="15"/>
  </w:num>
  <w:num w:numId="18">
    <w:abstractNumId w:val="28"/>
  </w:num>
  <w:num w:numId="19">
    <w:abstractNumId w:val="17"/>
  </w:num>
  <w:num w:numId="20">
    <w:abstractNumId w:val="34"/>
  </w:num>
  <w:num w:numId="21">
    <w:abstractNumId w:val="14"/>
  </w:num>
  <w:num w:numId="22">
    <w:abstractNumId w:val="36"/>
  </w:num>
  <w:num w:numId="23">
    <w:abstractNumId w:val="3"/>
  </w:num>
  <w:num w:numId="24">
    <w:abstractNumId w:val="18"/>
  </w:num>
  <w:num w:numId="25">
    <w:abstractNumId w:val="0"/>
  </w:num>
  <w:num w:numId="26">
    <w:abstractNumId w:val="20"/>
  </w:num>
  <w:num w:numId="27">
    <w:abstractNumId w:val="21"/>
  </w:num>
  <w:num w:numId="28">
    <w:abstractNumId w:val="22"/>
  </w:num>
  <w:num w:numId="29">
    <w:abstractNumId w:val="39"/>
  </w:num>
  <w:num w:numId="30">
    <w:abstractNumId w:val="19"/>
  </w:num>
  <w:num w:numId="31">
    <w:abstractNumId w:val="31"/>
  </w:num>
  <w:num w:numId="32">
    <w:abstractNumId w:val="6"/>
  </w:num>
  <w:num w:numId="33">
    <w:abstractNumId w:val="4"/>
  </w:num>
  <w:num w:numId="34">
    <w:abstractNumId w:val="33"/>
  </w:num>
  <w:num w:numId="35">
    <w:abstractNumId w:val="26"/>
  </w:num>
  <w:num w:numId="36">
    <w:abstractNumId w:val="30"/>
  </w:num>
  <w:num w:numId="37">
    <w:abstractNumId w:val="25"/>
  </w:num>
  <w:num w:numId="38">
    <w:abstractNumId w:val="13"/>
  </w:num>
  <w:num w:numId="39">
    <w:abstractNumId w:val="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60"/>
    <w:rsid w:val="0006272F"/>
    <w:rsid w:val="00072599"/>
    <w:rsid w:val="00073F6C"/>
    <w:rsid w:val="00074870"/>
    <w:rsid w:val="000751CE"/>
    <w:rsid w:val="00076845"/>
    <w:rsid w:val="00093805"/>
    <w:rsid w:val="000E3A39"/>
    <w:rsid w:val="000F2B1C"/>
    <w:rsid w:val="000F6D4D"/>
    <w:rsid w:val="001156EB"/>
    <w:rsid w:val="00137140"/>
    <w:rsid w:val="00152F11"/>
    <w:rsid w:val="00167D48"/>
    <w:rsid w:val="00170E3B"/>
    <w:rsid w:val="001775FF"/>
    <w:rsid w:val="00190AA9"/>
    <w:rsid w:val="001D6A83"/>
    <w:rsid w:val="0023673F"/>
    <w:rsid w:val="0026536B"/>
    <w:rsid w:val="00286133"/>
    <w:rsid w:val="00290692"/>
    <w:rsid w:val="002A17FB"/>
    <w:rsid w:val="002B3678"/>
    <w:rsid w:val="002B7357"/>
    <w:rsid w:val="002F4039"/>
    <w:rsid w:val="003013A0"/>
    <w:rsid w:val="003144F9"/>
    <w:rsid w:val="0032225F"/>
    <w:rsid w:val="0032509E"/>
    <w:rsid w:val="00326561"/>
    <w:rsid w:val="0033361A"/>
    <w:rsid w:val="0035092A"/>
    <w:rsid w:val="00363C18"/>
    <w:rsid w:val="0037685D"/>
    <w:rsid w:val="003A0320"/>
    <w:rsid w:val="003A11D4"/>
    <w:rsid w:val="003A4044"/>
    <w:rsid w:val="003B2C97"/>
    <w:rsid w:val="003C404D"/>
    <w:rsid w:val="003E1CBA"/>
    <w:rsid w:val="003F79C8"/>
    <w:rsid w:val="00402CA5"/>
    <w:rsid w:val="004070D2"/>
    <w:rsid w:val="00427D16"/>
    <w:rsid w:val="0043297A"/>
    <w:rsid w:val="00440E28"/>
    <w:rsid w:val="00450D55"/>
    <w:rsid w:val="00450E3F"/>
    <w:rsid w:val="00452B78"/>
    <w:rsid w:val="00474A0B"/>
    <w:rsid w:val="004A35F7"/>
    <w:rsid w:val="004B5E27"/>
    <w:rsid w:val="00540541"/>
    <w:rsid w:val="00543A22"/>
    <w:rsid w:val="005767CA"/>
    <w:rsid w:val="0059176B"/>
    <w:rsid w:val="005A67B0"/>
    <w:rsid w:val="005B382B"/>
    <w:rsid w:val="005B7747"/>
    <w:rsid w:val="005F0E8E"/>
    <w:rsid w:val="006005EA"/>
    <w:rsid w:val="00605563"/>
    <w:rsid w:val="006229E1"/>
    <w:rsid w:val="006258D3"/>
    <w:rsid w:val="00631FCA"/>
    <w:rsid w:val="00661675"/>
    <w:rsid w:val="00680224"/>
    <w:rsid w:val="0069154B"/>
    <w:rsid w:val="006B67AC"/>
    <w:rsid w:val="006C0A26"/>
    <w:rsid w:val="006D2D1E"/>
    <w:rsid w:val="006F0566"/>
    <w:rsid w:val="006F4BB5"/>
    <w:rsid w:val="00704342"/>
    <w:rsid w:val="00715880"/>
    <w:rsid w:val="00737A4E"/>
    <w:rsid w:val="00741129"/>
    <w:rsid w:val="00755985"/>
    <w:rsid w:val="00756217"/>
    <w:rsid w:val="007579FC"/>
    <w:rsid w:val="00766196"/>
    <w:rsid w:val="00776CD3"/>
    <w:rsid w:val="00782BA0"/>
    <w:rsid w:val="007841D8"/>
    <w:rsid w:val="007A0438"/>
    <w:rsid w:val="007A5CB5"/>
    <w:rsid w:val="007B0D9E"/>
    <w:rsid w:val="007C4785"/>
    <w:rsid w:val="007D04EF"/>
    <w:rsid w:val="007D2216"/>
    <w:rsid w:val="008015AB"/>
    <w:rsid w:val="008017AA"/>
    <w:rsid w:val="00805B86"/>
    <w:rsid w:val="0082646C"/>
    <w:rsid w:val="0083010C"/>
    <w:rsid w:val="00830DF2"/>
    <w:rsid w:val="00831272"/>
    <w:rsid w:val="00831A71"/>
    <w:rsid w:val="00845D0A"/>
    <w:rsid w:val="008727B2"/>
    <w:rsid w:val="00872DF1"/>
    <w:rsid w:val="00873C9D"/>
    <w:rsid w:val="0087748B"/>
    <w:rsid w:val="00886790"/>
    <w:rsid w:val="008A4BD9"/>
    <w:rsid w:val="008B5C6D"/>
    <w:rsid w:val="008C6F17"/>
    <w:rsid w:val="008E1B70"/>
    <w:rsid w:val="008E2462"/>
    <w:rsid w:val="00901EEC"/>
    <w:rsid w:val="00902007"/>
    <w:rsid w:val="0090639C"/>
    <w:rsid w:val="00911AF3"/>
    <w:rsid w:val="00935225"/>
    <w:rsid w:val="009448A8"/>
    <w:rsid w:val="00951415"/>
    <w:rsid w:val="00954878"/>
    <w:rsid w:val="00955965"/>
    <w:rsid w:val="00970EAC"/>
    <w:rsid w:val="00980604"/>
    <w:rsid w:val="009A7FF6"/>
    <w:rsid w:val="009D3B7D"/>
    <w:rsid w:val="00A10232"/>
    <w:rsid w:val="00A13803"/>
    <w:rsid w:val="00A13B99"/>
    <w:rsid w:val="00A36DEA"/>
    <w:rsid w:val="00A64BED"/>
    <w:rsid w:val="00A94E12"/>
    <w:rsid w:val="00AB18CC"/>
    <w:rsid w:val="00AC42F3"/>
    <w:rsid w:val="00AE3D0A"/>
    <w:rsid w:val="00AE52C2"/>
    <w:rsid w:val="00AF3D08"/>
    <w:rsid w:val="00B023C1"/>
    <w:rsid w:val="00B042F9"/>
    <w:rsid w:val="00B1342D"/>
    <w:rsid w:val="00B21B64"/>
    <w:rsid w:val="00B24DA7"/>
    <w:rsid w:val="00B45385"/>
    <w:rsid w:val="00B55484"/>
    <w:rsid w:val="00B562DC"/>
    <w:rsid w:val="00B63D91"/>
    <w:rsid w:val="00B8281A"/>
    <w:rsid w:val="00B84A17"/>
    <w:rsid w:val="00BA09BB"/>
    <w:rsid w:val="00BA7DFF"/>
    <w:rsid w:val="00BD430B"/>
    <w:rsid w:val="00BD7640"/>
    <w:rsid w:val="00BE1950"/>
    <w:rsid w:val="00BF537C"/>
    <w:rsid w:val="00C00506"/>
    <w:rsid w:val="00C134B6"/>
    <w:rsid w:val="00C152EF"/>
    <w:rsid w:val="00C42891"/>
    <w:rsid w:val="00C52989"/>
    <w:rsid w:val="00C66AB6"/>
    <w:rsid w:val="00C86491"/>
    <w:rsid w:val="00C93D57"/>
    <w:rsid w:val="00CB6040"/>
    <w:rsid w:val="00CC2FEC"/>
    <w:rsid w:val="00CD38EC"/>
    <w:rsid w:val="00CE62ED"/>
    <w:rsid w:val="00D11619"/>
    <w:rsid w:val="00D225FE"/>
    <w:rsid w:val="00D25C47"/>
    <w:rsid w:val="00D34405"/>
    <w:rsid w:val="00D37E3C"/>
    <w:rsid w:val="00D43B3D"/>
    <w:rsid w:val="00D66818"/>
    <w:rsid w:val="00D80633"/>
    <w:rsid w:val="00DC053E"/>
    <w:rsid w:val="00DC316A"/>
    <w:rsid w:val="00DD6243"/>
    <w:rsid w:val="00DE33B7"/>
    <w:rsid w:val="00DE358D"/>
    <w:rsid w:val="00DF6D11"/>
    <w:rsid w:val="00E022FA"/>
    <w:rsid w:val="00E16D7D"/>
    <w:rsid w:val="00E24DCA"/>
    <w:rsid w:val="00E33D89"/>
    <w:rsid w:val="00E43CD7"/>
    <w:rsid w:val="00E454BB"/>
    <w:rsid w:val="00E52156"/>
    <w:rsid w:val="00E53F40"/>
    <w:rsid w:val="00E679D7"/>
    <w:rsid w:val="00EA3381"/>
    <w:rsid w:val="00ED5018"/>
    <w:rsid w:val="00EE07AD"/>
    <w:rsid w:val="00EE3216"/>
    <w:rsid w:val="00EF38B5"/>
    <w:rsid w:val="00F057B9"/>
    <w:rsid w:val="00F15409"/>
    <w:rsid w:val="00F25303"/>
    <w:rsid w:val="00F41DCC"/>
    <w:rsid w:val="00F4352F"/>
    <w:rsid w:val="00F534D8"/>
    <w:rsid w:val="00F57A91"/>
    <w:rsid w:val="00F633F5"/>
    <w:rsid w:val="00F72E47"/>
    <w:rsid w:val="00F85CB6"/>
    <w:rsid w:val="00F86260"/>
    <w:rsid w:val="00F90B92"/>
    <w:rsid w:val="00F91D62"/>
    <w:rsid w:val="00F94925"/>
    <w:rsid w:val="00FA737A"/>
    <w:rsid w:val="00FC66AD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6264"/>
  <w15:chartTrackingRefBased/>
  <w15:docId w15:val="{A1F86003-6785-4B86-96AC-C6514844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03"/>
    <w:pPr>
      <w:ind w:left="720"/>
      <w:contextualSpacing/>
    </w:pPr>
  </w:style>
  <w:style w:type="table" w:styleId="TableGrid">
    <w:name w:val="Table Grid"/>
    <w:basedOn w:val="TableNormal"/>
    <w:uiPriority w:val="39"/>
    <w:rsid w:val="007A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0E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7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F6"/>
  </w:style>
  <w:style w:type="paragraph" w:styleId="Footer">
    <w:name w:val="footer"/>
    <w:basedOn w:val="Normal"/>
    <w:link w:val="FooterChar"/>
    <w:uiPriority w:val="99"/>
    <w:unhideWhenUsed/>
    <w:rsid w:val="009A7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865D-C5B6-45C8-A7C1-117B000F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4213</TotalTime>
  <Pages>51</Pages>
  <Words>7982</Words>
  <Characters>45498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164</cp:revision>
  <dcterms:created xsi:type="dcterms:W3CDTF">2020-06-17T12:56:00Z</dcterms:created>
  <dcterms:modified xsi:type="dcterms:W3CDTF">2020-06-30T09:27:00Z</dcterms:modified>
</cp:coreProperties>
</file>