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14" w:rsidRPr="003F15A7" w:rsidRDefault="00D43D14" w:rsidP="00880707">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NAME: OYELADE ESTHER KOREDE</w:t>
      </w:r>
    </w:p>
    <w:p w:rsidR="00D43D14" w:rsidRPr="003F15A7" w:rsidRDefault="00D43D14" w:rsidP="00880707">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MATRIC-NUMBER: 18/MHS02/172</w:t>
      </w:r>
    </w:p>
    <w:p w:rsidR="00D43D14" w:rsidRPr="003F15A7" w:rsidRDefault="00D43D14" w:rsidP="00880707">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DEPARTMENT: NURSING</w:t>
      </w:r>
    </w:p>
    <w:p w:rsidR="00D43D14" w:rsidRPr="00D43D14" w:rsidRDefault="00D43D14" w:rsidP="00880707">
      <w:pPr>
        <w:spacing w:line="480" w:lineRule="auto"/>
        <w:jc w:val="both"/>
        <w:rPr>
          <w:rStyle w:val="Strong"/>
          <w:rFonts w:ascii="Times New Roman" w:hAnsi="Times New Roman" w:cs="Times New Roman"/>
          <w:bCs w:val="0"/>
          <w:sz w:val="24"/>
          <w:szCs w:val="24"/>
        </w:rPr>
      </w:pPr>
      <w:r>
        <w:rPr>
          <w:rFonts w:ascii="Times New Roman" w:hAnsi="Times New Roman" w:cs="Times New Roman"/>
          <w:b/>
          <w:sz w:val="24"/>
          <w:szCs w:val="24"/>
        </w:rPr>
        <w:t>COURSE CODE: PHY 21</w:t>
      </w:r>
      <w:r w:rsidRPr="003F15A7">
        <w:rPr>
          <w:rFonts w:ascii="Times New Roman" w:hAnsi="Times New Roman" w:cs="Times New Roman"/>
          <w:b/>
          <w:sz w:val="24"/>
          <w:szCs w:val="24"/>
        </w:rPr>
        <w:t>2</w:t>
      </w:r>
    </w:p>
    <w:p w:rsidR="00D43D14" w:rsidRPr="00575BF0" w:rsidRDefault="00575BF0" w:rsidP="00880707">
      <w:pPr>
        <w:pStyle w:val="Heading2"/>
        <w:jc w:val="both"/>
        <w:rPr>
          <w:rStyle w:val="Strong"/>
          <w:b/>
          <w:sz w:val="24"/>
          <w:szCs w:val="24"/>
        </w:rPr>
      </w:pPr>
      <w:r w:rsidRPr="00575BF0">
        <w:rPr>
          <w:rStyle w:val="Strong"/>
          <w:b/>
          <w:sz w:val="24"/>
          <w:szCs w:val="24"/>
        </w:rPr>
        <w:t xml:space="preserve">Write short note on micturition </w:t>
      </w:r>
    </w:p>
    <w:p w:rsidR="00D43D14" w:rsidRPr="00D43D14" w:rsidRDefault="00D43D14" w:rsidP="00880707">
      <w:pPr>
        <w:pStyle w:val="Heading2"/>
        <w:spacing w:line="360" w:lineRule="auto"/>
        <w:jc w:val="both"/>
        <w:rPr>
          <w:b w:val="0"/>
          <w:sz w:val="24"/>
          <w:szCs w:val="24"/>
        </w:rPr>
      </w:pPr>
      <w:r w:rsidRPr="00D43D14">
        <w:rPr>
          <w:rStyle w:val="Strong"/>
          <w:b/>
          <w:sz w:val="24"/>
          <w:szCs w:val="24"/>
        </w:rPr>
        <w:t>Micturition</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Micturition (urination) is the process of urine excretion from the urinary bladder</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 xml:space="preserve">Most of the time, the bladder (detrusor muscle) is used to store urine. As it fills, the rugae distend and a constant pressure in the bladder (intra-vesicular pressure) is maintained. This is known as the </w:t>
      </w:r>
      <w:r w:rsidRPr="00D43D14">
        <w:rPr>
          <w:rFonts w:ascii="Times New Roman" w:eastAsia="Times New Roman" w:hAnsi="Times New Roman" w:cs="Times New Roman"/>
          <w:b/>
          <w:bCs/>
          <w:sz w:val="24"/>
          <w:szCs w:val="24"/>
        </w:rPr>
        <w:t>stress-relaxation</w:t>
      </w:r>
      <w:r w:rsidRPr="00D43D14">
        <w:rPr>
          <w:rFonts w:ascii="Times New Roman" w:eastAsia="Times New Roman" w:hAnsi="Times New Roman" w:cs="Times New Roman"/>
          <w:sz w:val="24"/>
          <w:szCs w:val="24"/>
        </w:rPr>
        <w:t xml:space="preserve"> phenomenon.</w:t>
      </w:r>
      <w:r w:rsidRPr="00D43D14">
        <w:rPr>
          <w:rFonts w:ascii="Times New Roman" w:eastAsia="Times New Roman" w:hAnsi="Times New Roman" w:cs="Times New Roman"/>
          <w:b/>
          <w:bCs/>
          <w:sz w:val="24"/>
          <w:szCs w:val="24"/>
        </w:rPr>
        <w:t> </w:t>
      </w:r>
      <w:r w:rsidRPr="00D43D14">
        <w:rPr>
          <w:rFonts w:ascii="Times New Roman" w:eastAsia="Times New Roman" w:hAnsi="Times New Roman" w:cs="Times New Roman"/>
          <w:sz w:val="24"/>
          <w:szCs w:val="24"/>
        </w:rPr>
        <w:t>The ability to voluntarily control micturition develops from 2 years as the CNS develops.</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 xml:space="preserve">Micturition is also known as the </w:t>
      </w:r>
      <w:r w:rsidRPr="00D43D14">
        <w:rPr>
          <w:rFonts w:ascii="Times New Roman" w:eastAsia="Times New Roman" w:hAnsi="Times New Roman" w:cs="Times New Roman"/>
          <w:b/>
          <w:bCs/>
          <w:sz w:val="24"/>
          <w:szCs w:val="24"/>
        </w:rPr>
        <w:t>voiding</w:t>
      </w:r>
      <w:r w:rsidRPr="00D43D14">
        <w:rPr>
          <w:rFonts w:ascii="Times New Roman" w:eastAsia="Times New Roman" w:hAnsi="Times New Roman" w:cs="Times New Roman"/>
          <w:sz w:val="24"/>
          <w:szCs w:val="24"/>
        </w:rPr>
        <w:t xml:space="preserve"> phase of bladder control and it is typically a short-lasting event. Urinary flow rate in a full bladder is:</w:t>
      </w:r>
    </w:p>
    <w:p w:rsidR="00D43D14" w:rsidRPr="00D43D14" w:rsidRDefault="00D43D14" w:rsidP="0088070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b/>
          <w:bCs/>
          <w:sz w:val="24"/>
          <w:szCs w:val="24"/>
        </w:rPr>
        <w:t>20-25ml/s</w:t>
      </w:r>
      <w:r w:rsidRPr="00D43D14">
        <w:rPr>
          <w:rFonts w:ascii="Times New Roman" w:eastAsia="Times New Roman" w:hAnsi="Times New Roman" w:cs="Times New Roman"/>
          <w:sz w:val="24"/>
          <w:szCs w:val="24"/>
        </w:rPr>
        <w:t xml:space="preserve"> in men</w:t>
      </w:r>
    </w:p>
    <w:p w:rsidR="00D43D14" w:rsidRPr="00D43D14" w:rsidRDefault="00D43D14" w:rsidP="0088070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b/>
          <w:bCs/>
          <w:sz w:val="24"/>
          <w:szCs w:val="24"/>
        </w:rPr>
        <w:t>25-30ml/s</w:t>
      </w:r>
      <w:r w:rsidRPr="00D43D14">
        <w:rPr>
          <w:rFonts w:ascii="Times New Roman" w:eastAsia="Times New Roman" w:hAnsi="Times New Roman" w:cs="Times New Roman"/>
          <w:sz w:val="24"/>
          <w:szCs w:val="24"/>
        </w:rPr>
        <w:t xml:space="preserve"> in women</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 xml:space="preserve">Whilst the capacity of the bladder varies from roughly 300-550ml, afferent nerves in the bladder wall signal the need to void the bladder at around </w:t>
      </w:r>
      <w:r w:rsidRPr="00D43D14">
        <w:rPr>
          <w:rFonts w:ascii="Times New Roman" w:eastAsia="Times New Roman" w:hAnsi="Times New Roman" w:cs="Times New Roman"/>
          <w:b/>
          <w:bCs/>
          <w:sz w:val="24"/>
          <w:szCs w:val="24"/>
        </w:rPr>
        <w:t>400ml</w:t>
      </w:r>
      <w:r w:rsidRPr="00D43D14">
        <w:rPr>
          <w:rFonts w:ascii="Times New Roman" w:eastAsia="Times New Roman" w:hAnsi="Times New Roman" w:cs="Times New Roman"/>
          <w:sz w:val="24"/>
          <w:szCs w:val="24"/>
        </w:rPr>
        <w:t xml:space="preserve"> of filling.</w:t>
      </w:r>
    </w:p>
    <w:p w:rsidR="00D43D14" w:rsidRPr="00D43D14" w:rsidRDefault="00D43D14" w:rsidP="00880707">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D43D14">
        <w:rPr>
          <w:rFonts w:ascii="Times New Roman" w:eastAsia="Times New Roman" w:hAnsi="Times New Roman" w:cs="Times New Roman"/>
          <w:b/>
          <w:bCs/>
          <w:sz w:val="24"/>
          <w:szCs w:val="24"/>
        </w:rPr>
        <w:t>Regulation of Micturition</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 xml:space="preserve">Passing of urine is under </w:t>
      </w:r>
      <w:r w:rsidRPr="00D43D14">
        <w:rPr>
          <w:rFonts w:ascii="Times New Roman" w:eastAsia="Times New Roman" w:hAnsi="Times New Roman" w:cs="Times New Roman"/>
          <w:b/>
          <w:bCs/>
          <w:sz w:val="24"/>
          <w:szCs w:val="24"/>
        </w:rPr>
        <w:t>parasympathetic</w:t>
      </w:r>
      <w:r w:rsidRPr="00D43D14">
        <w:rPr>
          <w:rFonts w:ascii="Times New Roman" w:eastAsia="Times New Roman" w:hAnsi="Times New Roman" w:cs="Times New Roman"/>
          <w:sz w:val="24"/>
          <w:szCs w:val="24"/>
        </w:rPr>
        <w:t xml:space="preserve"> control. Bladder afferents signals ascend through the spinal cord and then project to the pontine micturition centre and cerebrum. Upon the voluntary decision to urinate, neurones of the pontine micturition centre fire to excite the sacral preganglionic neurones.</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lastRenderedPageBreak/>
        <w:t xml:space="preserve">There is subsequent parasympathetic stimulation to the </w:t>
      </w:r>
      <w:r w:rsidRPr="00D43D14">
        <w:rPr>
          <w:rFonts w:ascii="Times New Roman" w:eastAsia="Times New Roman" w:hAnsi="Times New Roman" w:cs="Times New Roman"/>
          <w:b/>
          <w:bCs/>
          <w:sz w:val="24"/>
          <w:szCs w:val="24"/>
        </w:rPr>
        <w:t xml:space="preserve">Pelvic Nerve </w:t>
      </w:r>
      <w:r w:rsidRPr="00D43D14">
        <w:rPr>
          <w:rFonts w:ascii="Times New Roman" w:eastAsia="Times New Roman" w:hAnsi="Times New Roman" w:cs="Times New Roman"/>
          <w:sz w:val="24"/>
          <w:szCs w:val="24"/>
        </w:rPr>
        <w:t>(S2-4) causing a release of ACh, which works on M</w:t>
      </w:r>
      <w:r w:rsidRPr="00D43D14">
        <w:rPr>
          <w:rFonts w:ascii="Times New Roman" w:eastAsia="Times New Roman" w:hAnsi="Times New Roman" w:cs="Times New Roman"/>
          <w:sz w:val="24"/>
          <w:szCs w:val="24"/>
          <w:vertAlign w:val="subscript"/>
        </w:rPr>
        <w:t xml:space="preserve">3 </w:t>
      </w:r>
      <w:r w:rsidRPr="00D43D14">
        <w:rPr>
          <w:rFonts w:ascii="Times New Roman" w:eastAsia="Times New Roman" w:hAnsi="Times New Roman" w:cs="Times New Roman"/>
          <w:sz w:val="24"/>
          <w:szCs w:val="24"/>
        </w:rPr>
        <w:t>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rsidR="00D43D14" w:rsidRPr="00D43D14" w:rsidRDefault="00D43D14" w:rsidP="00880707">
      <w:pPr>
        <w:spacing w:before="100" w:beforeAutospacing="1" w:after="100" w:afterAutospacing="1" w:line="360" w:lineRule="auto"/>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 xml:space="preserve">Finally, a </w:t>
      </w:r>
      <w:r w:rsidRPr="00D43D14">
        <w:rPr>
          <w:rFonts w:ascii="Times New Roman" w:eastAsia="Times New Roman" w:hAnsi="Times New Roman" w:cs="Times New Roman"/>
          <w:b/>
          <w:bCs/>
          <w:sz w:val="24"/>
          <w:szCs w:val="24"/>
        </w:rPr>
        <w:t>conscious reduction</w:t>
      </w:r>
      <w:r w:rsidRPr="00D43D14">
        <w:rPr>
          <w:rFonts w:ascii="Times New Roman" w:eastAsia="Times New Roman" w:hAnsi="Times New Roman" w:cs="Times New Roman"/>
          <w:sz w:val="24"/>
          <w:szCs w:val="24"/>
        </w:rPr>
        <w:t xml:space="preserve">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rsidR="00D43D14" w:rsidRPr="00D43D14" w:rsidRDefault="00D43D14" w:rsidP="00880707">
      <w:pPr>
        <w:spacing w:before="100" w:beforeAutospacing="1" w:after="100" w:afterAutospacing="1" w:line="360" w:lineRule="auto"/>
        <w:ind w:left="3600" w:firstLine="720"/>
        <w:jc w:val="both"/>
        <w:rPr>
          <w:rFonts w:ascii="Times New Roman" w:eastAsia="Times New Roman" w:hAnsi="Times New Roman" w:cs="Times New Roman"/>
          <w:sz w:val="24"/>
          <w:szCs w:val="24"/>
        </w:rPr>
      </w:pPr>
      <w:r w:rsidRPr="00D43D14">
        <w:rPr>
          <w:rFonts w:ascii="Times New Roman" w:eastAsia="Times New Roman" w:hAnsi="Times New Roman" w:cs="Times New Roman"/>
          <w:sz w:val="24"/>
          <w:szCs w:val="24"/>
        </w:rPr>
        <w:t>REFERENCE</w:t>
      </w:r>
    </w:p>
    <w:p w:rsidR="00D43D14" w:rsidRPr="00D43D14" w:rsidRDefault="00D43D14" w:rsidP="00006CC9">
      <w:pPr>
        <w:spacing w:line="360" w:lineRule="auto"/>
        <w:rPr>
          <w:rFonts w:ascii="Times New Roman" w:hAnsi="Times New Roman" w:cs="Times New Roman"/>
          <w:sz w:val="24"/>
          <w:szCs w:val="24"/>
        </w:rPr>
      </w:pPr>
      <w:r w:rsidRPr="00D43D14">
        <w:rPr>
          <w:rFonts w:ascii="Times New Roman" w:hAnsi="Times New Roman" w:cs="Times New Roman"/>
          <w:sz w:val="24"/>
          <w:szCs w:val="24"/>
        </w:rPr>
        <w:t>The Physi</w:t>
      </w:r>
      <w:r w:rsidR="00006CC9">
        <w:rPr>
          <w:rFonts w:ascii="Times New Roman" w:hAnsi="Times New Roman" w:cs="Times New Roman"/>
          <w:sz w:val="24"/>
          <w:szCs w:val="24"/>
        </w:rPr>
        <w:t xml:space="preserve">ology of Micturition. Retrieved </w:t>
      </w:r>
      <w:bookmarkStart w:id="0" w:name="_GoBack"/>
      <w:bookmarkEnd w:id="0"/>
      <w:r w:rsidRPr="00D43D14">
        <w:rPr>
          <w:rFonts w:ascii="Times New Roman" w:hAnsi="Times New Roman" w:cs="Times New Roman"/>
          <w:sz w:val="24"/>
          <w:szCs w:val="24"/>
        </w:rPr>
        <w:t>from</w:t>
      </w:r>
      <w:proofErr w:type="gramStart"/>
      <w:r w:rsidRPr="00D43D14">
        <w:rPr>
          <w:rFonts w:ascii="Times New Roman" w:hAnsi="Times New Roman" w:cs="Times New Roman"/>
          <w:sz w:val="24"/>
          <w:szCs w:val="24"/>
        </w:rPr>
        <w:t>;</w:t>
      </w:r>
      <w:proofErr w:type="gramEnd"/>
      <w:hyperlink r:id="rId5" w:history="1">
        <w:r w:rsidRPr="00D43D14">
          <w:rPr>
            <w:rStyle w:val="Hyperlink"/>
            <w:rFonts w:ascii="Times New Roman" w:hAnsi="Times New Roman" w:cs="Times New Roman"/>
            <w:sz w:val="24"/>
            <w:szCs w:val="24"/>
          </w:rPr>
          <w:t>https://teachmephysiology.com/urinary-system/micturition/voiding-phase-micturition/</w:t>
        </w:r>
      </w:hyperlink>
    </w:p>
    <w:p w:rsidR="00D43D14" w:rsidRPr="00D43D14" w:rsidRDefault="00D43D14" w:rsidP="00880707">
      <w:pPr>
        <w:spacing w:line="360" w:lineRule="auto"/>
        <w:jc w:val="both"/>
        <w:rPr>
          <w:rFonts w:ascii="Times New Roman" w:hAnsi="Times New Roman" w:cs="Times New Roman"/>
          <w:sz w:val="24"/>
          <w:szCs w:val="24"/>
        </w:rPr>
      </w:pPr>
    </w:p>
    <w:p w:rsidR="00B66B69" w:rsidRDefault="00006CC9" w:rsidP="00880707">
      <w:pPr>
        <w:spacing w:line="360" w:lineRule="auto"/>
        <w:jc w:val="both"/>
        <w:rPr>
          <w:rFonts w:ascii="Times New Roman" w:hAnsi="Times New Roman" w:cs="Times New Roman"/>
          <w:sz w:val="24"/>
          <w:szCs w:val="24"/>
        </w:rPr>
      </w:pPr>
    </w:p>
    <w:p w:rsidR="00D43D14" w:rsidRDefault="00D43D14" w:rsidP="00880707">
      <w:pPr>
        <w:spacing w:line="360" w:lineRule="auto"/>
        <w:jc w:val="both"/>
        <w:rPr>
          <w:rFonts w:ascii="Times New Roman" w:hAnsi="Times New Roman" w:cs="Times New Roman"/>
          <w:sz w:val="24"/>
          <w:szCs w:val="24"/>
        </w:rPr>
      </w:pPr>
    </w:p>
    <w:p w:rsidR="00D43D14" w:rsidRDefault="00D43D14" w:rsidP="00880707">
      <w:pPr>
        <w:spacing w:line="360" w:lineRule="auto"/>
        <w:jc w:val="both"/>
        <w:rPr>
          <w:rFonts w:ascii="Times New Roman" w:hAnsi="Times New Roman" w:cs="Times New Roman"/>
          <w:sz w:val="24"/>
          <w:szCs w:val="24"/>
        </w:rPr>
      </w:pPr>
    </w:p>
    <w:p w:rsidR="00D43D14" w:rsidRDefault="00D43D14" w:rsidP="00880707">
      <w:pPr>
        <w:spacing w:line="360" w:lineRule="auto"/>
        <w:jc w:val="both"/>
        <w:rPr>
          <w:rFonts w:ascii="Times New Roman" w:hAnsi="Times New Roman" w:cs="Times New Roman"/>
          <w:sz w:val="24"/>
          <w:szCs w:val="24"/>
        </w:rPr>
      </w:pPr>
    </w:p>
    <w:p w:rsidR="00D43D14" w:rsidRDefault="00D43D14" w:rsidP="00880707">
      <w:pPr>
        <w:spacing w:line="360" w:lineRule="auto"/>
        <w:jc w:val="both"/>
        <w:rPr>
          <w:rFonts w:ascii="Times New Roman" w:hAnsi="Times New Roman" w:cs="Times New Roman"/>
          <w:sz w:val="24"/>
          <w:szCs w:val="24"/>
        </w:rPr>
      </w:pPr>
    </w:p>
    <w:p w:rsidR="00D43D14" w:rsidRDefault="00D43D14" w:rsidP="00880707">
      <w:pPr>
        <w:spacing w:line="360" w:lineRule="auto"/>
        <w:jc w:val="both"/>
        <w:rPr>
          <w:rFonts w:ascii="Times New Roman" w:hAnsi="Times New Roman" w:cs="Times New Roman"/>
          <w:sz w:val="24"/>
          <w:szCs w:val="24"/>
        </w:rPr>
      </w:pPr>
    </w:p>
    <w:p w:rsidR="00D43D14" w:rsidRPr="00D43D14" w:rsidRDefault="00D43D14" w:rsidP="00880707">
      <w:pPr>
        <w:spacing w:line="360" w:lineRule="auto"/>
        <w:jc w:val="both"/>
        <w:rPr>
          <w:rFonts w:ascii="Times New Roman" w:hAnsi="Times New Roman" w:cs="Times New Roman"/>
          <w:sz w:val="24"/>
          <w:szCs w:val="24"/>
        </w:rPr>
      </w:pPr>
    </w:p>
    <w:sectPr w:rsidR="00D43D14" w:rsidRPr="00D43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544"/>
    <w:multiLevelType w:val="multilevel"/>
    <w:tmpl w:val="1E8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4"/>
    <w:rsid w:val="00006CC9"/>
    <w:rsid w:val="00040469"/>
    <w:rsid w:val="00575BF0"/>
    <w:rsid w:val="007D0955"/>
    <w:rsid w:val="00880707"/>
    <w:rsid w:val="00B75268"/>
    <w:rsid w:val="00D4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FAB4-023F-4537-B6B0-504E5A96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3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3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D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3D14"/>
    <w:rPr>
      <w:rFonts w:ascii="Times New Roman" w:eastAsia="Times New Roman" w:hAnsi="Times New Roman" w:cs="Times New Roman"/>
      <w:b/>
      <w:bCs/>
      <w:sz w:val="27"/>
      <w:szCs w:val="27"/>
    </w:rPr>
  </w:style>
  <w:style w:type="character" w:styleId="Strong">
    <w:name w:val="Strong"/>
    <w:basedOn w:val="DefaultParagraphFont"/>
    <w:uiPriority w:val="22"/>
    <w:qFormat/>
    <w:rsid w:val="00D43D14"/>
    <w:rPr>
      <w:b/>
      <w:bCs/>
    </w:rPr>
  </w:style>
  <w:style w:type="paragraph" w:styleId="NormalWeb">
    <w:name w:val="Normal (Web)"/>
    <w:basedOn w:val="Normal"/>
    <w:uiPriority w:val="99"/>
    <w:semiHidden/>
    <w:unhideWhenUsed/>
    <w:rsid w:val="00D43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mephysiology.com/urinary-system/micturition/voiding-phase-mictu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2020-06-29T18:19:00Z</dcterms:created>
  <dcterms:modified xsi:type="dcterms:W3CDTF">2020-06-29T21:24:00Z</dcterms:modified>
</cp:coreProperties>
</file>