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TAJOMAVWO AKPEVWE MARTHA</w:t>
      </w:r>
    </w:p>
    <w:p>
      <w:pPr>
        <w:rPr>
          <w:lang w:val="en-US"/>
        </w:rPr>
      </w:pPr>
      <w:r>
        <w:rPr>
          <w:lang w:val="en-US"/>
        </w:rPr>
        <w:t xml:space="preserve">DEPARTMENT: NURSING SCIENCES </w:t>
      </w:r>
    </w:p>
    <w:p>
      <w:pPr>
        <w:rPr>
          <w:lang w:val="en-US"/>
        </w:rPr>
      </w:pPr>
      <w:r>
        <w:rPr>
          <w:lang w:val="en-US"/>
        </w:rPr>
        <w:t>MATRIC NUMBER: 19/MHS02/134</w:t>
      </w:r>
    </w:p>
    <w:p>
      <w:pPr>
        <w:rPr>
          <w:lang w:val="en-US"/>
        </w:rPr>
      </w:pPr>
      <w:r>
        <w:rPr>
          <w:lang w:val="en-US"/>
        </w:rPr>
        <w:t>COURSE: PHYSIOLOGY 212</w:t>
      </w:r>
    </w:p>
    <w:p>
      <w:pPr>
        <w:rPr>
          <w:lang w:val="en-US"/>
        </w:rPr>
      </w:pPr>
      <w:r>
        <w:rPr>
          <w:lang w:val="en-US"/>
        </w:rPr>
        <w:t>LEVEL: 200 LEVEL</w:t>
      </w:r>
    </w:p>
    <w:p>
      <w:pPr>
        <w:rPr>
          <w:b/>
          <w:bCs/>
          <w:u w:val="single"/>
          <w:lang w:val="en-US"/>
        </w:rPr>
      </w:pPr>
      <w:r>
        <w:rPr>
          <w:b/>
          <w:bCs/>
          <w:u w:val="single"/>
          <w:lang w:val="en-US"/>
        </w:rPr>
        <w:t xml:space="preserve">Assignment </w:t>
      </w:r>
    </w:p>
    <w:p>
      <w:pPr>
        <w:rPr>
          <w:b w:val="0"/>
          <w:bCs w:val="0"/>
          <w:lang w:val="en-US"/>
        </w:rPr>
      </w:pPr>
      <w:r>
        <w:rPr>
          <w:b w:val="0"/>
          <w:bCs w:val="0"/>
          <w:lang w:val="en-US"/>
        </w:rPr>
        <w:t xml:space="preserve">Write a short note on urinalysis </w:t>
      </w:r>
    </w:p>
    <w:p>
      <w:pPr>
        <w:pStyle w:val="2"/>
        <w:widowControl/>
        <w:spacing w:beforeAutospacing="0" w:after="300" w:afterAutospacing="0" w:line="390" w:lineRule="atLeast"/>
        <w:ind w:left="0" w:firstLine="0"/>
        <w:rPr>
          <w:rFonts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A urinalysis is a laboratory test. It can help your doctor detect problems that may be shown by your urine.</w:t>
      </w:r>
    </w:p>
    <w:p>
      <w:pPr>
        <w:pStyle w:val="2"/>
        <w:widowControl/>
        <w:spacing w:beforeAutospacing="0" w:after="300" w:afterAutospacing="0" w:line="390" w:lineRule="atLeast"/>
        <w:ind w:left="0" w:firstLine="0"/>
        <w:rPr>
          <w:rFonts w:hint="default"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Many illnesses and disorders affect how your body removes waste and toxins. The organs involved in this are your lungs, kidneys, urinary tract, skin, and bladder. Problems with any of these can affect the appearance, concentration, and content of your urine.</w:t>
      </w:r>
    </w:p>
    <w:p>
      <w:pPr>
        <w:pStyle w:val="2"/>
        <w:widowControl/>
        <w:spacing w:beforeAutospacing="0" w:after="300" w:afterAutospacing="0" w:line="390" w:lineRule="atLeast"/>
        <w:ind w:left="0" w:firstLine="0"/>
        <w:rPr>
          <w:rFonts w:hint="default"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Urinalysis is not the same as a drug screening or pregnancy test, although all three tests involve a urine sample.</w:t>
      </w:r>
    </w:p>
    <w:p>
      <w:pPr>
        <w:pStyle w:val="2"/>
        <w:widowControl/>
        <w:spacing w:beforeAutospacing="0" w:after="300" w:afterAutospacing="0" w:line="390" w:lineRule="atLeast"/>
        <w:ind w:left="0" w:firstLine="0"/>
        <w:rPr>
          <w:rFonts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Urinalysis is often used:</w:t>
      </w:r>
    </w:p>
    <w:p>
      <w:pPr>
        <w:widowControl/>
        <w:numPr>
          <w:ilvl w:val="0"/>
          <w:numId w:val="1"/>
        </w:numPr>
        <w:spacing w:beforeAutospacing="1" w:after="120" w:afterAutospacing="0" w:line="390" w:lineRule="atLeast"/>
        <w:ind w:left="720" w:firstLine="0"/>
        <w:rPr>
          <w:sz w:val="25"/>
          <w:szCs w:val="25"/>
        </w:rPr>
      </w:pPr>
      <w:r>
        <w:rPr>
          <w:rFonts w:hint="default" w:ascii="Proxima Nova" w:hAnsi="Proxima Nova" w:eastAsia="Proxima Nova" w:cs="Proxima Nova"/>
          <w:b w:val="0"/>
          <w:i w:val="0"/>
          <w:caps w:val="0"/>
          <w:color w:val="231F20"/>
          <w:spacing w:val="0"/>
          <w:sz w:val="25"/>
          <w:szCs w:val="25"/>
          <w:u w:val="none"/>
        </w:rPr>
        <w:t>prior to surgery</w:t>
      </w:r>
    </w:p>
    <w:p>
      <w:pPr>
        <w:widowControl/>
        <w:numPr>
          <w:ilvl w:val="0"/>
          <w:numId w:val="1"/>
        </w:numPr>
        <w:spacing w:beforeAutospacing="1" w:after="120" w:afterAutospacing="0" w:line="390" w:lineRule="atLeast"/>
        <w:ind w:left="720" w:firstLine="0"/>
        <w:rPr>
          <w:sz w:val="25"/>
          <w:szCs w:val="25"/>
        </w:rPr>
      </w:pPr>
      <w:r>
        <w:rPr>
          <w:rFonts w:hint="default" w:ascii="Proxima Nova" w:hAnsi="Proxima Nova" w:eastAsia="Proxima Nova" w:cs="Proxima Nova"/>
          <w:b w:val="0"/>
          <w:i w:val="0"/>
          <w:caps w:val="0"/>
          <w:color w:val="231F20"/>
          <w:spacing w:val="0"/>
          <w:sz w:val="25"/>
          <w:szCs w:val="25"/>
          <w:u w:val="none"/>
        </w:rPr>
        <w:t>as a preemptive screening during a pregnancy checkup</w:t>
      </w:r>
    </w:p>
    <w:p>
      <w:pPr>
        <w:widowControl/>
        <w:numPr>
          <w:ilvl w:val="0"/>
          <w:numId w:val="1"/>
        </w:numPr>
        <w:spacing w:beforeAutospacing="1" w:after="120" w:afterAutospacing="0" w:line="390" w:lineRule="atLeast"/>
        <w:ind w:left="720" w:firstLine="0"/>
        <w:rPr>
          <w:sz w:val="25"/>
          <w:szCs w:val="25"/>
        </w:rPr>
      </w:pPr>
      <w:r>
        <w:rPr>
          <w:rFonts w:hint="default" w:ascii="Proxima Nova" w:hAnsi="Proxima Nova" w:eastAsia="Proxima Nova" w:cs="Proxima Nova"/>
          <w:b w:val="0"/>
          <w:i w:val="0"/>
          <w:caps w:val="0"/>
          <w:color w:val="231F20"/>
          <w:spacing w:val="0"/>
          <w:sz w:val="25"/>
          <w:szCs w:val="25"/>
          <w:u w:val="none"/>
        </w:rPr>
        <w:t>as part of a routine medical or physical exam</w:t>
      </w:r>
    </w:p>
    <w:p>
      <w:pPr>
        <w:pStyle w:val="2"/>
        <w:widowControl/>
        <w:spacing w:beforeAutospacing="0" w:after="300" w:afterAutospacing="0" w:line="390" w:lineRule="atLeast"/>
        <w:ind w:left="0" w:firstLine="0"/>
        <w:rPr>
          <w:rFonts w:hint="default"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Your doctor may also order this test if they suspect that you have certain conditions, such as:</w:t>
      </w:r>
    </w:p>
    <w:p>
      <w:pPr>
        <w:widowControl/>
        <w:numPr>
          <w:ilvl w:val="0"/>
          <w:numId w:val="2"/>
        </w:numPr>
        <w:spacing w:beforeAutospacing="1" w:after="120" w:afterAutospacing="0" w:line="390" w:lineRule="atLeast"/>
        <w:ind w:left="720" w:firstLine="0"/>
        <w:rPr>
          <w:sz w:val="25"/>
          <w:szCs w:val="25"/>
        </w:rPr>
      </w:pPr>
      <w:r>
        <w:rPr>
          <w:sz w:val="25"/>
          <w:szCs w:val="25"/>
          <w:lang w:val="en-US"/>
        </w:rPr>
        <w:t xml:space="preserve">diabetes </w:t>
      </w:r>
      <w:bookmarkStart w:id="0" w:name="_GoBack"/>
      <w:bookmarkEnd w:id="0"/>
    </w:p>
    <w:p>
      <w:pPr>
        <w:widowControl/>
        <w:numPr>
          <w:ilvl w:val="0"/>
          <w:numId w:val="2"/>
        </w:numPr>
        <w:spacing w:beforeAutospacing="1" w:after="120" w:afterAutospacing="0" w:line="390" w:lineRule="atLeast"/>
        <w:ind w:left="720" w:firstLine="0"/>
        <w:rPr>
          <w:sz w:val="25"/>
          <w:szCs w:val="25"/>
        </w:rPr>
      </w:pPr>
      <w:r>
        <w:rPr>
          <w:sz w:val="25"/>
          <w:szCs w:val="25"/>
          <w:lang w:val="en-US"/>
        </w:rPr>
        <w:t>kidney disease</w:t>
      </w:r>
    </w:p>
    <w:p>
      <w:pPr>
        <w:widowControl/>
        <w:numPr>
          <w:ilvl w:val="0"/>
          <w:numId w:val="2"/>
        </w:numPr>
        <w:spacing w:beforeAutospacing="1" w:after="120" w:afterAutospacing="0" w:line="390" w:lineRule="atLeast"/>
        <w:ind w:left="720" w:firstLine="0"/>
        <w:rPr>
          <w:sz w:val="25"/>
          <w:szCs w:val="25"/>
        </w:rPr>
      </w:pPr>
      <w:r>
        <w:rPr>
          <w:rFonts w:hint="default" w:ascii="Proxima Nova" w:hAnsi="Proxima Nova" w:eastAsia="Proxima Nova" w:cs="Proxima Nova"/>
          <w:b w:val="0"/>
          <w:i w:val="0"/>
          <w:caps w:val="0"/>
          <w:color w:val="231F20"/>
          <w:spacing w:val="0"/>
          <w:sz w:val="25"/>
          <w:szCs w:val="25"/>
          <w:u w:val="none"/>
        </w:rPr>
        <w:t>liver disease</w:t>
      </w:r>
    </w:p>
    <w:p>
      <w:pPr>
        <w:widowControl/>
        <w:numPr>
          <w:ilvl w:val="0"/>
          <w:numId w:val="2"/>
        </w:numPr>
        <w:spacing w:beforeAutospacing="1" w:after="120" w:afterAutospacing="0" w:line="390" w:lineRule="atLeast"/>
        <w:ind w:left="720" w:firstLine="0"/>
        <w:rPr>
          <w:sz w:val="25"/>
          <w:szCs w:val="25"/>
        </w:rPr>
      </w:pPr>
      <w:r>
        <w:rPr>
          <w:sz w:val="25"/>
          <w:szCs w:val="25"/>
          <w:lang w:val="en-US"/>
        </w:rPr>
        <w:t xml:space="preserve">urinary tract infection </w:t>
      </w:r>
    </w:p>
    <w:p>
      <w:pPr>
        <w:pStyle w:val="2"/>
        <w:widowControl/>
        <w:spacing w:beforeAutospacing="0" w:after="300" w:afterAutospacing="0" w:line="390" w:lineRule="atLeast"/>
        <w:ind w:left="0" w:firstLine="0"/>
        <w:rPr>
          <w:rFonts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If you already have a diagnosis for any of these conditions, your doctor may use urinalysis to check on the progress of treatments or the condition itself.</w:t>
      </w:r>
    </w:p>
    <w:p>
      <w:pPr>
        <w:pStyle w:val="2"/>
        <w:widowControl/>
        <w:spacing w:beforeAutospacing="0" w:after="300" w:afterAutospacing="0" w:line="390" w:lineRule="atLeast"/>
        <w:ind w:left="0" w:firstLine="0"/>
        <w:rPr>
          <w:rFonts w:hint="default" w:ascii="Proxima Nova" w:hAnsi="Proxima Nova" w:eastAsia="Proxima Nova" w:cs="Proxima Nova"/>
          <w:b w:val="0"/>
          <w:i w:val="0"/>
          <w:caps w:val="0"/>
          <w:color w:val="231F20"/>
          <w:spacing w:val="0"/>
          <w:sz w:val="25"/>
          <w:szCs w:val="25"/>
          <w:u w:val="none"/>
        </w:rPr>
      </w:pPr>
      <w:r>
        <w:rPr>
          <w:rFonts w:hint="default" w:ascii="Proxima Nova" w:hAnsi="Proxima Nova" w:eastAsia="Proxima Nova" w:cs="Proxima Nova"/>
          <w:b w:val="0"/>
          <w:i w:val="0"/>
          <w:caps w:val="0"/>
          <w:color w:val="231F20"/>
          <w:spacing w:val="0"/>
          <w:sz w:val="25"/>
          <w:szCs w:val="25"/>
          <w:u w:val="none"/>
        </w:rPr>
        <w:t>Your doctor may also want to do a urinalysis if you experience certain symptoms, including:</w:t>
      </w:r>
    </w:p>
    <w:p>
      <w:pPr>
        <w:widowControl/>
        <w:numPr>
          <w:ilvl w:val="0"/>
          <w:numId w:val="3"/>
        </w:numPr>
        <w:spacing w:beforeAutospacing="1" w:after="120" w:afterAutospacing="0" w:line="390" w:lineRule="atLeast"/>
        <w:ind w:left="720" w:firstLine="0"/>
        <w:rPr>
          <w:sz w:val="25"/>
          <w:szCs w:val="25"/>
        </w:rPr>
      </w:pPr>
      <w:r>
        <w:rPr>
          <w:sz w:val="25"/>
          <w:szCs w:val="25"/>
          <w:lang w:val="en-US"/>
        </w:rPr>
        <w:t>abdominal pain</w:t>
      </w:r>
    </w:p>
    <w:p>
      <w:pPr>
        <w:widowControl/>
        <w:numPr>
          <w:ilvl w:val="0"/>
          <w:numId w:val="3"/>
        </w:numPr>
        <w:spacing w:beforeAutospacing="1" w:after="120" w:afterAutospacing="0" w:line="390" w:lineRule="atLeast"/>
        <w:ind w:left="720" w:firstLine="0"/>
        <w:rPr>
          <w:sz w:val="25"/>
          <w:szCs w:val="25"/>
        </w:rPr>
      </w:pPr>
      <w:r>
        <w:rPr>
          <w:sz w:val="25"/>
          <w:szCs w:val="25"/>
          <w:lang w:val="en-US"/>
        </w:rPr>
        <w:t>back pain</w:t>
      </w:r>
    </w:p>
    <w:p>
      <w:pPr>
        <w:widowControl/>
        <w:numPr>
          <w:ilvl w:val="0"/>
          <w:numId w:val="3"/>
        </w:numPr>
        <w:spacing w:beforeAutospacing="1" w:after="120" w:afterAutospacing="0" w:line="390" w:lineRule="atLeast"/>
        <w:ind w:left="720" w:firstLine="0"/>
        <w:rPr>
          <w:sz w:val="25"/>
          <w:szCs w:val="25"/>
        </w:rPr>
      </w:pPr>
      <w:r>
        <w:rPr>
          <w:sz w:val="25"/>
          <w:szCs w:val="25"/>
          <w:lang w:val="en-US"/>
        </w:rPr>
        <w:t>blood in your urine</w:t>
      </w:r>
    </w:p>
    <w:p>
      <w:pPr>
        <w:widowControl/>
        <w:numPr>
          <w:ilvl w:val="0"/>
          <w:numId w:val="3"/>
        </w:numPr>
        <w:spacing w:beforeAutospacing="1" w:after="120" w:afterAutospacing="0" w:line="390" w:lineRule="atLeast"/>
        <w:ind w:left="720" w:firstLine="0"/>
        <w:rPr>
          <w:sz w:val="25"/>
          <w:szCs w:val="25"/>
        </w:rPr>
      </w:pPr>
      <w:r>
        <w:rPr>
          <w:sz w:val="25"/>
          <w:szCs w:val="25"/>
          <w:lang w:val="en-US"/>
        </w:rPr>
        <w:t>painful urination</w:t>
      </w: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Proxima Nov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C7523"/>
    <w:multiLevelType w:val="multilevel"/>
    <w:tmpl w:val="5EFC752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1">
    <w:nsid w:val="5EFC752E"/>
    <w:multiLevelType w:val="multilevel"/>
    <w:tmpl w:val="5EFC752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o"/>
      <w:lvlJc w:val="left"/>
      <w:pPr>
        <w:tabs>
          <w:tab w:val="left" w:pos="1440"/>
        </w:tabs>
        <w:ind w:left="1440" w:firstLine="0"/>
      </w:pPr>
      <w:rPr>
        <w:rFonts w:hint="default" w:ascii="Courier New" w:hAnsi="Courier New" w:cs="Courier New"/>
        <w:sz w:val="20"/>
      </w:rPr>
    </w:lvl>
    <w:lvl w:ilvl="2" w:tentative="0">
      <w:start w:val="1"/>
      <w:numFmt w:val="bullet"/>
      <w:lvlText w:val=""/>
      <w:lvlJc w:val="left"/>
      <w:pPr>
        <w:tabs>
          <w:tab w:val="left" w:pos="2160"/>
        </w:tabs>
        <w:ind w:left="2160" w:firstLine="0"/>
      </w:pPr>
      <w:rPr>
        <w:rFonts w:hint="default"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2">
    <w:nsid w:val="5EFC754A"/>
    <w:multiLevelType w:val="multilevel"/>
    <w:tmpl w:val="5EFC754A"/>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2020-07-01T12:32:11Z</dcterms:created>
  <dc:creator>Martha’s iPhone</dc:creator>
  <cp:lastModifiedBy>Martha’s iPhone</cp:lastModifiedBy>
  <dcterms:modified xsi:type="dcterms:W3CDTF">2020-07-01T12:37:36Z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