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TAJOMAVWO AKPEVWE MARTHA</w:t>
      </w:r>
    </w:p>
    <w:p>
      <w:pPr>
        <w:rPr>
          <w:lang w:val="en-US"/>
        </w:rPr>
      </w:pPr>
      <w:r>
        <w:rPr>
          <w:lang w:val="en-US"/>
        </w:rPr>
        <w:t xml:space="preserve">DEPARTMENT: NURSING SCIENCES </w:t>
      </w:r>
    </w:p>
    <w:p>
      <w:pPr>
        <w:rPr>
          <w:lang w:val="en-US"/>
        </w:rPr>
      </w:pPr>
      <w:r>
        <w:rPr>
          <w:lang w:val="en-US"/>
        </w:rPr>
        <w:t>MATRIC NUMBER: 19/MHS02/134</w:t>
      </w:r>
    </w:p>
    <w:p>
      <w:pPr>
        <w:rPr>
          <w:lang w:val="en-US"/>
        </w:rPr>
      </w:pPr>
      <w:r>
        <w:rPr>
          <w:lang w:val="en-US"/>
        </w:rPr>
        <w:t>COURSE: PHYSIOLOGY 212</w:t>
      </w:r>
    </w:p>
    <w:p>
      <w:pPr>
        <w:rPr>
          <w:lang w:val="en-US"/>
        </w:rPr>
      </w:pPr>
      <w:r>
        <w:rPr>
          <w:lang w:val="en-US"/>
        </w:rPr>
        <w:t>LEVEL: 200 LEVEL</w:t>
      </w:r>
    </w:p>
    <w:p>
      <w:pPr>
        <w:rPr>
          <w:b/>
          <w:bCs/>
          <w:u w:val="single"/>
          <w:lang w:val="en-US"/>
        </w:rPr>
      </w:pPr>
      <w:r>
        <w:rPr>
          <w:b/>
          <w:bCs/>
          <w:u w:val="single"/>
          <w:lang w:val="en-US"/>
        </w:rPr>
        <w:t xml:space="preserve">Assignment </w:t>
      </w:r>
    </w:p>
    <w:p>
      <w:pPr>
        <w:rPr>
          <w:b w:val="0"/>
          <w:bCs w:val="0"/>
          <w:lang w:val="en-US"/>
        </w:rPr>
      </w:pPr>
      <w:r>
        <w:rPr>
          <w:b w:val="0"/>
          <w:bCs w:val="0"/>
          <w:lang w:val="en-US"/>
        </w:rPr>
        <w:t xml:space="preserve">Discuss the diseases of the renal system </w:t>
      </w:r>
    </w:p>
    <w:p>
      <w:pPr>
        <w:pStyle w:val="3"/>
        <w:widowControl/>
        <w:numPr>
          <w:ilvl w:val="0"/>
          <w:numId w:val="1"/>
        </w:numPr>
        <w:pBdr>
          <w:top w:val="none" w:color="auto" w:sz="0" w:space="0"/>
          <w:left w:val="none" w:color="auto" w:sz="0" w:space="0"/>
          <w:bottom w:val="none" w:color="auto" w:sz="0" w:space="0"/>
          <w:right w:val="none" w:color="auto" w:sz="0" w:space="0"/>
        </w:pBdr>
        <w:ind w:left="420" w:leftChars="0" w:hanging="420" w:firstLineChars="0"/>
        <w:textAlignment w:val="baseline"/>
        <w:rPr>
          <w:rFonts w:ascii="freight-sans-pro" w:hAnsi="freight-sans-pro" w:eastAsia="freight-sans-pro" w:cs="freight-sans-pro"/>
          <w:b w:val="0"/>
          <w:i w:val="0"/>
          <w:caps w:val="0"/>
          <w:color w:val="444445"/>
          <w:spacing w:val="0"/>
          <w:sz w:val="27"/>
          <w:szCs w:val="27"/>
          <w:u w:val="none"/>
        </w:rPr>
      </w:pPr>
      <w:r>
        <w:rPr>
          <w:rStyle w:val="5"/>
          <w:rFonts w:ascii="freight-sans-pro" w:hAnsi="freight-sans-pro" w:eastAsia="freight-sans-pro" w:cs="freight-sans-pro"/>
          <w:b/>
          <w:i w:val="0"/>
          <w:caps w:val="0"/>
          <w:color w:val="444445"/>
          <w:spacing w:val="0"/>
          <w:kern w:val="0"/>
          <w:sz w:val="27"/>
          <w:szCs w:val="27"/>
          <w:u w:val="none"/>
          <w:bdr w:val="none" w:color="auto" w:sz="0" w:space="0"/>
          <w:vertAlign w:val="baseline"/>
          <w:lang w:val="en-US" w:eastAsia="zh-CN" w:bidi="ar"/>
        </w:rPr>
        <w:t>Nephrosis</w:t>
      </w:r>
      <w:r>
        <w:rPr>
          <w:rFonts w:hint="default" w:ascii="freight-sans-pro" w:hAnsi="freight-sans-pro" w:eastAsia="freight-sans-pro" w:cs="freight-sans-pro"/>
          <w:b w:val="0"/>
          <w:i w:val="0"/>
          <w:caps w:val="0"/>
          <w:color w:val="444445"/>
          <w:spacing w:val="0"/>
          <w:kern w:val="0"/>
          <w:sz w:val="27"/>
          <w:szCs w:val="27"/>
          <w:u w:val="none"/>
          <w:shd w:val="clear" w:fill="FFFFFF"/>
          <w:lang w:val="en-US" w:eastAsia="zh-CN" w:bidi="ar"/>
        </w:rPr>
        <w:t> </w:t>
      </w:r>
      <w:r>
        <w:rPr>
          <w:rFonts w:hint="default" w:ascii="freight-sans-pro" w:hAnsi="freight-sans-pro" w:eastAsia="freight-sans-pro" w:cs="freight-sans-pro"/>
          <w:b w:val="0"/>
          <w:i w:val="0"/>
          <w:caps w:val="0"/>
          <w:color w:val="444445"/>
          <w:spacing w:val="0"/>
          <w:kern w:val="0"/>
          <w:sz w:val="27"/>
          <w:szCs w:val="27"/>
          <w:u w:val="none"/>
          <w:shd w:val="clear" w:fill="FFFFFF"/>
          <w:lang w:val="en-US" w:eastAsia="zh-CN" w:bidi="ar"/>
        </w:rPr>
        <w:t>– a</w:t>
      </w:r>
      <w:r>
        <w:rPr>
          <w:rFonts w:hint="default" w:ascii="freight-sans-pro" w:hAnsi="freight-sans-pro" w:eastAsia="freight-sans-pro" w:cs="freight-sans-pro"/>
          <w:b w:val="0"/>
          <w:i w:val="0"/>
          <w:caps w:val="0"/>
          <w:color w:val="444445"/>
          <w:spacing w:val="0"/>
          <w:kern w:val="0"/>
          <w:sz w:val="27"/>
          <w:szCs w:val="27"/>
          <w:u w:val="none"/>
          <w:shd w:val="clear" w:fill="FFFFFF"/>
          <w:lang w:val="en-US" w:eastAsia="zh-CN" w:bidi="ar"/>
        </w:rPr>
        <w:t> </w:t>
      </w:r>
      <w:r>
        <w:rPr>
          <w:rFonts w:hint="default" w:ascii="freight-sans-pro" w:hAnsi="freight-sans-pro" w:eastAsia="freight-sans-pro" w:cs="freight-sans-pro"/>
          <w:b w:val="0"/>
          <w:i w:val="0"/>
          <w:caps w:val="0"/>
          <w:color w:val="444445"/>
          <w:spacing w:val="0"/>
          <w:sz w:val="27"/>
          <w:szCs w:val="27"/>
          <w:u w:val="none"/>
          <w:bdr w:val="none" w:color="auto" w:sz="0" w:space="0"/>
          <w:vertAlign w:val="baseline"/>
        </w:rPr>
        <w:t>noninflammatory disease of kidneys.</w:t>
      </w:r>
    </w:p>
    <w:p>
      <w:pPr>
        <w:pStyle w:val="3"/>
        <w:widowControl/>
        <w:numPr>
          <w:ilvl w:val="0"/>
          <w:numId w:val="2"/>
        </w:numPr>
        <w:pBdr>
          <w:top w:val="none" w:color="auto" w:sz="0" w:space="0"/>
          <w:left w:val="none" w:color="auto" w:sz="0" w:space="0"/>
          <w:bottom w:val="none" w:color="auto" w:sz="0" w:space="0"/>
          <w:right w:val="none" w:color="auto" w:sz="0" w:space="0"/>
        </w:pBdr>
        <w:ind w:left="420" w:leftChars="0" w:hanging="420" w:firstLineChars="0"/>
        <w:textAlignment w:val="baseline"/>
        <w:rPr>
          <w:rFonts w:hint="default" w:ascii="freight-sans-pro" w:hAnsi="freight-sans-pro" w:eastAsia="freight-sans-pro" w:cs="freight-sans-pro"/>
          <w:b w:val="0"/>
          <w:i w:val="0"/>
          <w:caps w:val="0"/>
          <w:color w:val="444445"/>
          <w:spacing w:val="0"/>
          <w:sz w:val="27"/>
          <w:szCs w:val="27"/>
          <w:u w:val="none"/>
        </w:rPr>
      </w:pPr>
      <w:r>
        <w:rPr>
          <w:rStyle w:val="5"/>
          <w:rFonts w:hint="default" w:ascii="freight-sans-pro" w:hAnsi="freight-sans-pro" w:eastAsia="freight-sans-pro" w:cs="freight-sans-pro"/>
          <w:b/>
          <w:i w:val="0"/>
          <w:caps w:val="0"/>
          <w:color w:val="444445"/>
          <w:spacing w:val="0"/>
          <w:sz w:val="27"/>
          <w:szCs w:val="27"/>
          <w:u w:val="none"/>
          <w:bdr w:val="none" w:color="auto" w:sz="0" w:space="0"/>
          <w:vertAlign w:val="baseline"/>
        </w:rPr>
        <w:t>Nephrolith</w:t>
      </w:r>
      <w:r>
        <w:rPr>
          <w:rFonts w:hint="default" w:ascii="freight-sans-pro" w:hAnsi="freight-sans-pro" w:eastAsia="freight-sans-pro" w:cs="freight-sans-pro"/>
          <w:b w:val="0"/>
          <w:i w:val="0"/>
          <w:caps w:val="0"/>
          <w:color w:val="444445"/>
          <w:spacing w:val="0"/>
          <w:sz w:val="27"/>
          <w:szCs w:val="27"/>
          <w:u w:val="none"/>
          <w:bdr w:val="none" w:color="auto" w:sz="0" w:space="0"/>
          <w:vertAlign w:val="baseline"/>
        </w:rPr>
        <w:t> </w:t>
      </w:r>
      <w:r>
        <w:rPr>
          <w:rFonts w:hint="default" w:ascii="freight-sans-pro" w:hAnsi="freight-sans-pro" w:eastAsia="freight-sans-pro" w:cs="freight-sans-pro"/>
          <w:b w:val="0"/>
          <w:i w:val="0"/>
          <w:caps w:val="0"/>
          <w:color w:val="444445"/>
          <w:spacing w:val="0"/>
          <w:sz w:val="27"/>
          <w:szCs w:val="27"/>
          <w:u w:val="none"/>
          <w:bdr w:val="none" w:color="auto" w:sz="0" w:space="0"/>
          <w:vertAlign w:val="baseline"/>
        </w:rPr>
        <w:t>– a kidney stone.</w:t>
      </w:r>
    </w:p>
    <w:p>
      <w:pPr>
        <w:pStyle w:val="3"/>
        <w:widowControl/>
        <w:numPr>
          <w:ilvl w:val="0"/>
          <w:numId w:val="3"/>
        </w:numPr>
        <w:pBdr>
          <w:top w:val="none" w:color="auto" w:sz="0" w:space="0"/>
          <w:left w:val="none" w:color="auto" w:sz="0" w:space="0"/>
          <w:bottom w:val="none" w:color="auto" w:sz="0" w:space="0"/>
          <w:right w:val="none" w:color="auto" w:sz="0" w:space="0"/>
        </w:pBdr>
        <w:ind w:left="420" w:leftChars="0" w:hanging="420" w:firstLineChars="0"/>
        <w:textAlignment w:val="baseline"/>
        <w:rPr>
          <w:rFonts w:hint="default" w:ascii="freight-sans-pro" w:hAnsi="freight-sans-pro" w:eastAsia="freight-sans-pro" w:cs="freight-sans-pro"/>
          <w:b w:val="0"/>
          <w:i w:val="0"/>
          <w:caps w:val="0"/>
          <w:color w:val="444445"/>
          <w:spacing w:val="0"/>
          <w:sz w:val="27"/>
          <w:szCs w:val="27"/>
          <w:u w:val="none"/>
        </w:rPr>
      </w:pPr>
      <w:r>
        <w:rPr>
          <w:rStyle w:val="5"/>
          <w:rFonts w:hint="default" w:ascii="freight-sans-pro" w:hAnsi="freight-sans-pro" w:eastAsia="freight-sans-pro" w:cs="freight-sans-pro"/>
          <w:b/>
          <w:i w:val="0"/>
          <w:caps w:val="0"/>
          <w:color w:val="444445"/>
          <w:spacing w:val="0"/>
          <w:sz w:val="27"/>
          <w:szCs w:val="27"/>
          <w:u w:val="none"/>
          <w:bdr w:val="none" w:color="auto" w:sz="0" w:space="0"/>
          <w:vertAlign w:val="baseline"/>
        </w:rPr>
        <w:t>Urethritis</w:t>
      </w:r>
      <w:r>
        <w:rPr>
          <w:rFonts w:hint="default" w:ascii="freight-sans-pro" w:hAnsi="freight-sans-pro" w:eastAsia="freight-sans-pro" w:cs="freight-sans-pro"/>
          <w:b/>
          <w:i w:val="0"/>
          <w:caps w:val="0"/>
          <w:color w:val="444445"/>
          <w:spacing w:val="0"/>
          <w:sz w:val="27"/>
          <w:szCs w:val="27"/>
          <w:u w:val="none"/>
          <w:bdr w:val="none" w:color="auto" w:sz="0" w:space="0"/>
          <w:vertAlign w:val="baseline"/>
        </w:rPr>
        <w:t> </w:t>
      </w:r>
      <w:r>
        <w:rPr>
          <w:rFonts w:hint="default" w:ascii="freight-sans-pro" w:hAnsi="freight-sans-pro" w:eastAsia="freight-sans-pro" w:cs="freight-sans-pro"/>
          <w:b w:val="0"/>
          <w:i w:val="0"/>
          <w:caps w:val="0"/>
          <w:color w:val="444445"/>
          <w:spacing w:val="0"/>
          <w:sz w:val="27"/>
          <w:szCs w:val="27"/>
          <w:u w:val="none"/>
          <w:bdr w:val="none" w:color="auto" w:sz="0" w:space="0"/>
          <w:vertAlign w:val="baseline"/>
        </w:rPr>
        <w:t>– inflammation of the urethra, the final pathway for urine in both sexes, and the common pathway for urine and semen in the male.</w:t>
      </w:r>
    </w:p>
    <w:p>
      <w:pPr>
        <w:pStyle w:val="3"/>
        <w:widowControl/>
        <w:numPr>
          <w:ilvl w:val="0"/>
          <w:numId w:val="4"/>
        </w:numPr>
        <w:pBdr>
          <w:top w:val="none" w:color="auto" w:sz="0" w:space="0"/>
          <w:left w:val="none" w:color="auto" w:sz="0" w:space="0"/>
          <w:bottom w:val="none" w:color="auto" w:sz="0" w:space="0"/>
          <w:right w:val="none" w:color="auto" w:sz="0" w:space="0"/>
        </w:pBdr>
        <w:ind w:left="420" w:leftChars="0" w:hanging="420" w:firstLineChars="0"/>
        <w:textAlignment w:val="baseline"/>
        <w:rPr>
          <w:rFonts w:hint="default" w:ascii="freight-sans-pro" w:hAnsi="freight-sans-pro" w:eastAsia="freight-sans-pro" w:cs="freight-sans-pro"/>
          <w:b w:val="0"/>
          <w:i w:val="0"/>
          <w:caps w:val="0"/>
          <w:color w:val="444445"/>
          <w:spacing w:val="0"/>
          <w:sz w:val="27"/>
          <w:szCs w:val="27"/>
          <w:u w:val="none"/>
        </w:rPr>
      </w:pPr>
      <w:r>
        <w:rPr>
          <w:rFonts w:hint="default" w:ascii="freight-sans-pro" w:hAnsi="freight-sans-pro" w:eastAsia="freight-sans-pro" w:cs="freight-sans-pro"/>
          <w:b w:val="0"/>
          <w:i w:val="0"/>
          <w:caps w:val="0"/>
          <w:color w:val="444445"/>
          <w:spacing w:val="0"/>
          <w:sz w:val="27"/>
          <w:szCs w:val="27"/>
          <w:u w:val="none"/>
          <w:bdr w:val="none" w:color="auto" w:sz="0" w:space="0"/>
          <w:vertAlign w:val="baseline"/>
          <w:lang w:val="en-US"/>
        </w:rPr>
        <w:t>Nocturia</w:t>
      </w:r>
      <w:r>
        <w:rPr>
          <w:rFonts w:hint="default" w:ascii="freight-sans-pro" w:hAnsi="freight-sans-pro" w:eastAsia="freight-sans-pro" w:cs="freight-sans-pro"/>
          <w:b w:val="0"/>
          <w:i w:val="0"/>
          <w:caps w:val="0"/>
          <w:color w:val="444445"/>
          <w:spacing w:val="0"/>
          <w:sz w:val="27"/>
          <w:szCs w:val="27"/>
          <w:u w:val="none"/>
          <w:bdr w:val="none" w:color="auto" w:sz="0" w:space="0"/>
          <w:vertAlign w:val="baseline"/>
        </w:rPr>
        <w:t> </w:t>
      </w:r>
      <w:r>
        <w:rPr>
          <w:rFonts w:hint="default" w:ascii="freight-sans-pro" w:hAnsi="freight-sans-pro" w:eastAsia="freight-sans-pro" w:cs="freight-sans-pro"/>
          <w:b w:val="0"/>
          <w:i w:val="0"/>
          <w:caps w:val="0"/>
          <w:color w:val="444445"/>
          <w:spacing w:val="0"/>
          <w:sz w:val="27"/>
          <w:szCs w:val="27"/>
          <w:u w:val="none"/>
          <w:bdr w:val="none" w:color="auto" w:sz="0" w:space="0"/>
          <w:vertAlign w:val="baseline"/>
        </w:rPr>
        <w:t>– frequently getting up and urinating during the night.</w:t>
      </w:r>
    </w:p>
    <w:p>
      <w:pPr>
        <w:widowControl/>
        <w:numPr>
          <w:ilvl w:val="0"/>
          <w:numId w:val="5"/>
        </w:numPr>
        <w:ind w:left="420" w:leftChars="0" w:hanging="420" w:firstLineChars="0"/>
        <w:jc w:val="left"/>
      </w:pPr>
      <w:r>
        <w:rPr>
          <w:rFonts w:hint="default" w:ascii="proxima-nova" w:hAnsi="proxima-nova" w:eastAsia="proxima-nova" w:cs="proxima-nova"/>
          <w:b w:val="0"/>
          <w:i w:val="0"/>
          <w:caps w:val="0"/>
          <w:color w:val="373D3F"/>
          <w:spacing w:val="0"/>
          <w:sz w:val="24"/>
          <w:szCs w:val="24"/>
          <w:u w:val="none"/>
          <w:lang w:val="en-US"/>
        </w:rPr>
        <w:t>Nephroptosis - A</w:t>
      </w:r>
      <w:r>
        <w:rPr>
          <w:rFonts w:ascii="proxima-nova" w:hAnsi="proxima-nova" w:eastAsia="proxima-nova" w:cs="proxima-nova"/>
          <w:b w:val="0"/>
          <w:i w:val="0"/>
          <w:caps w:val="0"/>
          <w:color w:val="373D3F"/>
          <w:spacing w:val="0"/>
          <w:kern w:val="0"/>
          <w:sz w:val="24"/>
          <w:szCs w:val="24"/>
          <w:u w:val="none"/>
          <w:shd w:val="clear" w:fill="FFFFFF"/>
          <w:lang w:val="en-US" w:eastAsia="zh-CN" w:bidi="ar"/>
        </w:rPr>
        <w:t>bnormal condition in which the kidney drops down into the pelvis when the patient stands up.</w:t>
      </w:r>
    </w:p>
    <w:p>
      <w:pPr>
        <w:pStyle w:val="2"/>
        <w:widowControl/>
        <w:numPr>
          <w:ilvl w:val="0"/>
          <w:numId w:val="6"/>
        </w:numPr>
        <w:pBdr>
          <w:top w:val="none" w:color="auto" w:sz="0" w:space="0"/>
          <w:left w:val="none" w:color="auto" w:sz="0" w:space="0"/>
          <w:bottom w:val="none" w:color="auto" w:sz="0" w:space="0"/>
          <w:right w:val="none" w:color="auto" w:sz="0" w:space="0"/>
        </w:pBdr>
        <w:ind w:left="420" w:leftChars="0" w:hanging="420" w:firstLineChars="0"/>
        <w:jc w:val="left"/>
        <w:textAlignment w:val="baseline"/>
        <w:rPr>
          <w:rFonts w:hint="default" w:ascii="proxima-nova" w:hAnsi="proxima-nova" w:eastAsia="proxima-nova" w:cs="proxima-nova"/>
          <w:b w:val="0"/>
          <w:i w:val="0"/>
          <w:caps w:val="0"/>
          <w:color w:val="373D3F"/>
          <w:spacing w:val="0"/>
          <w:sz w:val="24"/>
          <w:szCs w:val="24"/>
          <w:u w:val="none"/>
        </w:rPr>
      </w:pPr>
      <w:r>
        <w:rPr>
          <w:rFonts w:hint="default" w:ascii="proxima-nova" w:hAnsi="proxima-nova" w:eastAsia="proxima-nova" w:cs="proxima-nova"/>
          <w:b w:val="0"/>
          <w:i w:val="0"/>
          <w:caps w:val="0"/>
          <w:color w:val="373D3F"/>
          <w:spacing w:val="0"/>
          <w:sz w:val="24"/>
          <w:szCs w:val="24"/>
          <w:u w:val="none"/>
          <w:lang w:val="en-US"/>
        </w:rPr>
        <w:t>Urinary Incontinence - Loss of urine control</w:t>
      </w:r>
    </w:p>
    <w:p>
      <w:pPr>
        <w:widowControl/>
        <w:numPr>
          <w:ilvl w:val="0"/>
          <w:numId w:val="7"/>
        </w:numPr>
        <w:ind w:left="420" w:leftChars="0" w:hanging="420" w:firstLineChars="0"/>
        <w:jc w:val="left"/>
      </w:pPr>
      <w:r>
        <w:rPr>
          <w:lang w:val="en-US"/>
        </w:rPr>
        <w:t xml:space="preserve">Benign Prostatic Hyperplasia - When the prostate gland becomes very large and may cause problems passing urine. </w:t>
      </w:r>
    </w:p>
    <w:p>
      <w:pPr>
        <w:widowControl/>
        <w:numPr>
          <w:ilvl w:val="0"/>
          <w:numId w:val="7"/>
        </w:numPr>
        <w:ind w:left="420" w:leftChars="0" w:hanging="420" w:firstLineChars="0"/>
        <w:jc w:val="left"/>
      </w:pPr>
      <w:r>
        <w:rPr>
          <w:lang w:val="en-US"/>
        </w:rPr>
        <w:t>Blood in the urine</w:t>
      </w:r>
    </w:p>
    <w:p>
      <w:pPr>
        <w:widowControl/>
        <w:numPr>
          <w:ilvl w:val="0"/>
          <w:numId w:val="8"/>
        </w:numPr>
        <w:ind w:left="420" w:leftChars="0" w:hanging="420" w:firstLineChars="0"/>
        <w:jc w:val="left"/>
      </w:pPr>
      <w:r>
        <w:rPr>
          <w:lang w:val="en-US"/>
        </w:rPr>
        <w:t xml:space="preserve">Acute Renal Failure - </w:t>
      </w:r>
      <w:r>
        <w:rPr>
          <w:rFonts w:ascii="Georgia" w:hAnsi="Georgia" w:eastAsia="Georgia" w:cs="Georgia"/>
          <w:b w:val="0"/>
          <w:i w:val="0"/>
          <w:caps w:val="0"/>
          <w:color w:val="1A1A1A"/>
          <w:spacing w:val="0"/>
          <w:kern w:val="0"/>
          <w:sz w:val="27"/>
          <w:szCs w:val="27"/>
          <w:u w:val="none"/>
          <w:shd w:val="clear" w:fill="FFFFFF"/>
          <w:lang w:val="en-US" w:eastAsia="zh-CN" w:bidi="ar"/>
        </w:rPr>
        <w:t xml:space="preserve">Acute renal failure occurs when renal function suddenly declines to very low levels, so that little or no urine is formed, and the substances, including even water, that the kidney normally eliminates are retained in the body. </w:t>
      </w:r>
    </w:p>
    <w:p>
      <w:pPr>
        <w:widowControl/>
        <w:numPr>
          <w:ilvl w:val="0"/>
          <w:numId w:val="9"/>
        </w:numPr>
        <w:ind w:left="420" w:leftChars="0" w:hanging="420" w:firstLineChars="0"/>
        <w:jc w:val="left"/>
      </w:pPr>
      <w:r>
        <w:rPr>
          <w:lang w:val="en-US"/>
        </w:rPr>
        <w:t>Chronic Renal Failure -</w:t>
      </w:r>
      <w:bookmarkStart w:id="0" w:name="_GoBack"/>
      <w:bookmarkEnd w:id="0"/>
      <w:r>
        <w:rPr>
          <w:rFonts w:ascii="Georgia" w:hAnsi="Georgia" w:eastAsia="Georgia" w:cs="Georgia"/>
          <w:b w:val="0"/>
          <w:i w:val="0"/>
          <w:caps w:val="0"/>
          <w:color w:val="1A1A1A"/>
          <w:spacing w:val="0"/>
          <w:kern w:val="0"/>
          <w:sz w:val="27"/>
          <w:szCs w:val="27"/>
          <w:u w:val="none"/>
          <w:shd w:val="clear" w:fill="FFFFFF"/>
          <w:lang w:val="en-US" w:eastAsia="zh-CN" w:bidi="ar"/>
        </w:rPr>
        <w:t xml:space="preserve"> means an increase in the concentration of urea in the blood.</w:t>
      </w:r>
    </w:p>
    <w:p>
      <w:pPr>
        <w:widowControl/>
        <w:numPr>
          <w:numId w:val="0"/>
        </w:numPr>
        <w:ind w:leftChars="0"/>
        <w:jc w:val="left"/>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freight-sans-pro">
    <w:panose1 w:val="00000000000000000000"/>
    <w:charset w:val="00"/>
    <w:family w:val="auto"/>
    <w:pitch w:val="default"/>
    <w:sig w:usb0="00000000" w:usb1="00000000" w:usb2="00000000" w:usb3="00000000" w:csb0="00000000" w:csb1="00000000"/>
  </w:font>
  <w:font w:name="proxima-nova">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D385"/>
    <w:multiLevelType w:val="singleLevel"/>
    <w:tmpl w:val="5EFDD38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FDD3B4"/>
    <w:multiLevelType w:val="singleLevel"/>
    <w:tmpl w:val="5EFDD3B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FDD3C9"/>
    <w:multiLevelType w:val="singleLevel"/>
    <w:tmpl w:val="5EFDD3C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FDD3D8"/>
    <w:multiLevelType w:val="singleLevel"/>
    <w:tmpl w:val="5EFDD3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FDD3E8"/>
    <w:multiLevelType w:val="singleLevel"/>
    <w:tmpl w:val="5EFDD3E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FDD470"/>
    <w:multiLevelType w:val="singleLevel"/>
    <w:tmpl w:val="5EFDD47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FDD640"/>
    <w:multiLevelType w:val="singleLevel"/>
    <w:tmpl w:val="5EFDD64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FDD932"/>
    <w:multiLevelType w:val="singleLevel"/>
    <w:tmpl w:val="5EFDD93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EFDD990"/>
    <w:multiLevelType w:val="singleLevel"/>
    <w:tmpl w:val="5EFDD99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2020-07-02T13:23:27Z</dcterms:created>
  <dc:creator>Martha’s iPhone</dc:creator>
  <cp:lastModifiedBy>Martha’s iPhone</cp:lastModifiedBy>
  <dcterms:modified xsi:type="dcterms:W3CDTF">2020-07-02T13:54:57Z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