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52" w:rsidRDefault="00473152" w:rsidP="00473152">
      <w:r>
        <w:t>NAME: OGWUEGBU U. CHARLES</w:t>
      </w:r>
    </w:p>
    <w:p w:rsidR="00473152" w:rsidRDefault="00473152" w:rsidP="00473152">
      <w:r>
        <w:t>MATRICULATION NUMBER: 17/MHS03/025</w:t>
      </w:r>
    </w:p>
    <w:p w:rsidR="00473152" w:rsidRDefault="00473152" w:rsidP="00473152">
      <w:r>
        <w:t>DEPARTMENT: MBBS</w:t>
      </w:r>
    </w:p>
    <w:p w:rsidR="00473152" w:rsidRDefault="00473152" w:rsidP="00473152">
      <w:r>
        <w:t>COURSE: NEUROANATOMY</w:t>
      </w:r>
    </w:p>
    <w:p w:rsidR="00473152" w:rsidRDefault="00473152" w:rsidP="00473152">
      <w:r>
        <w:t>COURSE CODE: ANA</w:t>
      </w:r>
      <w:r>
        <w:t>303</w:t>
      </w:r>
    </w:p>
    <w:p w:rsidR="00473152" w:rsidRDefault="00473152" w:rsidP="00473152">
      <w:r>
        <w:t>ASSIGNMENT TITLE: CEREBELLUM AND ITS CONNECTIONS</w:t>
      </w:r>
    </w:p>
    <w:p w:rsidR="00473152" w:rsidRPr="00E85B49" w:rsidRDefault="00473152" w:rsidP="00473152">
      <w:pPr>
        <w:jc w:val="center"/>
        <w:rPr>
          <w:b/>
          <w:sz w:val="48"/>
          <w:szCs w:val="48"/>
          <w:u w:val="single"/>
        </w:rPr>
      </w:pPr>
      <w:r w:rsidRPr="00E85B49">
        <w:rPr>
          <w:b/>
          <w:sz w:val="48"/>
          <w:szCs w:val="48"/>
          <w:u w:val="single"/>
        </w:rPr>
        <w:t>ASSIGNMENT</w:t>
      </w:r>
      <w:bookmarkStart w:id="0" w:name="_GoBack"/>
      <w:bookmarkEnd w:id="0"/>
    </w:p>
    <w:p w:rsidR="00473152" w:rsidRDefault="00473152" w:rsidP="00473152">
      <w:r>
        <w:t>Write a concise review on the developmental genetics of the cerebellum and highlight the genetic bases of known cerebellar disorders</w:t>
      </w:r>
    </w:p>
    <w:p w:rsidR="00473152" w:rsidRPr="007806B6" w:rsidRDefault="00473152" w:rsidP="00473152">
      <w:pPr>
        <w:jc w:val="center"/>
        <w:rPr>
          <w:b/>
          <w:sz w:val="48"/>
          <w:szCs w:val="48"/>
          <w:u w:val="single"/>
        </w:rPr>
      </w:pPr>
      <w:r w:rsidRPr="007806B6">
        <w:rPr>
          <w:b/>
          <w:sz w:val="48"/>
          <w:szCs w:val="48"/>
          <w:u w:val="single"/>
        </w:rPr>
        <w:t>ANSWER</w:t>
      </w:r>
    </w:p>
    <w:p w:rsidR="00473152" w:rsidRDefault="00473152" w:rsidP="00473152">
      <w:r>
        <w:t>The internal structure of the cerebellum reflects an interesting paradox, in that the cellular arrangement is simple and repeated throughout YET its neuronal connections are wired in a complex array of gene expression domains and functional circuits. The developmental mechanism that regulates the development of cerebellar structures and circuitry provides a powerful example/model for how the brain networks are formed.</w:t>
      </w:r>
    </w:p>
    <w:p w:rsidR="00920E65" w:rsidRDefault="00473152" w:rsidP="00473152">
      <w:r>
        <w:t>Two primary germinal zone generate cells that make up of cerebellum. Each zone expresses specific set of genes that give rise to cell lineages wi</w:t>
      </w:r>
      <w:r w:rsidR="009E23B7">
        <w:t>thin the cerebellar primordium, then groups of differentiated projection neuron</w:t>
      </w:r>
      <w:r w:rsidR="00920E65">
        <w:t xml:space="preserve"> and interneuron progenitors migrate into the developing cerebellum. After this, a number of patterning events occur including the following:</w:t>
      </w:r>
    </w:p>
    <w:p w:rsidR="00920E65" w:rsidRDefault="00920E65" w:rsidP="00920E65">
      <w:pPr>
        <w:pStyle w:val="ListParagraph"/>
        <w:numPr>
          <w:ilvl w:val="0"/>
          <w:numId w:val="1"/>
        </w:numPr>
      </w:pPr>
      <w:r>
        <w:t>Transformation of smooth cerebellar surface into patterned series of folds.</w:t>
      </w:r>
    </w:p>
    <w:p w:rsidR="00920E65" w:rsidRDefault="00920E65" w:rsidP="00920E65">
      <w:pPr>
        <w:pStyle w:val="ListParagraph"/>
        <w:numPr>
          <w:ilvl w:val="0"/>
          <w:numId w:val="1"/>
        </w:numPr>
      </w:pPr>
      <w:r>
        <w:t>Formation of three distinct cellular layers.</w:t>
      </w:r>
    </w:p>
    <w:p w:rsidR="00920E65" w:rsidRDefault="00920E65" w:rsidP="00920E65">
      <w:pPr>
        <w:pStyle w:val="ListParagraph"/>
        <w:numPr>
          <w:ilvl w:val="0"/>
          <w:numId w:val="1"/>
        </w:numPr>
      </w:pPr>
      <w:r>
        <w:t>Demarcation of parasagittal gene expression domains.</w:t>
      </w:r>
    </w:p>
    <w:p w:rsidR="00920E65" w:rsidRDefault="00920E65" w:rsidP="00920E65">
      <w:r>
        <w:t>Together, these structural and molecular organizations are thought to support the connectivity between incoming AFFERENT NEURONS and their TARGET CELLS.</w:t>
      </w:r>
    </w:p>
    <w:p w:rsidR="00920E65" w:rsidRDefault="00920E65" w:rsidP="00920E65">
      <w:r>
        <w:t>AFTER BIRTH; genetic programs and neuronal activity repattern synaptic connections into MODULES (Topographic Neuronal Network (TNN)), which are organized around a longitudinal zone plan.</w:t>
      </w:r>
    </w:p>
    <w:p w:rsidR="00920E65" w:rsidRDefault="00920E65" w:rsidP="00920E65">
      <w:r>
        <w:t>Some genes when mutated cause disruptions in cerebellar development which results in cerebellar disorders</w:t>
      </w:r>
      <w:r w:rsidR="004C5C94">
        <w:t>/malformations and they are as follows:</w:t>
      </w:r>
    </w:p>
    <w:p w:rsidR="004C5C94" w:rsidRDefault="004C5C94" w:rsidP="004C5C94">
      <w:pPr>
        <w:pStyle w:val="ListParagraph"/>
        <w:numPr>
          <w:ilvl w:val="0"/>
          <w:numId w:val="1"/>
        </w:numPr>
      </w:pPr>
      <w:r w:rsidRPr="00F83BDF">
        <w:rPr>
          <w:u w:val="single"/>
        </w:rPr>
        <w:t>CEREBELLAR</w:t>
      </w:r>
      <w:r w:rsidR="00157D61" w:rsidRPr="00F83BDF">
        <w:rPr>
          <w:u w:val="single"/>
        </w:rPr>
        <w:t xml:space="preserve"> VERMIS HYPOPLASIA (CVH)</w:t>
      </w:r>
      <w:r w:rsidR="00157D61">
        <w:t>:</w:t>
      </w:r>
    </w:p>
    <w:p w:rsidR="00157D61" w:rsidRDefault="00157D61" w:rsidP="00157D61">
      <w:pPr>
        <w:pStyle w:val="ListParagraph"/>
      </w:pPr>
      <w:r>
        <w:t>Implicated human gene: OPHN1</w:t>
      </w:r>
    </w:p>
    <w:p w:rsidR="00157D61" w:rsidRDefault="00157D61" w:rsidP="00157D61">
      <w:pPr>
        <w:pStyle w:val="ListParagraph"/>
      </w:pPr>
      <w:r>
        <w:lastRenderedPageBreak/>
        <w:t>Likely process disrupted: Spine morphogenesis</w:t>
      </w:r>
      <w:r w:rsidR="00F83BDF">
        <w:t>.</w:t>
      </w:r>
    </w:p>
    <w:p w:rsidR="00157D61" w:rsidRDefault="00157D61" w:rsidP="00157D61">
      <w:pPr>
        <w:pStyle w:val="ListParagraph"/>
      </w:pPr>
    </w:p>
    <w:p w:rsidR="00157D61" w:rsidRDefault="00157D61" w:rsidP="00157D61">
      <w:pPr>
        <w:pStyle w:val="ListParagraph"/>
        <w:numPr>
          <w:ilvl w:val="0"/>
          <w:numId w:val="1"/>
        </w:numPr>
      </w:pPr>
      <w:r w:rsidRPr="00F83BDF">
        <w:rPr>
          <w:u w:val="single"/>
        </w:rPr>
        <w:t>DANDY-WALKER MALFORMATION (DWM)</w:t>
      </w:r>
      <w:r>
        <w:t>:</w:t>
      </w:r>
    </w:p>
    <w:p w:rsidR="00157D61" w:rsidRDefault="00157D61" w:rsidP="00157D61">
      <w:pPr>
        <w:pStyle w:val="ListParagraph"/>
      </w:pPr>
      <w:r>
        <w:t>Implicated human genes:</w:t>
      </w:r>
      <w:r w:rsidR="00F83BDF">
        <w:t xml:space="preserve"> ZIC1, ZIC4, FOXC1</w:t>
      </w:r>
    </w:p>
    <w:p w:rsidR="00F83BDF" w:rsidRDefault="00F83BDF" w:rsidP="00157D61">
      <w:pPr>
        <w:pStyle w:val="ListParagraph"/>
      </w:pPr>
      <w:r>
        <w:t>Likely process disrupted: Granule cell differentiation.</w:t>
      </w:r>
    </w:p>
    <w:p w:rsidR="00157D61" w:rsidRDefault="00F83BDF" w:rsidP="00F83BDF">
      <w:pPr>
        <w:pStyle w:val="ListParagraph"/>
        <w:numPr>
          <w:ilvl w:val="0"/>
          <w:numId w:val="1"/>
        </w:numPr>
      </w:pPr>
      <w:r w:rsidRPr="00F83BDF">
        <w:rPr>
          <w:u w:val="single"/>
        </w:rPr>
        <w:t>JOUBERT SYNDROME AND RELATED DISORDERS (JSRD)</w:t>
      </w:r>
      <w:r>
        <w:t>:</w:t>
      </w:r>
    </w:p>
    <w:p w:rsidR="00F83BDF" w:rsidRDefault="00F83BDF" w:rsidP="00F83BDF">
      <w:pPr>
        <w:pStyle w:val="ListParagraph"/>
      </w:pPr>
      <w:r>
        <w:t>Implicated human genes: AHI1, ARL13B, CCD2A, CEP290, INPP5E, NPHP1, RPGRIP1L &amp; TMEM67</w:t>
      </w:r>
    </w:p>
    <w:p w:rsidR="00F83BDF" w:rsidRDefault="00F83BDF" w:rsidP="00F83BDF">
      <w:pPr>
        <w:pStyle w:val="ListParagraph"/>
      </w:pPr>
      <w:r>
        <w:t>Likely process disrupted: Granule cell proliferation.</w:t>
      </w:r>
    </w:p>
    <w:p w:rsidR="00F83BDF" w:rsidRDefault="00F83BDF" w:rsidP="00F83BDF">
      <w:pPr>
        <w:pStyle w:val="ListParagraph"/>
        <w:numPr>
          <w:ilvl w:val="0"/>
          <w:numId w:val="1"/>
        </w:numPr>
      </w:pPr>
      <w:r w:rsidRPr="003D2F04">
        <w:rPr>
          <w:u w:val="single"/>
        </w:rPr>
        <w:t>PONTOCEREBELLAR HYPOPLASIA (PCH)</w:t>
      </w:r>
      <w:r>
        <w:t>:</w:t>
      </w:r>
    </w:p>
    <w:p w:rsidR="00F83BDF" w:rsidRDefault="00F83BDF" w:rsidP="00F83BDF">
      <w:pPr>
        <w:pStyle w:val="ListParagraph"/>
      </w:pPr>
      <w:r>
        <w:t>Implicated human genes: CASK, RARS2, TSEN54, TSEN34, TSEN2</w:t>
      </w:r>
    </w:p>
    <w:p w:rsidR="00F83BDF" w:rsidRPr="00473152" w:rsidRDefault="00F83BDF" w:rsidP="00F83BDF">
      <w:pPr>
        <w:pStyle w:val="ListParagraph"/>
      </w:pPr>
      <w:r>
        <w:t>Likely processes disrupted: Spine development, cell proliferation, tRNA splicing, cellular maintenance.</w:t>
      </w:r>
    </w:p>
    <w:p w:rsidR="00EE47D2" w:rsidRDefault="00EE47D2"/>
    <w:sectPr w:rsidR="00EE4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56CE0"/>
    <w:multiLevelType w:val="hybridMultilevel"/>
    <w:tmpl w:val="8EA4C068"/>
    <w:lvl w:ilvl="0" w:tplc="B38A53F0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52"/>
    <w:rsid w:val="00157D61"/>
    <w:rsid w:val="003D2F04"/>
    <w:rsid w:val="00473152"/>
    <w:rsid w:val="004C5C94"/>
    <w:rsid w:val="007806B6"/>
    <w:rsid w:val="00920E65"/>
    <w:rsid w:val="009E23B7"/>
    <w:rsid w:val="00E85B49"/>
    <w:rsid w:val="00EE47D2"/>
    <w:rsid w:val="00F8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709A"/>
  <w15:chartTrackingRefBased/>
  <w15:docId w15:val="{D8BF283A-7638-460B-9E10-3454C80F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152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Ogwuegbu</dc:creator>
  <cp:keywords/>
  <dc:description/>
  <cp:lastModifiedBy>Charles Ogwuegbu</cp:lastModifiedBy>
  <cp:revision>6</cp:revision>
  <dcterms:created xsi:type="dcterms:W3CDTF">2020-07-12T18:39:00Z</dcterms:created>
  <dcterms:modified xsi:type="dcterms:W3CDTF">2020-07-12T19:14:00Z</dcterms:modified>
</cp:coreProperties>
</file>