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E" w:rsidRDefault="002A0868">
      <w:bookmarkStart w:id="0" w:name="_GoBack"/>
      <w:r w:rsidRPr="000746A1">
        <w:rPr>
          <w:u w:val="single"/>
        </w:rPr>
        <w:t>Name</w:t>
      </w:r>
      <w:bookmarkEnd w:id="0"/>
      <w:r>
        <w:t>:-</w:t>
      </w:r>
      <w:proofErr w:type="spellStart"/>
      <w:r>
        <w:t>Onwudiwe-Otoakhia</w:t>
      </w:r>
      <w:proofErr w:type="spellEnd"/>
      <w:r>
        <w:t xml:space="preserve"> precious</w:t>
      </w:r>
    </w:p>
    <w:p w:rsidR="002A0868" w:rsidRDefault="002A0868">
      <w:r w:rsidRPr="000746A1">
        <w:rPr>
          <w:u w:val="single"/>
        </w:rPr>
        <w:t>Matric/no</w:t>
      </w:r>
      <w:r>
        <w:t>:-18/SCI01/072</w:t>
      </w:r>
    </w:p>
    <w:p w:rsidR="002A0868" w:rsidRDefault="002A0868">
      <w:r w:rsidRPr="000746A1">
        <w:rPr>
          <w:u w:val="single"/>
        </w:rPr>
        <w:t>Department</w:t>
      </w:r>
      <w:r>
        <w:t>:-computer science</w:t>
      </w:r>
    </w:p>
    <w:p w:rsidR="002A0868" w:rsidRDefault="002A0868">
      <w:r w:rsidRPr="000746A1">
        <w:rPr>
          <w:u w:val="single"/>
        </w:rPr>
        <w:t>Course</w:t>
      </w:r>
      <w:r>
        <w:t>:-GST 212</w:t>
      </w:r>
    </w:p>
    <w:p w:rsidR="002A0868" w:rsidRPr="000746A1" w:rsidRDefault="002A0868">
      <w:pPr>
        <w:rPr>
          <w:u w:val="single"/>
        </w:rPr>
      </w:pPr>
      <w:r w:rsidRPr="000746A1">
        <w:rPr>
          <w:u w:val="single"/>
        </w:rPr>
        <w:t>How to build a shop</w:t>
      </w:r>
    </w:p>
    <w:p w:rsidR="002A0868" w:rsidRDefault="002A0868">
      <w:r>
        <w:t>1 Finding a co-founder</w:t>
      </w:r>
    </w:p>
    <w:p w:rsidR="002A0868" w:rsidRDefault="002A0868">
      <w:r>
        <w:t>2 Investor expectations around co-founder</w:t>
      </w:r>
    </w:p>
    <w:p w:rsidR="002A0868" w:rsidRDefault="002A0868">
      <w:r>
        <w:t>3 Structuring relations with your co-founder</w:t>
      </w:r>
    </w:p>
    <w:p w:rsidR="002A0868" w:rsidRDefault="002A0868">
      <w:r>
        <w:t xml:space="preserve">4 </w:t>
      </w:r>
      <w:proofErr w:type="spellStart"/>
      <w:r w:rsidRPr="002A0868">
        <w:rPr>
          <w:u w:val="single"/>
        </w:rPr>
        <w:t>Beyound</w:t>
      </w:r>
      <w:proofErr w:type="spellEnd"/>
      <w:r w:rsidRPr="002A0868">
        <w:rPr>
          <w:u w:val="single"/>
        </w:rPr>
        <w:t xml:space="preserve"> salary</w:t>
      </w:r>
      <w:r>
        <w:t>:-remuneration options</w:t>
      </w:r>
    </w:p>
    <w:p w:rsidR="002A0868" w:rsidRDefault="002A0868">
      <w:r>
        <w:t>5 Building a complementary team</w:t>
      </w:r>
    </w:p>
    <w:p w:rsidR="002A0868" w:rsidRPr="002A0868" w:rsidRDefault="002A0868">
      <w:pPr>
        <w:rPr>
          <w:u w:val="single"/>
        </w:rPr>
      </w:pPr>
      <w:r w:rsidRPr="002A0868">
        <w:rPr>
          <w:u w:val="single"/>
        </w:rPr>
        <w:t>Product development</w:t>
      </w:r>
    </w:p>
    <w:p w:rsidR="002A0868" w:rsidRDefault="002A0868">
      <w:r>
        <w:t>1 lean startup methodology</w:t>
      </w:r>
    </w:p>
    <w:p w:rsidR="002A0868" w:rsidRDefault="002A0868">
      <w:r>
        <w:t>2 product development cycle explained</w:t>
      </w:r>
    </w:p>
    <w:p w:rsidR="002A0868" w:rsidRDefault="002A0868">
      <w:r>
        <w:t>3 Design thinking</w:t>
      </w:r>
    </w:p>
    <w:p w:rsidR="002A0868" w:rsidRPr="002A0868" w:rsidRDefault="002A0868">
      <w:pPr>
        <w:rPr>
          <w:u w:val="single"/>
        </w:rPr>
      </w:pPr>
      <w:r w:rsidRPr="002A0868">
        <w:rPr>
          <w:u w:val="single"/>
        </w:rPr>
        <w:t>Understand the external environment</w:t>
      </w:r>
    </w:p>
    <w:p w:rsidR="002A0868" w:rsidRDefault="002A0868">
      <w:r>
        <w:t>1 Assessing the competitive landscape</w:t>
      </w:r>
    </w:p>
    <w:p w:rsidR="002A0868" w:rsidRDefault="002A0868">
      <w:r>
        <w:t>2 Managing political and regulatory risk</w:t>
      </w:r>
    </w:p>
    <w:p w:rsidR="002A0868" w:rsidRDefault="002A0868">
      <w:r>
        <w:t>3 Understanding market risk</w:t>
      </w:r>
    </w:p>
    <w:p w:rsidR="002A0868" w:rsidRPr="002A0868" w:rsidRDefault="002A0868">
      <w:pPr>
        <w:rPr>
          <w:u w:val="single"/>
        </w:rPr>
      </w:pPr>
      <w:r w:rsidRPr="002A0868">
        <w:rPr>
          <w:u w:val="single"/>
        </w:rPr>
        <w:t>Know the target market</w:t>
      </w:r>
    </w:p>
    <w:p w:rsidR="002A0868" w:rsidRDefault="002A0868">
      <w:r>
        <w:t>1 Get to know your customer</w:t>
      </w:r>
    </w:p>
    <w:p w:rsidR="002A0868" w:rsidRDefault="002A0868">
      <w:r>
        <w:t>2 Define your target market in ten steps</w:t>
      </w:r>
    </w:p>
    <w:p w:rsidR="002A0868" w:rsidRDefault="002A0868">
      <w:r>
        <w:t>3 Measure the value of your target market</w:t>
      </w:r>
    </w:p>
    <w:p w:rsidR="002A0868" w:rsidRDefault="002A0868"/>
    <w:p w:rsidR="002A0868" w:rsidRDefault="002A0868"/>
    <w:sectPr w:rsidR="002A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8"/>
    <w:rsid w:val="000746A1"/>
    <w:rsid w:val="00293BBE"/>
    <w:rsid w:val="002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BC46-DC29-467D-9947-2E229BFF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2020-04-30T21:58:00Z</dcterms:created>
  <dcterms:modified xsi:type="dcterms:W3CDTF">2020-04-30T22:10:00Z</dcterms:modified>
</cp:coreProperties>
</file>