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34AA" w14:textId="230F4E49" w:rsidR="00375700" w:rsidRDefault="00375700">
      <w:pPr>
        <w:widowControl w:val="0"/>
        <w:autoSpaceDE w:val="0"/>
        <w:autoSpaceDN w:val="0"/>
        <w:adjustRightInd w:val="0"/>
        <w:spacing w:after="200" w:line="276" w:lineRule="auto"/>
        <w:rPr>
          <w:rFonts w:ascii="Bell MT" w:hAnsi="Bell MT" w:cs="Bell MT"/>
          <w:b/>
          <w:bCs/>
          <w:sz w:val="44"/>
          <w:szCs w:val="44"/>
          <w:lang w:val="en"/>
        </w:rPr>
      </w:pPr>
      <w:r>
        <w:rPr>
          <w:rFonts w:ascii="Bell MT" w:hAnsi="Bell MT" w:cs="Bell MT"/>
          <w:b/>
          <w:bCs/>
          <w:sz w:val="44"/>
          <w:szCs w:val="44"/>
          <w:lang w:val="en"/>
        </w:rPr>
        <w:t>NAME:</w:t>
      </w:r>
      <w:r w:rsidR="009E3D94">
        <w:rPr>
          <w:rFonts w:ascii="Bell MT" w:hAnsi="Bell MT" w:cs="Bell MT"/>
          <w:b/>
          <w:bCs/>
          <w:sz w:val="44"/>
          <w:szCs w:val="44"/>
          <w:lang w:val="en"/>
        </w:rPr>
        <w:t xml:space="preserve"> </w:t>
      </w:r>
      <w:r>
        <w:rPr>
          <w:rFonts w:ascii="Bell MT" w:hAnsi="Bell MT" w:cs="Bell MT"/>
          <w:b/>
          <w:bCs/>
          <w:sz w:val="44"/>
          <w:szCs w:val="44"/>
          <w:lang w:val="en"/>
        </w:rPr>
        <w:t>EDUN MERCY TOLUWANIMI</w:t>
      </w:r>
    </w:p>
    <w:p w14:paraId="2300094B" w14:textId="77777777" w:rsidR="00375700" w:rsidRDefault="00375700">
      <w:pPr>
        <w:widowControl w:val="0"/>
        <w:autoSpaceDE w:val="0"/>
        <w:autoSpaceDN w:val="0"/>
        <w:adjustRightInd w:val="0"/>
        <w:spacing w:after="200" w:line="276" w:lineRule="auto"/>
        <w:rPr>
          <w:rFonts w:ascii="Bell MT" w:hAnsi="Bell MT" w:cs="Bell MT"/>
          <w:b/>
          <w:bCs/>
          <w:sz w:val="44"/>
          <w:szCs w:val="44"/>
          <w:lang w:val="en"/>
        </w:rPr>
      </w:pPr>
      <w:r>
        <w:rPr>
          <w:rFonts w:ascii="Bell MT" w:hAnsi="Bell MT" w:cs="Bell MT"/>
          <w:b/>
          <w:bCs/>
          <w:sz w:val="44"/>
          <w:szCs w:val="44"/>
          <w:lang w:val="en"/>
        </w:rPr>
        <w:t>MATRIC NUMBER:18/SCI14/009</w:t>
      </w:r>
    </w:p>
    <w:p w14:paraId="53714A2D" w14:textId="7EC59B58" w:rsidR="00375700" w:rsidRDefault="00375700">
      <w:pPr>
        <w:widowControl w:val="0"/>
        <w:autoSpaceDE w:val="0"/>
        <w:autoSpaceDN w:val="0"/>
        <w:adjustRightInd w:val="0"/>
        <w:spacing w:after="200" w:line="276" w:lineRule="auto"/>
        <w:rPr>
          <w:rFonts w:ascii="Bell MT" w:hAnsi="Bell MT" w:cs="Bell MT"/>
          <w:b/>
          <w:bCs/>
          <w:sz w:val="44"/>
          <w:szCs w:val="44"/>
          <w:lang w:val="en"/>
        </w:rPr>
      </w:pPr>
      <w:r>
        <w:rPr>
          <w:rFonts w:ascii="Bell MT" w:hAnsi="Bell MT" w:cs="Bell MT"/>
          <w:b/>
          <w:bCs/>
          <w:sz w:val="44"/>
          <w:szCs w:val="44"/>
          <w:lang w:val="en"/>
        </w:rPr>
        <w:t>DEPT:</w:t>
      </w:r>
      <w:r w:rsidR="009E3D94">
        <w:rPr>
          <w:rFonts w:ascii="Bell MT" w:hAnsi="Bell MT" w:cs="Bell MT"/>
          <w:b/>
          <w:bCs/>
          <w:sz w:val="44"/>
          <w:szCs w:val="44"/>
          <w:lang w:val="en"/>
        </w:rPr>
        <w:t xml:space="preserve"> </w:t>
      </w:r>
      <w:r>
        <w:rPr>
          <w:rFonts w:ascii="Bell MT" w:hAnsi="Bell MT" w:cs="Bell MT"/>
          <w:b/>
          <w:bCs/>
          <w:sz w:val="44"/>
          <w:szCs w:val="44"/>
          <w:lang w:val="en"/>
        </w:rPr>
        <w:t>GEOLOGY</w:t>
      </w:r>
    </w:p>
    <w:p w14:paraId="3C379413" w14:textId="77777777" w:rsidR="00375700" w:rsidRDefault="00375700">
      <w:pPr>
        <w:widowControl w:val="0"/>
        <w:autoSpaceDE w:val="0"/>
        <w:autoSpaceDN w:val="0"/>
        <w:adjustRightInd w:val="0"/>
        <w:spacing w:after="200" w:line="276" w:lineRule="auto"/>
        <w:rPr>
          <w:rFonts w:ascii="Bell MT" w:hAnsi="Bell MT" w:cs="Bell MT"/>
          <w:b/>
          <w:bCs/>
          <w:sz w:val="44"/>
          <w:szCs w:val="44"/>
          <w:lang w:val="en"/>
        </w:rPr>
      </w:pPr>
      <w:r>
        <w:rPr>
          <w:rFonts w:ascii="Bell MT" w:hAnsi="Bell MT" w:cs="Bell MT"/>
          <w:b/>
          <w:bCs/>
          <w:sz w:val="44"/>
          <w:szCs w:val="44"/>
          <w:lang w:val="en"/>
        </w:rPr>
        <w:t>COURSE: GST 212</w:t>
      </w:r>
    </w:p>
    <w:p w14:paraId="12BFB949" w14:textId="77777777" w:rsidR="009E3D94" w:rsidRDefault="00375700">
      <w:pPr>
        <w:widowControl w:val="0"/>
        <w:autoSpaceDE w:val="0"/>
        <w:autoSpaceDN w:val="0"/>
        <w:adjustRightInd w:val="0"/>
        <w:spacing w:after="200" w:line="276" w:lineRule="auto"/>
        <w:rPr>
          <w:rFonts w:ascii="Bell MT" w:hAnsi="Bell MT" w:cs="Bell MT"/>
          <w:b/>
          <w:bCs/>
          <w:sz w:val="44"/>
          <w:szCs w:val="44"/>
          <w:lang w:val="en"/>
        </w:rPr>
      </w:pPr>
      <w:r>
        <w:rPr>
          <w:rFonts w:ascii="Bell MT" w:hAnsi="Bell MT" w:cs="Bell MT"/>
          <w:b/>
          <w:bCs/>
          <w:sz w:val="44"/>
          <w:szCs w:val="44"/>
          <w:lang w:val="en"/>
        </w:rPr>
        <w:t xml:space="preserve">              </w:t>
      </w:r>
    </w:p>
    <w:p w14:paraId="3B387877" w14:textId="0247ACE0" w:rsidR="00375700" w:rsidRDefault="00375700" w:rsidP="009E3D94">
      <w:pPr>
        <w:widowControl w:val="0"/>
        <w:autoSpaceDE w:val="0"/>
        <w:autoSpaceDN w:val="0"/>
        <w:adjustRightInd w:val="0"/>
        <w:spacing w:after="200" w:line="276" w:lineRule="auto"/>
        <w:ind w:left="2160" w:firstLine="720"/>
        <w:rPr>
          <w:rFonts w:ascii="Bell MT" w:hAnsi="Bell MT" w:cs="Bell MT"/>
          <w:b/>
          <w:bCs/>
          <w:sz w:val="44"/>
          <w:szCs w:val="44"/>
          <w:lang w:val="en"/>
        </w:rPr>
      </w:pPr>
      <w:r>
        <w:rPr>
          <w:rFonts w:ascii="Bell MT" w:hAnsi="Bell MT" w:cs="Bell MT"/>
          <w:b/>
          <w:bCs/>
          <w:sz w:val="44"/>
          <w:szCs w:val="44"/>
          <w:lang w:val="en"/>
        </w:rPr>
        <w:t>ASSIGNMENT</w:t>
      </w:r>
    </w:p>
    <w:p w14:paraId="007245BA" w14:textId="77777777" w:rsidR="00375700" w:rsidRDefault="00375700">
      <w:pPr>
        <w:widowControl w:val="0"/>
        <w:autoSpaceDE w:val="0"/>
        <w:autoSpaceDN w:val="0"/>
        <w:adjustRightInd w:val="0"/>
        <w:spacing w:after="200" w:line="276" w:lineRule="auto"/>
        <w:rPr>
          <w:rFonts w:ascii="Bell MT" w:hAnsi="Bell MT" w:cs="Bell MT"/>
          <w:b/>
          <w:bCs/>
          <w:sz w:val="44"/>
          <w:szCs w:val="44"/>
          <w:lang w:val="en"/>
        </w:rPr>
      </w:pPr>
    </w:p>
    <w:p w14:paraId="3AE9918A" w14:textId="77777777" w:rsidR="00375700" w:rsidRDefault="00375700">
      <w:pPr>
        <w:widowControl w:val="0"/>
        <w:autoSpaceDE w:val="0"/>
        <w:autoSpaceDN w:val="0"/>
        <w:adjustRightInd w:val="0"/>
        <w:spacing w:after="200" w:line="276" w:lineRule="auto"/>
        <w:rPr>
          <w:rFonts w:ascii="Bell MT" w:hAnsi="Bell MT" w:cs="Bell MT"/>
          <w:b/>
          <w:bCs/>
          <w:sz w:val="44"/>
          <w:szCs w:val="44"/>
          <w:lang w:val="en"/>
        </w:rPr>
      </w:pPr>
    </w:p>
    <w:p w14:paraId="2D8131FA" w14:textId="77777777" w:rsidR="00375700" w:rsidRDefault="00375700">
      <w:pPr>
        <w:widowControl w:val="0"/>
        <w:autoSpaceDE w:val="0"/>
        <w:autoSpaceDN w:val="0"/>
        <w:adjustRightInd w:val="0"/>
        <w:spacing w:after="200" w:line="276" w:lineRule="auto"/>
        <w:rPr>
          <w:rFonts w:ascii="Bell MT" w:hAnsi="Bell MT" w:cs="Bell MT"/>
          <w:b/>
          <w:bCs/>
          <w:sz w:val="44"/>
          <w:szCs w:val="44"/>
          <w:lang w:val="en"/>
        </w:rPr>
      </w:pPr>
    </w:p>
    <w:p w14:paraId="506716C4" w14:textId="77777777" w:rsidR="00375700" w:rsidRPr="009E3D94" w:rsidRDefault="00375700">
      <w:pPr>
        <w:widowControl w:val="0"/>
        <w:autoSpaceDE w:val="0"/>
        <w:autoSpaceDN w:val="0"/>
        <w:adjustRightInd w:val="0"/>
        <w:spacing w:after="200" w:line="276" w:lineRule="auto"/>
        <w:rPr>
          <w:rFonts w:cstheme="minorHAnsi"/>
          <w:b/>
          <w:bCs/>
          <w:sz w:val="44"/>
          <w:szCs w:val="44"/>
          <w:lang w:val="en"/>
        </w:rPr>
      </w:pPr>
      <w:r w:rsidRPr="009E3D94">
        <w:rPr>
          <w:rFonts w:cstheme="minorHAnsi"/>
          <w:b/>
          <w:bCs/>
          <w:sz w:val="44"/>
          <w:szCs w:val="44"/>
          <w:lang w:val="en"/>
        </w:rPr>
        <w:t xml:space="preserve">       POWER HOUSE CONSULTANCY.</w:t>
      </w:r>
    </w:p>
    <w:p w14:paraId="1DE139F7" w14:textId="77777777" w:rsidR="00375700" w:rsidRPr="009E3D94" w:rsidRDefault="00375700">
      <w:pPr>
        <w:widowControl w:val="0"/>
        <w:autoSpaceDE w:val="0"/>
        <w:autoSpaceDN w:val="0"/>
        <w:adjustRightInd w:val="0"/>
        <w:spacing w:after="200" w:line="276" w:lineRule="auto"/>
        <w:rPr>
          <w:rFonts w:cstheme="minorHAnsi"/>
          <w:b/>
          <w:bCs/>
          <w:sz w:val="44"/>
          <w:szCs w:val="44"/>
          <w:lang w:val="en"/>
        </w:rPr>
      </w:pPr>
    </w:p>
    <w:p w14:paraId="64798D9F" w14:textId="77777777" w:rsidR="00375700" w:rsidRPr="009E3D94" w:rsidRDefault="00375700">
      <w:pPr>
        <w:widowControl w:val="0"/>
        <w:autoSpaceDE w:val="0"/>
        <w:autoSpaceDN w:val="0"/>
        <w:adjustRightInd w:val="0"/>
        <w:spacing w:after="200" w:line="276" w:lineRule="auto"/>
        <w:rPr>
          <w:rFonts w:cstheme="minorHAnsi"/>
          <w:b/>
          <w:bCs/>
          <w:sz w:val="44"/>
          <w:szCs w:val="44"/>
          <w:lang w:val="en"/>
        </w:rPr>
      </w:pPr>
      <w:r w:rsidRPr="009E3D94">
        <w:rPr>
          <w:rFonts w:cstheme="minorHAnsi"/>
          <w:lang w:val="en"/>
        </w:rPr>
        <w:t xml:space="preserve">                     </w:t>
      </w:r>
      <w:r w:rsidRPr="009E3D94">
        <w:rPr>
          <w:rFonts w:cstheme="minorHAnsi"/>
          <w:b/>
          <w:bCs/>
          <w:sz w:val="44"/>
          <w:szCs w:val="44"/>
          <w:lang w:val="en"/>
        </w:rPr>
        <w:t>MY BUSINESS PLAN.</w:t>
      </w:r>
    </w:p>
    <w:p w14:paraId="263B0540" w14:textId="77777777" w:rsidR="00375700" w:rsidRPr="009E3D94" w:rsidRDefault="00375700">
      <w:pPr>
        <w:widowControl w:val="0"/>
        <w:autoSpaceDE w:val="0"/>
        <w:autoSpaceDN w:val="0"/>
        <w:adjustRightInd w:val="0"/>
        <w:spacing w:after="200" w:line="276" w:lineRule="auto"/>
        <w:rPr>
          <w:rFonts w:ascii="Berlin Sans FB Demi" w:hAnsi="Berlin Sans FB Demi" w:cs="Berlin Sans FB Demi"/>
          <w:b/>
          <w:bCs/>
          <w:sz w:val="32"/>
          <w:szCs w:val="32"/>
          <w:lang w:val="en"/>
        </w:rPr>
      </w:pPr>
      <w:r w:rsidRPr="009E3D94">
        <w:rPr>
          <w:rFonts w:ascii="Calibri" w:hAnsi="Calibri" w:cs="Calibri"/>
          <w:b/>
          <w:bCs/>
          <w:lang w:val="en"/>
        </w:rPr>
        <w:t xml:space="preserve">                                  </w:t>
      </w:r>
      <w:r w:rsidR="005D45E8" w:rsidRPr="009E3D94">
        <w:rPr>
          <w:rFonts w:ascii="Calibri" w:hAnsi="Calibri" w:cs="Calibri"/>
          <w:b/>
          <w:bCs/>
          <w:sz w:val="32"/>
          <w:szCs w:val="32"/>
          <w:lang w:val="en"/>
        </w:rPr>
        <w:t>30/4/2020</w:t>
      </w:r>
    </w:p>
    <w:p w14:paraId="13B87B12" w14:textId="77777777" w:rsidR="00375700" w:rsidRDefault="00375700">
      <w:pPr>
        <w:widowControl w:val="0"/>
        <w:autoSpaceDE w:val="0"/>
        <w:autoSpaceDN w:val="0"/>
        <w:adjustRightInd w:val="0"/>
        <w:spacing w:after="200" w:line="276" w:lineRule="auto"/>
        <w:rPr>
          <w:rFonts w:ascii="Berlin Sans FB Demi" w:hAnsi="Berlin Sans FB Demi" w:cs="Berlin Sans FB Demi"/>
          <w:b/>
          <w:bCs/>
          <w:sz w:val="36"/>
          <w:szCs w:val="36"/>
          <w:lang w:val="en"/>
        </w:rPr>
      </w:pPr>
    </w:p>
    <w:p w14:paraId="26BF9C15" w14:textId="77777777" w:rsidR="009E3D94" w:rsidRDefault="00375700">
      <w:pPr>
        <w:widowControl w:val="0"/>
        <w:autoSpaceDE w:val="0"/>
        <w:autoSpaceDN w:val="0"/>
        <w:adjustRightInd w:val="0"/>
        <w:spacing w:after="200" w:line="276" w:lineRule="auto"/>
        <w:rPr>
          <w:rFonts w:ascii="Berlin Sans FB Demi" w:hAnsi="Berlin Sans FB Demi" w:cs="Berlin Sans FB Demi"/>
          <w:b/>
          <w:bCs/>
          <w:sz w:val="36"/>
          <w:szCs w:val="36"/>
          <w:lang w:val="en"/>
        </w:rPr>
      </w:pPr>
      <w:r>
        <w:rPr>
          <w:rFonts w:ascii="Berlin Sans FB Demi" w:hAnsi="Berlin Sans FB Demi" w:cs="Berlin Sans FB Demi"/>
          <w:b/>
          <w:bCs/>
          <w:sz w:val="36"/>
          <w:szCs w:val="36"/>
          <w:lang w:val="en"/>
        </w:rPr>
        <w:t xml:space="preserve">                    CONTACT INFORMATION</w:t>
      </w:r>
    </w:p>
    <w:p w14:paraId="306A9E58" w14:textId="4AF4A736" w:rsidR="00375700" w:rsidRDefault="00375700">
      <w:pPr>
        <w:widowControl w:val="0"/>
        <w:autoSpaceDE w:val="0"/>
        <w:autoSpaceDN w:val="0"/>
        <w:adjustRightInd w:val="0"/>
        <w:spacing w:after="200" w:line="276" w:lineRule="auto"/>
        <w:rPr>
          <w:rFonts w:ascii="Berlin Sans FB Demi" w:hAnsi="Berlin Sans FB Demi" w:cs="Berlin Sans FB Demi"/>
          <w:b/>
          <w:bCs/>
          <w:sz w:val="36"/>
          <w:szCs w:val="36"/>
          <w:lang w:val="en"/>
        </w:rPr>
      </w:pPr>
      <w:r>
        <w:rPr>
          <w:rFonts w:ascii="Berlin Sans FB Demi" w:hAnsi="Berlin Sans FB Demi" w:cs="Berlin Sans FB Demi"/>
          <w:b/>
          <w:bCs/>
          <w:sz w:val="36"/>
          <w:szCs w:val="36"/>
          <w:lang w:val="en"/>
        </w:rPr>
        <w:t xml:space="preserve"> EMAIL ADDRESS:</w:t>
      </w:r>
      <w:r w:rsidR="009E3D94">
        <w:rPr>
          <w:rFonts w:ascii="Berlin Sans FB Demi" w:hAnsi="Berlin Sans FB Demi" w:cs="Berlin Sans FB Demi"/>
          <w:b/>
          <w:bCs/>
          <w:sz w:val="36"/>
          <w:szCs w:val="36"/>
          <w:lang w:val="en"/>
        </w:rPr>
        <w:t xml:space="preserve"> </w:t>
      </w:r>
      <w:r>
        <w:rPr>
          <w:rFonts w:ascii="Berlin Sans FB Demi" w:hAnsi="Berlin Sans FB Demi" w:cs="Berlin Sans FB Demi"/>
          <w:b/>
          <w:bCs/>
          <w:sz w:val="36"/>
          <w:szCs w:val="36"/>
          <w:lang w:val="en"/>
        </w:rPr>
        <w:t>TOLUEDUN2@GMAIL.COM</w:t>
      </w:r>
    </w:p>
    <w:p w14:paraId="05496E50" w14:textId="20C31A8A" w:rsidR="00375700" w:rsidRDefault="00375700">
      <w:pPr>
        <w:widowControl w:val="0"/>
        <w:autoSpaceDE w:val="0"/>
        <w:autoSpaceDN w:val="0"/>
        <w:adjustRightInd w:val="0"/>
        <w:spacing w:after="200" w:line="276" w:lineRule="auto"/>
        <w:rPr>
          <w:rFonts w:ascii="Berlin Sans FB Demi" w:hAnsi="Berlin Sans FB Demi" w:cs="Berlin Sans FB Demi"/>
          <w:b/>
          <w:bCs/>
          <w:sz w:val="36"/>
          <w:szCs w:val="36"/>
          <w:lang w:val="en"/>
        </w:rPr>
      </w:pPr>
      <w:r>
        <w:rPr>
          <w:rFonts w:ascii="Berlin Sans FB Demi" w:hAnsi="Berlin Sans FB Demi" w:cs="Berlin Sans FB Demi"/>
          <w:b/>
          <w:bCs/>
          <w:sz w:val="36"/>
          <w:szCs w:val="36"/>
          <w:lang w:val="en"/>
        </w:rPr>
        <w:t xml:space="preserve"> PHONE NUMBER:</w:t>
      </w:r>
      <w:r w:rsidR="009E3D94">
        <w:rPr>
          <w:rFonts w:ascii="Berlin Sans FB Demi" w:hAnsi="Berlin Sans FB Demi" w:cs="Berlin Sans FB Demi"/>
          <w:b/>
          <w:bCs/>
          <w:sz w:val="36"/>
          <w:szCs w:val="36"/>
          <w:lang w:val="en"/>
        </w:rPr>
        <w:t xml:space="preserve"> </w:t>
      </w:r>
      <w:r>
        <w:rPr>
          <w:rFonts w:ascii="Berlin Sans FB Demi" w:hAnsi="Berlin Sans FB Demi" w:cs="Berlin Sans FB Demi"/>
          <w:b/>
          <w:bCs/>
          <w:sz w:val="36"/>
          <w:szCs w:val="36"/>
          <w:lang w:val="en"/>
        </w:rPr>
        <w:t>07084109757</w:t>
      </w:r>
    </w:p>
    <w:p w14:paraId="6D19AC75" w14:textId="77777777" w:rsidR="00375700" w:rsidRDefault="00375700">
      <w:pPr>
        <w:widowControl w:val="0"/>
        <w:autoSpaceDE w:val="0"/>
        <w:autoSpaceDN w:val="0"/>
        <w:adjustRightInd w:val="0"/>
        <w:spacing w:after="200" w:line="276" w:lineRule="auto"/>
        <w:rPr>
          <w:rFonts w:ascii="Calibri" w:hAnsi="Calibri" w:cs="Calibri"/>
          <w:lang w:val="en"/>
        </w:rPr>
      </w:pPr>
    </w:p>
    <w:p w14:paraId="0CF9E397" w14:textId="77777777" w:rsidR="005D45E8" w:rsidRPr="009E3D94" w:rsidRDefault="005D45E8" w:rsidP="005D45E8">
      <w:pPr>
        <w:widowControl w:val="0"/>
        <w:autoSpaceDE w:val="0"/>
        <w:autoSpaceDN w:val="0"/>
        <w:adjustRightInd w:val="0"/>
        <w:spacing w:after="200" w:line="276" w:lineRule="auto"/>
        <w:rPr>
          <w:rFonts w:ascii="Calibri" w:hAnsi="Calibri" w:cs="Calibri"/>
          <w:b/>
          <w:bCs/>
          <w:sz w:val="44"/>
          <w:szCs w:val="44"/>
          <w:u w:val="single"/>
          <w:lang w:val="en"/>
        </w:rPr>
      </w:pPr>
      <w:r w:rsidRPr="009E3D94">
        <w:rPr>
          <w:rFonts w:ascii="Calibri" w:hAnsi="Calibri" w:cs="Calibri"/>
          <w:b/>
          <w:bCs/>
          <w:sz w:val="44"/>
          <w:szCs w:val="44"/>
          <w:u w:val="single"/>
          <w:lang w:val="en"/>
        </w:rPr>
        <w:t>POWER HOUSE CONSTANCY</w:t>
      </w:r>
    </w:p>
    <w:p w14:paraId="699CDEA9" w14:textId="77777777" w:rsidR="005D45E8" w:rsidRDefault="005D45E8" w:rsidP="005D45E8">
      <w:pPr>
        <w:widowControl w:val="0"/>
        <w:autoSpaceDE w:val="0"/>
        <w:autoSpaceDN w:val="0"/>
        <w:adjustRightInd w:val="0"/>
        <w:spacing w:after="200" w:line="276" w:lineRule="auto"/>
        <w:rPr>
          <w:rFonts w:ascii="Calibri" w:hAnsi="Calibri" w:cs="Calibri"/>
          <w:sz w:val="36"/>
          <w:szCs w:val="36"/>
          <w:u w:val="single"/>
          <w:lang w:val="en"/>
        </w:rPr>
      </w:pPr>
    </w:p>
    <w:p w14:paraId="7D93012D" w14:textId="77777777" w:rsidR="009E3D94" w:rsidRDefault="005D45E8" w:rsidP="009E3D94">
      <w:pPr>
        <w:widowControl w:val="0"/>
        <w:autoSpaceDE w:val="0"/>
        <w:autoSpaceDN w:val="0"/>
        <w:adjustRightInd w:val="0"/>
        <w:spacing w:after="200" w:line="276" w:lineRule="auto"/>
        <w:rPr>
          <w:rFonts w:cstheme="minorHAnsi"/>
          <w:b/>
          <w:bCs/>
          <w:sz w:val="36"/>
          <w:szCs w:val="36"/>
          <w:lang w:val="en"/>
        </w:rPr>
      </w:pPr>
      <w:r w:rsidRPr="009E3D94">
        <w:rPr>
          <w:rFonts w:cstheme="minorHAnsi"/>
          <w:b/>
          <w:bCs/>
          <w:sz w:val="36"/>
          <w:szCs w:val="36"/>
          <w:lang w:val="en"/>
        </w:rPr>
        <w:t>TABLE OF CONTENTS</w:t>
      </w:r>
    </w:p>
    <w:p w14:paraId="0ACE0E11" w14:textId="444F8FAF" w:rsidR="009E3D94" w:rsidRPr="009E3D94" w:rsidRDefault="005D45E8" w:rsidP="009E3D94">
      <w:pPr>
        <w:widowControl w:val="0"/>
        <w:numPr>
          <w:ilvl w:val="0"/>
          <w:numId w:val="8"/>
        </w:numPr>
        <w:autoSpaceDE w:val="0"/>
        <w:autoSpaceDN w:val="0"/>
        <w:adjustRightInd w:val="0"/>
        <w:spacing w:after="200" w:line="276" w:lineRule="auto"/>
        <w:rPr>
          <w:rFonts w:cstheme="minorHAnsi"/>
          <w:b/>
          <w:bCs/>
          <w:sz w:val="36"/>
          <w:szCs w:val="36"/>
          <w:lang w:val="en"/>
        </w:rPr>
      </w:pPr>
      <w:r w:rsidRPr="009E3D94">
        <w:rPr>
          <w:rFonts w:cstheme="minorHAnsi"/>
          <w:sz w:val="24"/>
          <w:szCs w:val="24"/>
          <w:lang w:val="en"/>
        </w:rPr>
        <w:t>EXECUTIVE SUMMARY</w:t>
      </w:r>
    </w:p>
    <w:p w14:paraId="4B0F7093" w14:textId="405E1E5E"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 xml:space="preserve">MISSION </w:t>
      </w:r>
    </w:p>
    <w:p w14:paraId="2A5E8F4B" w14:textId="77777777"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KEYS TO SUCCESSS</w:t>
      </w:r>
    </w:p>
    <w:p w14:paraId="08AC0C90" w14:textId="77777777"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OBJECTIVES</w:t>
      </w:r>
    </w:p>
    <w:p w14:paraId="4B6A9B65" w14:textId="77777777"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COMPANY SUMMARY</w:t>
      </w:r>
    </w:p>
    <w:p w14:paraId="53D85C8A" w14:textId="77777777"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COMPANY OWNERSHIP</w:t>
      </w:r>
    </w:p>
    <w:p w14:paraId="2E62F4B9" w14:textId="77777777" w:rsidR="005D45E8" w:rsidRPr="009E3D94" w:rsidRDefault="005D45E8" w:rsidP="009E3D94">
      <w:pPr>
        <w:widowControl w:val="0"/>
        <w:numPr>
          <w:ilvl w:val="0"/>
          <w:numId w:val="8"/>
        </w:numPr>
        <w:autoSpaceDE w:val="0"/>
        <w:autoSpaceDN w:val="0"/>
        <w:adjustRightInd w:val="0"/>
        <w:spacing w:after="200" w:line="276" w:lineRule="auto"/>
        <w:rPr>
          <w:rFonts w:cstheme="minorHAnsi"/>
          <w:sz w:val="24"/>
          <w:szCs w:val="24"/>
          <w:lang w:val="en"/>
        </w:rPr>
      </w:pPr>
      <w:r w:rsidRPr="009E3D94">
        <w:rPr>
          <w:rFonts w:cstheme="minorHAnsi"/>
          <w:sz w:val="24"/>
          <w:szCs w:val="24"/>
          <w:lang w:val="en"/>
        </w:rPr>
        <w:t>SERVICES</w:t>
      </w:r>
    </w:p>
    <w:p w14:paraId="255327D6" w14:textId="77777777" w:rsidR="005D45E8" w:rsidRDefault="005D45E8" w:rsidP="005D45E8">
      <w:pPr>
        <w:widowControl w:val="0"/>
        <w:autoSpaceDE w:val="0"/>
        <w:autoSpaceDN w:val="0"/>
        <w:adjustRightInd w:val="0"/>
        <w:spacing w:after="200" w:line="276" w:lineRule="auto"/>
        <w:rPr>
          <w:rFonts w:ascii="Bodoni MT Black" w:hAnsi="Bodoni MT Black" w:cs="Bodoni MT Black"/>
          <w:sz w:val="24"/>
          <w:szCs w:val="24"/>
          <w:lang w:val="en"/>
        </w:rPr>
      </w:pPr>
    </w:p>
    <w:p w14:paraId="022C134A" w14:textId="77777777" w:rsidR="005D45E8" w:rsidRDefault="005D45E8" w:rsidP="005D45E8">
      <w:pPr>
        <w:widowControl w:val="0"/>
        <w:autoSpaceDE w:val="0"/>
        <w:autoSpaceDN w:val="0"/>
        <w:adjustRightInd w:val="0"/>
        <w:spacing w:after="200" w:line="276" w:lineRule="auto"/>
        <w:rPr>
          <w:rFonts w:ascii="Bodoni MT Black" w:hAnsi="Bodoni MT Black" w:cs="Bodoni MT Black"/>
          <w:b/>
          <w:bCs/>
          <w:sz w:val="40"/>
          <w:szCs w:val="40"/>
          <w:lang w:val="en"/>
        </w:rPr>
      </w:pPr>
    </w:p>
    <w:p w14:paraId="6FECA97D" w14:textId="505DF55B" w:rsidR="005D45E8" w:rsidRPr="009E3D94" w:rsidRDefault="005D45E8" w:rsidP="005D45E8">
      <w:pPr>
        <w:widowControl w:val="0"/>
        <w:autoSpaceDE w:val="0"/>
        <w:autoSpaceDN w:val="0"/>
        <w:adjustRightInd w:val="0"/>
        <w:spacing w:after="200" w:line="276" w:lineRule="auto"/>
        <w:rPr>
          <w:rFonts w:cstheme="minorHAnsi"/>
          <w:b/>
          <w:bCs/>
          <w:sz w:val="40"/>
          <w:szCs w:val="40"/>
          <w:lang w:val="en"/>
        </w:rPr>
      </w:pPr>
      <w:r w:rsidRPr="009E3D94">
        <w:rPr>
          <w:rFonts w:cstheme="minorHAnsi"/>
          <w:b/>
          <w:bCs/>
          <w:sz w:val="40"/>
          <w:szCs w:val="40"/>
          <w:lang w:val="en"/>
        </w:rPr>
        <w:t>EXECUTIVE SUMMARY</w:t>
      </w:r>
      <w:r w:rsidR="009E3D94">
        <w:rPr>
          <w:rFonts w:cstheme="minorHAnsi"/>
          <w:b/>
          <w:bCs/>
          <w:sz w:val="40"/>
          <w:szCs w:val="40"/>
          <w:lang w:val="en"/>
        </w:rPr>
        <w:t>:</w:t>
      </w:r>
    </w:p>
    <w:p w14:paraId="652F15AC"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power house consultancy is an environmental energy consultancy that offers a wide range of services: advice regarding passive heating, grey water usage recommendations and employee transportation options.</w:t>
      </w:r>
    </w:p>
    <w:p w14:paraId="5A5F6297"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 xml:space="preserve">  Power house consultancy is a new organization in Lagos, NG that offers designs and advice to architects and consumers regarding environmentally sensitive buildings as well as energy consumption recommendations.</w:t>
      </w:r>
    </w:p>
    <w:p w14:paraId="18562568"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 xml:space="preserve"> The power house has identified three keys to success. The first is the need to only offer solutions which are based on market demand. The second is to ensure that all of its offering are based on economic justification; the solution should make sense beyond the environmental considerations because it has long term economic value.</w:t>
      </w:r>
    </w:p>
    <w:p w14:paraId="3BE5C57F"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 xml:space="preserve"> The power house consultancy Net profit will be reached in the second year. Through a combination of a </w:t>
      </w:r>
      <w:r>
        <w:rPr>
          <w:rFonts w:ascii="Arial Narrow" w:hAnsi="Arial Narrow" w:cs="Arial Narrow"/>
          <w:sz w:val="24"/>
          <w:szCs w:val="24"/>
          <w:lang w:val="en"/>
        </w:rPr>
        <w:lastRenderedPageBreak/>
        <w:t>proven business model, a strong management team, and this comprehensive energy business pan to guide the organization, power house consultancy will be long lasting, profitable business.</w:t>
      </w:r>
    </w:p>
    <w:p w14:paraId="78D6743F"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5636904B" w14:textId="3F9A87DD" w:rsidR="005D45E8" w:rsidRPr="009E3D94" w:rsidRDefault="005D45E8" w:rsidP="005D45E8">
      <w:pPr>
        <w:widowControl w:val="0"/>
        <w:autoSpaceDE w:val="0"/>
        <w:autoSpaceDN w:val="0"/>
        <w:adjustRightInd w:val="0"/>
        <w:spacing w:after="200" w:line="276" w:lineRule="auto"/>
        <w:rPr>
          <w:rFonts w:cstheme="minorHAnsi"/>
          <w:b/>
          <w:bCs/>
          <w:sz w:val="40"/>
          <w:szCs w:val="40"/>
          <w:lang w:val="en"/>
        </w:rPr>
      </w:pPr>
      <w:r w:rsidRPr="009E3D94">
        <w:rPr>
          <w:rFonts w:cstheme="minorHAnsi"/>
          <w:b/>
          <w:bCs/>
          <w:sz w:val="40"/>
          <w:szCs w:val="40"/>
          <w:lang w:val="en"/>
        </w:rPr>
        <w:t>MISSION</w:t>
      </w:r>
      <w:r w:rsidR="009E3D94" w:rsidRPr="009E3D94">
        <w:rPr>
          <w:rFonts w:cstheme="minorHAnsi"/>
          <w:b/>
          <w:bCs/>
          <w:sz w:val="40"/>
          <w:szCs w:val="40"/>
          <w:lang w:val="en"/>
        </w:rPr>
        <w:t>:</w:t>
      </w:r>
    </w:p>
    <w:p w14:paraId="064A6D62"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It I the power house consultancy’s mission to provide the finest green energy solutions for new constructions as well as existing building owners/lessors. Through careful analysis, attentive customer support, and cost-effective solution. The power house consultancy will become a stable business serving the Nigerian community.</w:t>
      </w:r>
    </w:p>
    <w:p w14:paraId="7052FDCC"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3ADF79F7" w14:textId="74B5DCF8" w:rsidR="005D45E8" w:rsidRPr="009E3D94" w:rsidRDefault="005D45E8" w:rsidP="005D45E8">
      <w:pPr>
        <w:widowControl w:val="0"/>
        <w:autoSpaceDE w:val="0"/>
        <w:autoSpaceDN w:val="0"/>
        <w:adjustRightInd w:val="0"/>
        <w:spacing w:after="200" w:line="276" w:lineRule="auto"/>
        <w:rPr>
          <w:rFonts w:cstheme="minorHAnsi"/>
          <w:b/>
          <w:bCs/>
          <w:sz w:val="36"/>
          <w:szCs w:val="36"/>
          <w:lang w:val="en"/>
        </w:rPr>
      </w:pPr>
      <w:r w:rsidRPr="009E3D94">
        <w:rPr>
          <w:rFonts w:cstheme="minorHAnsi"/>
          <w:b/>
          <w:bCs/>
          <w:sz w:val="36"/>
          <w:szCs w:val="36"/>
          <w:lang w:val="en"/>
        </w:rPr>
        <w:t>KEYS TO SUCCESS</w:t>
      </w:r>
      <w:r w:rsidR="009E3D94">
        <w:rPr>
          <w:rFonts w:cstheme="minorHAnsi"/>
          <w:b/>
          <w:bCs/>
          <w:sz w:val="36"/>
          <w:szCs w:val="36"/>
          <w:lang w:val="en"/>
        </w:rPr>
        <w:t>:</w:t>
      </w:r>
    </w:p>
    <w:p w14:paraId="2A56C024"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 xml:space="preserve">The power house consultancy has identified several keys to success that will be instrumental in creating a sustainable business, </w:t>
      </w:r>
      <w:proofErr w:type="gramStart"/>
      <w:r>
        <w:rPr>
          <w:rFonts w:ascii="Arial Narrow" w:hAnsi="Arial Narrow" w:cs="Arial Narrow"/>
          <w:sz w:val="24"/>
          <w:szCs w:val="24"/>
          <w:lang w:val="en"/>
        </w:rPr>
        <w:t>If</w:t>
      </w:r>
      <w:proofErr w:type="gramEnd"/>
      <w:r>
        <w:rPr>
          <w:rFonts w:ascii="Arial Narrow" w:hAnsi="Arial Narrow" w:cs="Arial Narrow"/>
          <w:sz w:val="24"/>
          <w:szCs w:val="24"/>
          <w:lang w:val="en"/>
        </w:rPr>
        <w:t xml:space="preserve"> these keys are followed, the likelihood of success will significantly increase. Offers solutions that are demanded by customers. Ensure all solutions have economic considerations built into the respective models. Only provide 100% customers satisfaction. All customers must have their expectations exceeded.</w:t>
      </w:r>
    </w:p>
    <w:p w14:paraId="5D15DC86"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2AB9EA68" w14:textId="52D0F885" w:rsidR="005D45E8" w:rsidRPr="009E3D94" w:rsidRDefault="005D45E8" w:rsidP="005D45E8">
      <w:pPr>
        <w:widowControl w:val="0"/>
        <w:autoSpaceDE w:val="0"/>
        <w:autoSpaceDN w:val="0"/>
        <w:adjustRightInd w:val="0"/>
        <w:spacing w:after="200" w:line="276" w:lineRule="auto"/>
        <w:rPr>
          <w:rFonts w:cstheme="minorHAnsi"/>
          <w:sz w:val="36"/>
          <w:szCs w:val="36"/>
          <w:lang w:val="en"/>
        </w:rPr>
      </w:pPr>
      <w:r w:rsidRPr="009E3D94">
        <w:rPr>
          <w:rFonts w:cstheme="minorHAnsi"/>
          <w:b/>
          <w:bCs/>
          <w:sz w:val="36"/>
          <w:szCs w:val="36"/>
          <w:lang w:val="en"/>
        </w:rPr>
        <w:t>OBJECTIVES</w:t>
      </w:r>
      <w:r w:rsidR="009E3D94">
        <w:rPr>
          <w:rFonts w:cstheme="minorHAnsi"/>
          <w:b/>
          <w:bCs/>
          <w:sz w:val="36"/>
          <w:szCs w:val="36"/>
          <w:lang w:val="en"/>
        </w:rPr>
        <w:t>:</w:t>
      </w:r>
    </w:p>
    <w:p w14:paraId="39625692"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power house consultancy has identified three objectives that it will pursue for long term success of business;</w:t>
      </w:r>
    </w:p>
    <w:p w14:paraId="0CA00120" w14:textId="77777777" w:rsidR="005D45E8" w:rsidRDefault="005D45E8" w:rsidP="005D45E8">
      <w:pPr>
        <w:widowControl w:val="0"/>
        <w:numPr>
          <w:ilvl w:val="0"/>
          <w:numId w:val="1"/>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Proven cost benefit analysis environment approaches to structure building, maintenance and energy consumption.</w:t>
      </w:r>
    </w:p>
    <w:p w14:paraId="7157D32E" w14:textId="77777777" w:rsidR="005D45E8" w:rsidRDefault="005D45E8" w:rsidP="005D45E8">
      <w:pPr>
        <w:widowControl w:val="0"/>
        <w:numPr>
          <w:ilvl w:val="0"/>
          <w:numId w:val="1"/>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Become the premier environmental energy consultancy in the state within 5 years.</w:t>
      </w:r>
    </w:p>
    <w:p w14:paraId="514D9282" w14:textId="77777777" w:rsidR="005D45E8" w:rsidRDefault="005D45E8" w:rsidP="005D45E8">
      <w:pPr>
        <w:widowControl w:val="0"/>
        <w:numPr>
          <w:ilvl w:val="0"/>
          <w:numId w:val="1"/>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Reach profitability within 3 years</w:t>
      </w:r>
    </w:p>
    <w:p w14:paraId="27FA5660" w14:textId="77777777" w:rsidR="005D45E8" w:rsidRPr="009E3D94" w:rsidRDefault="005D45E8" w:rsidP="005D45E8">
      <w:pPr>
        <w:widowControl w:val="0"/>
        <w:autoSpaceDE w:val="0"/>
        <w:autoSpaceDN w:val="0"/>
        <w:adjustRightInd w:val="0"/>
        <w:spacing w:after="200" w:line="276" w:lineRule="auto"/>
        <w:rPr>
          <w:rFonts w:cstheme="minorHAnsi"/>
          <w:sz w:val="36"/>
          <w:szCs w:val="36"/>
          <w:lang w:val="en"/>
        </w:rPr>
      </w:pPr>
    </w:p>
    <w:p w14:paraId="49D06FD9" w14:textId="381A82C6" w:rsidR="005D45E8" w:rsidRPr="009E3D94" w:rsidRDefault="005D45E8" w:rsidP="005D45E8">
      <w:pPr>
        <w:widowControl w:val="0"/>
        <w:autoSpaceDE w:val="0"/>
        <w:autoSpaceDN w:val="0"/>
        <w:adjustRightInd w:val="0"/>
        <w:spacing w:after="200" w:line="276" w:lineRule="auto"/>
        <w:rPr>
          <w:rFonts w:cstheme="minorHAnsi"/>
          <w:b/>
          <w:bCs/>
          <w:sz w:val="36"/>
          <w:szCs w:val="36"/>
          <w:lang w:val="en"/>
        </w:rPr>
      </w:pPr>
      <w:r w:rsidRPr="009E3D94">
        <w:rPr>
          <w:rFonts w:cstheme="minorHAnsi"/>
          <w:b/>
          <w:bCs/>
          <w:sz w:val="36"/>
          <w:szCs w:val="36"/>
          <w:lang w:val="en"/>
        </w:rPr>
        <w:t>COMPANY SUMMARY</w:t>
      </w:r>
      <w:r w:rsidR="009E3D94">
        <w:rPr>
          <w:rFonts w:cstheme="minorHAnsi"/>
          <w:b/>
          <w:bCs/>
          <w:sz w:val="36"/>
          <w:szCs w:val="36"/>
          <w:lang w:val="en"/>
        </w:rPr>
        <w:t>:</w:t>
      </w:r>
    </w:p>
    <w:p w14:paraId="5C5FC2E7"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power house is a Nigerian based green energy consultancy, the power house offers its services both t architects who are constructing new businesses as well as existing building owners/users who are looking to make their existing structure more environmentally sound.</w:t>
      </w:r>
    </w:p>
    <w:p w14:paraId="60C50769"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01BA2BC7" w14:textId="77777777" w:rsidR="005D45E8" w:rsidRPr="009E3D94" w:rsidRDefault="005D45E8" w:rsidP="005D45E8">
      <w:pPr>
        <w:widowControl w:val="0"/>
        <w:autoSpaceDE w:val="0"/>
        <w:autoSpaceDN w:val="0"/>
        <w:adjustRightInd w:val="0"/>
        <w:spacing w:after="200" w:line="276" w:lineRule="auto"/>
        <w:rPr>
          <w:rFonts w:cstheme="minorHAnsi"/>
          <w:b/>
          <w:bCs/>
          <w:sz w:val="36"/>
          <w:szCs w:val="36"/>
          <w:lang w:val="en"/>
        </w:rPr>
      </w:pPr>
      <w:r w:rsidRPr="009E3D94">
        <w:rPr>
          <w:rFonts w:cstheme="minorHAnsi"/>
          <w:b/>
          <w:bCs/>
          <w:sz w:val="36"/>
          <w:szCs w:val="36"/>
          <w:lang w:val="en"/>
        </w:rPr>
        <w:t>START UP SUMMARY</w:t>
      </w:r>
    </w:p>
    <w:p w14:paraId="5E2E2298"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power house consultancy will need the following equipment in order to begin operations:</w:t>
      </w:r>
    </w:p>
    <w:p w14:paraId="2AF20EFE" w14:textId="77777777" w:rsidR="005D45E8" w:rsidRDefault="005D45E8" w:rsidP="005D45E8">
      <w:pPr>
        <w:widowControl w:val="0"/>
        <w:numPr>
          <w:ilvl w:val="0"/>
          <w:numId w:val="2"/>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Computer system</w:t>
      </w:r>
    </w:p>
    <w:p w14:paraId="2335F4BA" w14:textId="77777777" w:rsidR="005D45E8" w:rsidRDefault="005D45E8" w:rsidP="005D45E8">
      <w:pPr>
        <w:widowControl w:val="0"/>
        <w:numPr>
          <w:ilvl w:val="0"/>
          <w:numId w:val="2"/>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Three work areas</w:t>
      </w:r>
    </w:p>
    <w:p w14:paraId="67FA3DDD" w14:textId="77777777" w:rsidR="005D45E8" w:rsidRDefault="005D45E8" w:rsidP="005D45E8">
      <w:pPr>
        <w:widowControl w:val="0"/>
        <w:numPr>
          <w:ilvl w:val="0"/>
          <w:numId w:val="2"/>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Various bookshelves, lights and couches (for clients)</w:t>
      </w:r>
    </w:p>
    <w:p w14:paraId="06242D44" w14:textId="77777777" w:rsidR="005D45E8" w:rsidRDefault="005D45E8" w:rsidP="005D45E8">
      <w:pPr>
        <w:widowControl w:val="0"/>
        <w:numPr>
          <w:ilvl w:val="0"/>
          <w:numId w:val="2"/>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Bike storage unit/locker</w:t>
      </w:r>
    </w:p>
    <w:p w14:paraId="34E94559" w14:textId="77777777" w:rsidR="005D45E8" w:rsidRDefault="005D45E8" w:rsidP="005D45E8">
      <w:pPr>
        <w:widowControl w:val="0"/>
        <w:numPr>
          <w:ilvl w:val="0"/>
          <w:numId w:val="2"/>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Refrigerator, microwave and assorted utensil for lunch room.</w:t>
      </w:r>
    </w:p>
    <w:p w14:paraId="74163149"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126DA214" w14:textId="77777777" w:rsidR="005D45E8" w:rsidRPr="009E3D94" w:rsidRDefault="005D45E8" w:rsidP="005D45E8">
      <w:pPr>
        <w:widowControl w:val="0"/>
        <w:autoSpaceDE w:val="0"/>
        <w:autoSpaceDN w:val="0"/>
        <w:adjustRightInd w:val="0"/>
        <w:spacing w:after="200" w:line="276" w:lineRule="auto"/>
        <w:rPr>
          <w:rFonts w:cstheme="minorHAnsi"/>
          <w:b/>
          <w:bCs/>
          <w:sz w:val="36"/>
          <w:szCs w:val="36"/>
          <w:lang w:val="en"/>
        </w:rPr>
      </w:pPr>
      <w:r w:rsidRPr="009E3D94">
        <w:rPr>
          <w:rFonts w:cstheme="minorHAnsi"/>
          <w:b/>
          <w:bCs/>
          <w:sz w:val="36"/>
          <w:szCs w:val="36"/>
          <w:lang w:val="en"/>
        </w:rPr>
        <w:t>COMPANY OWNERSHIP</w:t>
      </w:r>
    </w:p>
    <w:p w14:paraId="12EF83C1" w14:textId="00D050D0"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two principal owners of the power house is Edu</w:t>
      </w:r>
      <w:r w:rsidR="009E3D94">
        <w:rPr>
          <w:rFonts w:ascii="Arial Narrow" w:hAnsi="Arial Narrow" w:cs="Arial Narrow"/>
          <w:sz w:val="24"/>
          <w:szCs w:val="24"/>
          <w:lang w:val="en"/>
        </w:rPr>
        <w:t>n</w:t>
      </w:r>
      <w:bookmarkStart w:id="0" w:name="_GoBack"/>
      <w:bookmarkEnd w:id="0"/>
      <w:r>
        <w:rPr>
          <w:rFonts w:ascii="Arial Narrow" w:hAnsi="Arial Narrow" w:cs="Arial Narrow"/>
          <w:sz w:val="24"/>
          <w:szCs w:val="24"/>
          <w:lang w:val="en"/>
        </w:rPr>
        <w:t xml:space="preserve"> mercy and Kelly.</w:t>
      </w:r>
    </w:p>
    <w:p w14:paraId="099E3638" w14:textId="77777777" w:rsidR="005D45E8" w:rsidRDefault="005D45E8" w:rsidP="005D45E8">
      <w:pPr>
        <w:widowControl w:val="0"/>
        <w:autoSpaceDE w:val="0"/>
        <w:autoSpaceDN w:val="0"/>
        <w:adjustRightInd w:val="0"/>
        <w:spacing w:after="200" w:line="276" w:lineRule="auto"/>
        <w:rPr>
          <w:rFonts w:ascii="Arial Narrow" w:hAnsi="Arial Narrow" w:cs="Arial Narrow"/>
          <w:b/>
          <w:bCs/>
          <w:sz w:val="24"/>
          <w:szCs w:val="24"/>
          <w:lang w:val="en"/>
        </w:rPr>
      </w:pPr>
    </w:p>
    <w:p w14:paraId="1592B12D" w14:textId="0DC916C8" w:rsidR="005D45E8" w:rsidRPr="009E3D94" w:rsidRDefault="005D45E8" w:rsidP="005D45E8">
      <w:pPr>
        <w:widowControl w:val="0"/>
        <w:autoSpaceDE w:val="0"/>
        <w:autoSpaceDN w:val="0"/>
        <w:adjustRightInd w:val="0"/>
        <w:spacing w:after="200" w:line="276" w:lineRule="auto"/>
        <w:rPr>
          <w:rFonts w:cstheme="minorHAnsi"/>
          <w:sz w:val="36"/>
          <w:szCs w:val="36"/>
          <w:lang w:val="en"/>
        </w:rPr>
      </w:pPr>
      <w:r w:rsidRPr="009E3D94">
        <w:rPr>
          <w:rFonts w:cstheme="minorHAnsi"/>
          <w:b/>
          <w:bCs/>
          <w:sz w:val="36"/>
          <w:szCs w:val="36"/>
          <w:lang w:val="en"/>
        </w:rPr>
        <w:t>SERVICES</w:t>
      </w:r>
      <w:r w:rsidR="009E3D94">
        <w:rPr>
          <w:rFonts w:cstheme="minorHAnsi"/>
          <w:b/>
          <w:bCs/>
          <w:sz w:val="36"/>
          <w:szCs w:val="36"/>
          <w:lang w:val="en"/>
        </w:rPr>
        <w:t>:</w:t>
      </w:r>
    </w:p>
    <w:p w14:paraId="37A3D2FB"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The power house consultancy offers a wide range of environmentally conscious energy solutions related to new and existing structures. The main areas of consulting that power house will offer:</w:t>
      </w:r>
    </w:p>
    <w:p w14:paraId="22E1B38A" w14:textId="77777777" w:rsidR="005D45E8" w:rsidRDefault="005D45E8" w:rsidP="005D45E8">
      <w:pPr>
        <w:widowControl w:val="0"/>
        <w:numPr>
          <w:ilvl w:val="0"/>
          <w:numId w:val="3"/>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Passive heating</w:t>
      </w:r>
    </w:p>
    <w:p w14:paraId="47B16C21" w14:textId="77777777" w:rsidR="005D45E8" w:rsidRDefault="005D45E8" w:rsidP="005D45E8">
      <w:pPr>
        <w:widowControl w:val="0"/>
        <w:numPr>
          <w:ilvl w:val="0"/>
          <w:numId w:val="3"/>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Grey water</w:t>
      </w:r>
    </w:p>
    <w:p w14:paraId="7C8E1443" w14:textId="77777777" w:rsidR="005D45E8" w:rsidRDefault="005D45E8" w:rsidP="005D45E8">
      <w:pPr>
        <w:widowControl w:val="0"/>
        <w:numPr>
          <w:ilvl w:val="0"/>
          <w:numId w:val="3"/>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Renewable energy</w:t>
      </w:r>
    </w:p>
    <w:p w14:paraId="71AC4C37" w14:textId="77777777" w:rsidR="005D45E8" w:rsidRDefault="005D45E8" w:rsidP="005D45E8">
      <w:pPr>
        <w:widowControl w:val="0"/>
        <w:numPr>
          <w:ilvl w:val="0"/>
          <w:numId w:val="3"/>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Employee transportation</w:t>
      </w:r>
    </w:p>
    <w:p w14:paraId="79F4E02D" w14:textId="77777777" w:rsidR="005D45E8" w:rsidRDefault="005D45E8" w:rsidP="005D45E8">
      <w:pPr>
        <w:widowControl w:val="0"/>
        <w:numPr>
          <w:ilvl w:val="0"/>
          <w:numId w:val="3"/>
        </w:numPr>
        <w:autoSpaceDE w:val="0"/>
        <w:autoSpaceDN w:val="0"/>
        <w:adjustRightInd w:val="0"/>
        <w:spacing w:after="200" w:line="276" w:lineRule="auto"/>
        <w:rPr>
          <w:rFonts w:ascii="Arial Narrow" w:hAnsi="Arial Narrow" w:cs="Arial Narrow"/>
          <w:sz w:val="24"/>
          <w:szCs w:val="24"/>
          <w:lang w:val="en"/>
        </w:rPr>
      </w:pPr>
      <w:r>
        <w:rPr>
          <w:rFonts w:ascii="Arial Narrow" w:hAnsi="Arial Narrow" w:cs="Arial Narrow"/>
          <w:sz w:val="24"/>
          <w:szCs w:val="24"/>
          <w:lang w:val="en"/>
        </w:rPr>
        <w:t>Efficient buildings</w:t>
      </w:r>
    </w:p>
    <w:p w14:paraId="4249047A" w14:textId="77777777" w:rsidR="005D45E8" w:rsidRDefault="005D45E8" w:rsidP="005D45E8">
      <w:pPr>
        <w:widowControl w:val="0"/>
        <w:autoSpaceDE w:val="0"/>
        <w:autoSpaceDN w:val="0"/>
        <w:adjustRightInd w:val="0"/>
        <w:spacing w:after="200" w:line="276" w:lineRule="auto"/>
        <w:rPr>
          <w:rFonts w:ascii="Arial Narrow" w:hAnsi="Arial Narrow" w:cs="Arial Narrow"/>
          <w:sz w:val="40"/>
          <w:szCs w:val="40"/>
          <w:lang w:val="en"/>
        </w:rPr>
      </w:pPr>
    </w:p>
    <w:p w14:paraId="063D85FB"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01499081" w14:textId="77777777" w:rsidR="005D45E8" w:rsidRDefault="005D45E8" w:rsidP="005D45E8">
      <w:pPr>
        <w:widowControl w:val="0"/>
        <w:autoSpaceDE w:val="0"/>
        <w:autoSpaceDN w:val="0"/>
        <w:adjustRightInd w:val="0"/>
        <w:spacing w:after="200" w:line="276" w:lineRule="auto"/>
        <w:rPr>
          <w:rFonts w:ascii="Arial Narrow" w:hAnsi="Arial Narrow" w:cs="Arial Narrow"/>
          <w:sz w:val="24"/>
          <w:szCs w:val="24"/>
          <w:lang w:val="en"/>
        </w:rPr>
      </w:pPr>
    </w:p>
    <w:p w14:paraId="7E395FAE" w14:textId="77777777" w:rsidR="005D45E8" w:rsidRDefault="005D45E8" w:rsidP="005D45E8">
      <w:pPr>
        <w:widowControl w:val="0"/>
        <w:autoSpaceDE w:val="0"/>
        <w:autoSpaceDN w:val="0"/>
        <w:adjustRightInd w:val="0"/>
        <w:spacing w:after="200" w:line="276" w:lineRule="auto"/>
        <w:rPr>
          <w:rFonts w:ascii="Bodoni MT Black" w:hAnsi="Bodoni MT Black" w:cs="Bodoni MT Black"/>
          <w:sz w:val="24"/>
          <w:szCs w:val="24"/>
          <w:lang w:val="en"/>
        </w:rPr>
      </w:pPr>
      <w:r>
        <w:rPr>
          <w:rFonts w:ascii="Arial Narrow" w:hAnsi="Arial Narrow" w:cs="Arial Narrow"/>
          <w:sz w:val="24"/>
          <w:szCs w:val="24"/>
          <w:lang w:val="en"/>
        </w:rPr>
        <w:t>.</w:t>
      </w:r>
    </w:p>
    <w:p w14:paraId="7A18869A" w14:textId="77777777" w:rsidR="005D45E8" w:rsidRDefault="005D45E8" w:rsidP="005D45E8">
      <w:pPr>
        <w:widowControl w:val="0"/>
        <w:autoSpaceDE w:val="0"/>
        <w:autoSpaceDN w:val="0"/>
        <w:adjustRightInd w:val="0"/>
        <w:spacing w:after="200" w:line="276" w:lineRule="auto"/>
        <w:rPr>
          <w:rFonts w:ascii="Bodoni MT Black" w:hAnsi="Bodoni MT Black" w:cs="Bodoni MT Black"/>
          <w:sz w:val="24"/>
          <w:szCs w:val="24"/>
          <w:lang w:val="en"/>
        </w:rPr>
      </w:pPr>
    </w:p>
    <w:p w14:paraId="19F0B902" w14:textId="77777777" w:rsidR="005D45E8" w:rsidRDefault="005D45E8" w:rsidP="005D45E8">
      <w:pPr>
        <w:widowControl w:val="0"/>
        <w:autoSpaceDE w:val="0"/>
        <w:autoSpaceDN w:val="0"/>
        <w:adjustRightInd w:val="0"/>
        <w:spacing w:after="200" w:line="276" w:lineRule="auto"/>
        <w:rPr>
          <w:rFonts w:ascii="Calibri" w:hAnsi="Calibri" w:cs="Calibri"/>
          <w:b/>
          <w:bCs/>
          <w:sz w:val="24"/>
          <w:szCs w:val="24"/>
          <w:lang w:val="en"/>
        </w:rPr>
      </w:pPr>
    </w:p>
    <w:p w14:paraId="42F64D54" w14:textId="77777777" w:rsidR="005D45E8" w:rsidRDefault="005D45E8" w:rsidP="005D45E8">
      <w:pPr>
        <w:widowControl w:val="0"/>
        <w:autoSpaceDE w:val="0"/>
        <w:autoSpaceDN w:val="0"/>
        <w:adjustRightInd w:val="0"/>
        <w:spacing w:after="200" w:line="276" w:lineRule="auto"/>
        <w:rPr>
          <w:rFonts w:ascii="Calibri" w:hAnsi="Calibri" w:cs="Calibri"/>
          <w:sz w:val="24"/>
          <w:szCs w:val="24"/>
          <w:lang w:val="en"/>
        </w:rPr>
      </w:pPr>
    </w:p>
    <w:p w14:paraId="7E0173EB" w14:textId="77777777" w:rsidR="005D45E8" w:rsidRDefault="005D45E8" w:rsidP="005D45E8">
      <w:pPr>
        <w:widowControl w:val="0"/>
        <w:autoSpaceDE w:val="0"/>
        <w:autoSpaceDN w:val="0"/>
        <w:adjustRightInd w:val="0"/>
        <w:spacing w:after="200" w:line="276" w:lineRule="auto"/>
        <w:rPr>
          <w:rFonts w:ascii="Calibri" w:hAnsi="Calibri" w:cs="Calibri"/>
          <w:sz w:val="36"/>
          <w:szCs w:val="36"/>
          <w:u w:val="single"/>
          <w:lang w:val="en"/>
        </w:rPr>
      </w:pPr>
    </w:p>
    <w:p w14:paraId="18C8E780" w14:textId="77777777" w:rsidR="00375700" w:rsidRDefault="00375700">
      <w:pPr>
        <w:widowControl w:val="0"/>
        <w:autoSpaceDE w:val="0"/>
        <w:autoSpaceDN w:val="0"/>
        <w:adjustRightInd w:val="0"/>
        <w:spacing w:after="200" w:line="276" w:lineRule="auto"/>
        <w:rPr>
          <w:rFonts w:ascii="Calibri" w:hAnsi="Calibri" w:cs="Calibri"/>
          <w:lang w:val="en"/>
        </w:rPr>
      </w:pPr>
    </w:p>
    <w:p w14:paraId="6E65C6FB" w14:textId="77777777" w:rsidR="00375700" w:rsidRDefault="00375700">
      <w:pPr>
        <w:widowControl w:val="0"/>
        <w:autoSpaceDE w:val="0"/>
        <w:autoSpaceDN w:val="0"/>
        <w:adjustRightInd w:val="0"/>
        <w:spacing w:after="200" w:line="276" w:lineRule="auto"/>
        <w:rPr>
          <w:rFonts w:ascii="Calibri" w:hAnsi="Calibri" w:cs="Calibri"/>
          <w:lang w:val="en"/>
        </w:rPr>
      </w:pPr>
    </w:p>
    <w:p w14:paraId="518F6ED6" w14:textId="77777777" w:rsidR="00375700" w:rsidRDefault="00375700">
      <w:pPr>
        <w:widowControl w:val="0"/>
        <w:autoSpaceDE w:val="0"/>
        <w:autoSpaceDN w:val="0"/>
        <w:adjustRightInd w:val="0"/>
        <w:spacing w:after="200" w:line="276" w:lineRule="auto"/>
        <w:rPr>
          <w:rFonts w:ascii="Calibri" w:hAnsi="Calibri" w:cs="Calibri"/>
          <w:lang w:val="en"/>
        </w:rPr>
      </w:pPr>
    </w:p>
    <w:p w14:paraId="069BF810" w14:textId="77777777" w:rsidR="00375700" w:rsidRDefault="00375700">
      <w:pPr>
        <w:widowControl w:val="0"/>
        <w:autoSpaceDE w:val="0"/>
        <w:autoSpaceDN w:val="0"/>
        <w:adjustRightInd w:val="0"/>
        <w:spacing w:after="200" w:line="276" w:lineRule="auto"/>
        <w:rPr>
          <w:rFonts w:ascii="Calibri" w:hAnsi="Calibri" w:cs="Calibri"/>
          <w:lang w:val="en"/>
        </w:rPr>
      </w:pPr>
    </w:p>
    <w:p w14:paraId="28883C01" w14:textId="77777777" w:rsidR="00375700" w:rsidRDefault="00375700">
      <w:pPr>
        <w:widowControl w:val="0"/>
        <w:autoSpaceDE w:val="0"/>
        <w:autoSpaceDN w:val="0"/>
        <w:adjustRightInd w:val="0"/>
        <w:spacing w:after="200" w:line="276" w:lineRule="auto"/>
        <w:rPr>
          <w:rFonts w:ascii="Calibri" w:hAnsi="Calibri" w:cs="Calibri"/>
          <w:lang w:val="en"/>
        </w:rPr>
      </w:pPr>
    </w:p>
    <w:sectPr w:rsidR="003757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374"/>
    <w:multiLevelType w:val="hybridMultilevel"/>
    <w:tmpl w:val="8E42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3F42"/>
    <w:multiLevelType w:val="hybridMultilevel"/>
    <w:tmpl w:val="18E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3C13"/>
    <w:multiLevelType w:val="hybridMultilevel"/>
    <w:tmpl w:val="ED9C3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95BB1"/>
    <w:multiLevelType w:val="hybridMultilevel"/>
    <w:tmpl w:val="A000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B82236"/>
    <w:multiLevelType w:val="hybridMultilevel"/>
    <w:tmpl w:val="6BF4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0E7AC1"/>
    <w:multiLevelType w:val="hybridMultilevel"/>
    <w:tmpl w:val="1AC2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22CB5"/>
    <w:multiLevelType w:val="hybridMultilevel"/>
    <w:tmpl w:val="BFBE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E8"/>
    <w:rsid w:val="00375700"/>
    <w:rsid w:val="005D45E8"/>
    <w:rsid w:val="009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20858"/>
  <w14:defaultImageDpi w14:val="0"/>
  <w15:docId w15:val="{AD9DEC8A-28B8-4DCF-AC82-F2B48709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84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450</dc:creator>
  <cp:keywords/>
  <dc:description/>
  <cp:lastModifiedBy>HP PROBOOK 450</cp:lastModifiedBy>
  <cp:revision>2</cp:revision>
  <dcterms:created xsi:type="dcterms:W3CDTF">2020-05-01T03:13:00Z</dcterms:created>
  <dcterms:modified xsi:type="dcterms:W3CDTF">2020-05-01T03:13:00Z</dcterms:modified>
</cp:coreProperties>
</file>