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45" w:rsidRDefault="00885645" w:rsidP="00847504">
      <w:pPr>
        <w:spacing w:line="360" w:lineRule="auto"/>
        <w:rPr>
          <w:rFonts w:ascii="Times New Roman" w:hAnsi="Times New Roman" w:cs="Times New Roman"/>
          <w:b/>
          <w:sz w:val="24"/>
          <w:szCs w:val="24"/>
        </w:rPr>
      </w:pPr>
    </w:p>
    <w:p w:rsidR="00885645" w:rsidRDefault="00885645" w:rsidP="00F94CD4">
      <w:pPr>
        <w:spacing w:line="360" w:lineRule="auto"/>
        <w:jc w:val="center"/>
        <w:rPr>
          <w:rFonts w:ascii="Times New Roman" w:hAnsi="Times New Roman" w:cs="Times New Roman"/>
          <w:b/>
          <w:sz w:val="24"/>
          <w:szCs w:val="24"/>
        </w:rPr>
      </w:pPr>
    </w:p>
    <w:p w:rsidR="00F94CD4" w:rsidRPr="005E58ED" w:rsidRDefault="00847504" w:rsidP="00847504">
      <w:pPr>
        <w:spacing w:line="360" w:lineRule="auto"/>
        <w:rPr>
          <w:rFonts w:ascii="Century" w:hAnsi="Century" w:cs="Times New Roman"/>
          <w:b/>
          <w:sz w:val="24"/>
          <w:szCs w:val="24"/>
        </w:rPr>
      </w:pPr>
      <w:r w:rsidRPr="005E58ED">
        <w:rPr>
          <w:rFonts w:ascii="Century" w:hAnsi="Century" w:cs="Times New Roman"/>
          <w:b/>
          <w:sz w:val="24"/>
          <w:szCs w:val="24"/>
        </w:rPr>
        <w:t>DOMINIC TIMOTHY DOMINIC</w:t>
      </w:r>
    </w:p>
    <w:p w:rsidR="00847504" w:rsidRPr="005E58ED" w:rsidRDefault="00847504" w:rsidP="00847504">
      <w:pPr>
        <w:spacing w:line="360" w:lineRule="auto"/>
        <w:rPr>
          <w:rFonts w:ascii="Century" w:hAnsi="Century" w:cs="Times New Roman"/>
          <w:b/>
          <w:sz w:val="24"/>
          <w:szCs w:val="24"/>
        </w:rPr>
      </w:pPr>
      <w:r w:rsidRPr="005E58ED">
        <w:rPr>
          <w:rFonts w:ascii="Century" w:hAnsi="Century" w:cs="Times New Roman"/>
          <w:b/>
          <w:sz w:val="24"/>
          <w:szCs w:val="24"/>
        </w:rPr>
        <w:t>15/ENG06/021</w:t>
      </w:r>
    </w:p>
    <w:p w:rsidR="00847504" w:rsidRPr="005E58ED" w:rsidRDefault="00847504" w:rsidP="00847504">
      <w:pPr>
        <w:spacing w:line="360" w:lineRule="auto"/>
        <w:rPr>
          <w:rFonts w:ascii="Century" w:hAnsi="Century" w:cs="Times New Roman"/>
          <w:b/>
          <w:sz w:val="24"/>
          <w:szCs w:val="24"/>
        </w:rPr>
      </w:pPr>
      <w:r w:rsidRPr="005E58ED">
        <w:rPr>
          <w:rFonts w:ascii="Century" w:hAnsi="Century" w:cs="Times New Roman"/>
          <w:b/>
          <w:sz w:val="24"/>
          <w:szCs w:val="24"/>
        </w:rPr>
        <w:t xml:space="preserve">MECHANICAL ENGINEERING </w:t>
      </w:r>
    </w:p>
    <w:p w:rsidR="004C2B7B" w:rsidRPr="00D5779B" w:rsidRDefault="00847504" w:rsidP="00D5779B">
      <w:pPr>
        <w:spacing w:line="360" w:lineRule="auto"/>
        <w:rPr>
          <w:rFonts w:ascii="Century" w:hAnsi="Century" w:cs="Times New Roman"/>
          <w:b/>
          <w:sz w:val="24"/>
          <w:szCs w:val="24"/>
        </w:rPr>
      </w:pPr>
      <w:r w:rsidRPr="005E58ED">
        <w:rPr>
          <w:rFonts w:ascii="Century" w:hAnsi="Century" w:cs="Times New Roman"/>
          <w:b/>
          <w:sz w:val="24"/>
          <w:szCs w:val="24"/>
        </w:rPr>
        <w:t>M</w:t>
      </w:r>
      <w:r w:rsidR="005E58ED" w:rsidRPr="005E58ED">
        <w:rPr>
          <w:rFonts w:ascii="Century" w:hAnsi="Century" w:cs="Times New Roman"/>
          <w:b/>
          <w:sz w:val="24"/>
          <w:szCs w:val="24"/>
        </w:rPr>
        <w:t xml:space="preserve">EE </w:t>
      </w:r>
      <w:bookmarkStart w:id="0" w:name="_GoBack"/>
      <w:bookmarkEnd w:id="0"/>
      <w:r w:rsidR="00D5779B">
        <w:rPr>
          <w:rFonts w:ascii="Century" w:hAnsi="Century" w:cs="Times New Roman"/>
          <w:b/>
          <w:sz w:val="24"/>
          <w:szCs w:val="24"/>
        </w:rPr>
        <w:t>510</w:t>
      </w:r>
    </w:p>
    <w:p w:rsidR="00FA40E6" w:rsidRDefault="00FA40E6" w:rsidP="00CE074B">
      <w:pPr>
        <w:spacing w:line="360" w:lineRule="auto"/>
        <w:rPr>
          <w:rFonts w:ascii="Century" w:hAnsi="Century" w:cs="Times New Roman"/>
          <w:sz w:val="24"/>
          <w:szCs w:val="24"/>
        </w:rPr>
      </w:pPr>
    </w:p>
    <w:p w:rsidR="00D5779B" w:rsidRPr="009C421A" w:rsidRDefault="00D5779B" w:rsidP="00D5779B">
      <w:pPr>
        <w:pStyle w:val="ListParagraph"/>
        <w:numPr>
          <w:ilvl w:val="0"/>
          <w:numId w:val="4"/>
        </w:numPr>
        <w:spacing w:line="360" w:lineRule="auto"/>
        <w:rPr>
          <w:rFonts w:ascii="Century" w:hAnsi="Century" w:cs="Times New Roman"/>
          <w:sz w:val="28"/>
          <w:szCs w:val="28"/>
        </w:rPr>
      </w:pPr>
      <w:r w:rsidRPr="009C421A">
        <w:rPr>
          <w:rFonts w:ascii="Century" w:hAnsi="Century" w:cs="Times New Roman"/>
          <w:sz w:val="28"/>
          <w:szCs w:val="28"/>
        </w:rPr>
        <w:t>Product/product design</w:t>
      </w:r>
    </w:p>
    <w:p w:rsidR="00D5779B" w:rsidRDefault="00D5779B" w:rsidP="00D5779B">
      <w:pPr>
        <w:spacing w:line="360" w:lineRule="auto"/>
        <w:rPr>
          <w:rFonts w:ascii="Century" w:hAnsi="Century" w:cs="Times New Roman"/>
          <w:sz w:val="24"/>
          <w:szCs w:val="24"/>
        </w:rPr>
      </w:pPr>
      <w:r w:rsidRPr="009C421A">
        <w:rPr>
          <w:rFonts w:ascii="Century" w:hAnsi="Century" w:cs="Times New Roman"/>
          <w:b/>
          <w:sz w:val="24"/>
          <w:szCs w:val="24"/>
        </w:rPr>
        <w:t>Ans.</w:t>
      </w:r>
      <w:r w:rsidR="005E6BC6">
        <w:rPr>
          <w:rFonts w:ascii="Century" w:hAnsi="Century" w:cs="Times New Roman"/>
          <w:sz w:val="24"/>
          <w:szCs w:val="24"/>
        </w:rPr>
        <w:t xml:space="preserve"> </w:t>
      </w:r>
      <w:r w:rsidR="005E6BC6" w:rsidRPr="005E6BC6">
        <w:rPr>
          <w:rFonts w:ascii="Times New Roman" w:hAnsi="Times New Roman" w:cs="Times New Roman"/>
          <w:sz w:val="24"/>
          <w:szCs w:val="24"/>
        </w:rPr>
        <w:t>DEVELOPMENT OF DIGITAL TACHOMETER</w:t>
      </w:r>
    </w:p>
    <w:p w:rsidR="00D5779B" w:rsidRPr="009C421A" w:rsidRDefault="00D5779B" w:rsidP="00D5779B">
      <w:pPr>
        <w:pStyle w:val="ListParagraph"/>
        <w:numPr>
          <w:ilvl w:val="0"/>
          <w:numId w:val="4"/>
        </w:numPr>
        <w:spacing w:line="360" w:lineRule="auto"/>
        <w:rPr>
          <w:rFonts w:ascii="Century" w:hAnsi="Century" w:cs="Times New Roman"/>
          <w:sz w:val="28"/>
          <w:szCs w:val="28"/>
        </w:rPr>
      </w:pPr>
      <w:r w:rsidRPr="009C421A">
        <w:rPr>
          <w:rFonts w:ascii="Century" w:hAnsi="Century" w:cs="Times New Roman"/>
          <w:sz w:val="28"/>
          <w:szCs w:val="28"/>
        </w:rPr>
        <w:t>Materials selection</w:t>
      </w:r>
    </w:p>
    <w:p w:rsidR="009C421A" w:rsidRPr="009C421A" w:rsidRDefault="009C421A" w:rsidP="009C421A">
      <w:pPr>
        <w:spacing w:after="200" w:line="360" w:lineRule="auto"/>
        <w:rPr>
          <w:rFonts w:ascii="Century" w:hAnsi="Century"/>
          <w:sz w:val="24"/>
          <w:szCs w:val="24"/>
        </w:rPr>
      </w:pPr>
      <w:proofErr w:type="gramStart"/>
      <w:r w:rsidRPr="009C421A">
        <w:rPr>
          <w:rFonts w:ascii="Century" w:hAnsi="Century" w:cs="Times New Roman"/>
          <w:b/>
          <w:sz w:val="24"/>
          <w:szCs w:val="24"/>
        </w:rPr>
        <w:t>Ans.</w:t>
      </w:r>
      <w:proofErr w:type="gramEnd"/>
      <w:r>
        <w:rPr>
          <w:rFonts w:ascii="Century" w:hAnsi="Century" w:cs="Times New Roman"/>
          <w:sz w:val="24"/>
          <w:szCs w:val="24"/>
        </w:rPr>
        <w:t xml:space="preserve">  a.</w:t>
      </w:r>
      <w:r w:rsidRPr="009C421A">
        <w:rPr>
          <w:rFonts w:ascii="Century" w:hAnsi="Century" w:cs="Times New Roman"/>
          <w:sz w:val="24"/>
          <w:szCs w:val="24"/>
        </w:rPr>
        <w:t xml:space="preserve"> </w:t>
      </w:r>
      <w:r w:rsidRPr="009C421A">
        <w:rPr>
          <w:rFonts w:ascii="Century" w:hAnsi="Century"/>
          <w:sz w:val="24"/>
          <w:szCs w:val="24"/>
        </w:rPr>
        <w:t>Totalizers or counters</w:t>
      </w:r>
    </w:p>
    <w:p w:rsidR="009C421A" w:rsidRPr="009C421A" w:rsidRDefault="009C421A" w:rsidP="009C421A">
      <w:pPr>
        <w:pStyle w:val="ListParagraph"/>
        <w:numPr>
          <w:ilvl w:val="0"/>
          <w:numId w:val="6"/>
        </w:numPr>
        <w:spacing w:after="200" w:line="360" w:lineRule="auto"/>
        <w:rPr>
          <w:rFonts w:ascii="Century" w:hAnsi="Century"/>
          <w:sz w:val="24"/>
          <w:szCs w:val="24"/>
        </w:rPr>
      </w:pPr>
      <w:r w:rsidRPr="009C421A">
        <w:rPr>
          <w:rFonts w:ascii="Century" w:hAnsi="Century"/>
          <w:sz w:val="24"/>
          <w:szCs w:val="24"/>
        </w:rPr>
        <w:t>Timers</w:t>
      </w:r>
    </w:p>
    <w:p w:rsidR="009C421A" w:rsidRPr="009C421A" w:rsidRDefault="009C421A" w:rsidP="009C421A">
      <w:pPr>
        <w:pStyle w:val="ListParagraph"/>
        <w:numPr>
          <w:ilvl w:val="0"/>
          <w:numId w:val="6"/>
        </w:numPr>
        <w:spacing w:after="200" w:line="360" w:lineRule="auto"/>
        <w:rPr>
          <w:rFonts w:ascii="Century" w:hAnsi="Century"/>
          <w:sz w:val="24"/>
          <w:szCs w:val="24"/>
        </w:rPr>
      </w:pPr>
      <w:r w:rsidRPr="009C421A">
        <w:rPr>
          <w:rFonts w:ascii="Century" w:hAnsi="Century"/>
          <w:sz w:val="24"/>
          <w:szCs w:val="24"/>
        </w:rPr>
        <w:t>Built-in or self-calibration</w:t>
      </w:r>
    </w:p>
    <w:p w:rsidR="00D5779B" w:rsidRDefault="009C421A" w:rsidP="00D5779B">
      <w:pPr>
        <w:pStyle w:val="ListParagraph"/>
        <w:numPr>
          <w:ilvl w:val="0"/>
          <w:numId w:val="6"/>
        </w:numPr>
        <w:spacing w:after="200" w:line="360" w:lineRule="auto"/>
        <w:rPr>
          <w:rFonts w:ascii="Century" w:hAnsi="Century"/>
          <w:sz w:val="24"/>
          <w:szCs w:val="24"/>
        </w:rPr>
      </w:pPr>
      <w:r w:rsidRPr="00F32FD3">
        <w:rPr>
          <w:rFonts w:ascii="Century" w:hAnsi="Century"/>
          <w:sz w:val="24"/>
          <w:szCs w:val="24"/>
        </w:rPr>
        <w:t>Self-test diagnostics</w:t>
      </w:r>
    </w:p>
    <w:p w:rsidR="0090636F" w:rsidRPr="00F32FD3" w:rsidRDefault="0090636F" w:rsidP="0090636F">
      <w:pPr>
        <w:spacing w:line="360" w:lineRule="auto"/>
        <w:rPr>
          <w:rFonts w:ascii="Century" w:hAnsi="Century"/>
          <w:sz w:val="24"/>
          <w:szCs w:val="24"/>
        </w:rPr>
      </w:pPr>
      <w:r w:rsidRPr="00F32FD3">
        <w:rPr>
          <w:rFonts w:ascii="Century" w:hAnsi="Century"/>
          <w:sz w:val="24"/>
          <w:szCs w:val="24"/>
        </w:rPr>
        <w:t>Display configurations include analog visual indicators, digital numerical displays, or graphic video displays. User interfaces and control types include analog front panels, digital front panels, or computer programmable interfaces. Some tachometers may come equipped with software for running on the hose computer. Many have network or communications interfaces. Available electrical outputs include:</w:t>
      </w:r>
    </w:p>
    <w:p w:rsidR="0090636F" w:rsidRPr="00F32FD3" w:rsidRDefault="0090636F" w:rsidP="0090636F">
      <w:pPr>
        <w:pStyle w:val="ListParagraph"/>
        <w:numPr>
          <w:ilvl w:val="0"/>
          <w:numId w:val="7"/>
        </w:numPr>
        <w:spacing w:after="200" w:line="360" w:lineRule="auto"/>
        <w:rPr>
          <w:rFonts w:ascii="Century" w:hAnsi="Century"/>
          <w:sz w:val="24"/>
          <w:szCs w:val="24"/>
        </w:rPr>
      </w:pPr>
      <w:r w:rsidRPr="00F32FD3">
        <w:rPr>
          <w:rFonts w:ascii="Century" w:hAnsi="Century"/>
          <w:sz w:val="24"/>
          <w:szCs w:val="24"/>
        </w:rPr>
        <w:t>Analog voltage</w:t>
      </w:r>
    </w:p>
    <w:p w:rsidR="0090636F" w:rsidRPr="00F32FD3" w:rsidRDefault="0090636F" w:rsidP="0090636F">
      <w:pPr>
        <w:pStyle w:val="ListParagraph"/>
        <w:numPr>
          <w:ilvl w:val="0"/>
          <w:numId w:val="7"/>
        </w:numPr>
        <w:spacing w:after="200" w:line="360" w:lineRule="auto"/>
        <w:rPr>
          <w:rFonts w:ascii="Century" w:hAnsi="Century"/>
          <w:sz w:val="24"/>
          <w:szCs w:val="24"/>
        </w:rPr>
      </w:pPr>
      <w:r w:rsidRPr="00F32FD3">
        <w:rPr>
          <w:rFonts w:ascii="Century" w:hAnsi="Century"/>
          <w:sz w:val="24"/>
          <w:szCs w:val="24"/>
        </w:rPr>
        <w:t>Analog current</w:t>
      </w:r>
    </w:p>
    <w:p w:rsidR="0090636F" w:rsidRPr="00F32FD3" w:rsidRDefault="0090636F" w:rsidP="0090636F">
      <w:pPr>
        <w:pStyle w:val="ListParagraph"/>
        <w:numPr>
          <w:ilvl w:val="0"/>
          <w:numId w:val="7"/>
        </w:numPr>
        <w:spacing w:after="200" w:line="360" w:lineRule="auto"/>
        <w:rPr>
          <w:rFonts w:ascii="Century" w:hAnsi="Century"/>
          <w:sz w:val="24"/>
          <w:szCs w:val="24"/>
        </w:rPr>
      </w:pPr>
      <w:r w:rsidRPr="00F32FD3">
        <w:rPr>
          <w:rFonts w:ascii="Century" w:hAnsi="Century"/>
          <w:sz w:val="24"/>
          <w:szCs w:val="24"/>
        </w:rPr>
        <w:t>Analog modulated frequency</w:t>
      </w:r>
    </w:p>
    <w:p w:rsidR="0090636F" w:rsidRPr="00F32FD3" w:rsidRDefault="0090636F" w:rsidP="0090636F">
      <w:pPr>
        <w:pStyle w:val="ListParagraph"/>
        <w:numPr>
          <w:ilvl w:val="0"/>
          <w:numId w:val="7"/>
        </w:numPr>
        <w:spacing w:after="200" w:line="360" w:lineRule="auto"/>
        <w:rPr>
          <w:rFonts w:ascii="Century" w:hAnsi="Century"/>
          <w:sz w:val="24"/>
          <w:szCs w:val="24"/>
        </w:rPr>
      </w:pPr>
      <w:r w:rsidRPr="00F32FD3">
        <w:rPr>
          <w:rFonts w:ascii="Century" w:hAnsi="Century"/>
          <w:sz w:val="24"/>
          <w:szCs w:val="24"/>
        </w:rPr>
        <w:t>Serial</w:t>
      </w:r>
    </w:p>
    <w:p w:rsidR="0090636F" w:rsidRPr="00F32FD3" w:rsidRDefault="0090636F" w:rsidP="0090636F">
      <w:pPr>
        <w:pStyle w:val="ListParagraph"/>
        <w:numPr>
          <w:ilvl w:val="0"/>
          <w:numId w:val="7"/>
        </w:numPr>
        <w:spacing w:after="200" w:line="360" w:lineRule="auto"/>
        <w:rPr>
          <w:rFonts w:ascii="Century" w:hAnsi="Century"/>
          <w:sz w:val="24"/>
          <w:szCs w:val="24"/>
        </w:rPr>
      </w:pPr>
      <w:r w:rsidRPr="00F32FD3">
        <w:rPr>
          <w:rFonts w:ascii="Century" w:hAnsi="Century"/>
          <w:sz w:val="24"/>
          <w:szCs w:val="24"/>
        </w:rPr>
        <w:t>Parallel</w:t>
      </w:r>
    </w:p>
    <w:p w:rsidR="009C421A" w:rsidRDefault="0090636F" w:rsidP="0090636F">
      <w:pPr>
        <w:pStyle w:val="ListParagraph"/>
        <w:numPr>
          <w:ilvl w:val="0"/>
          <w:numId w:val="7"/>
        </w:numPr>
        <w:spacing w:after="200" w:line="360" w:lineRule="auto"/>
        <w:rPr>
          <w:rFonts w:ascii="Century" w:hAnsi="Century"/>
          <w:sz w:val="24"/>
          <w:szCs w:val="24"/>
        </w:rPr>
      </w:pPr>
      <w:r w:rsidRPr="00F32FD3">
        <w:rPr>
          <w:rFonts w:ascii="Century" w:hAnsi="Century"/>
          <w:sz w:val="24"/>
          <w:szCs w:val="24"/>
        </w:rPr>
        <w:lastRenderedPageBreak/>
        <w:t>Switch or alarm</w:t>
      </w:r>
    </w:p>
    <w:p w:rsidR="0090636F" w:rsidRPr="0090636F" w:rsidRDefault="0090636F" w:rsidP="0090636F">
      <w:pPr>
        <w:pStyle w:val="ListParagraph"/>
        <w:spacing w:after="200" w:line="360" w:lineRule="auto"/>
        <w:rPr>
          <w:rFonts w:ascii="Century" w:hAnsi="Century"/>
          <w:sz w:val="24"/>
          <w:szCs w:val="24"/>
        </w:rPr>
      </w:pPr>
    </w:p>
    <w:p w:rsidR="00D5779B" w:rsidRPr="009C421A" w:rsidRDefault="001E7C48" w:rsidP="009C421A">
      <w:pPr>
        <w:pStyle w:val="ListParagraph"/>
        <w:numPr>
          <w:ilvl w:val="0"/>
          <w:numId w:val="4"/>
        </w:numPr>
        <w:spacing w:line="360" w:lineRule="auto"/>
        <w:rPr>
          <w:rFonts w:ascii="Century" w:hAnsi="Century" w:cs="Times New Roman"/>
          <w:sz w:val="28"/>
          <w:szCs w:val="28"/>
        </w:rPr>
      </w:pPr>
      <w:r w:rsidRPr="009C421A">
        <w:rPr>
          <w:rFonts w:ascii="Century" w:hAnsi="Century" w:cs="Times New Roman"/>
          <w:sz w:val="28"/>
          <w:szCs w:val="28"/>
        </w:rPr>
        <w:t>Factors considered in choosing the materials</w:t>
      </w:r>
    </w:p>
    <w:p w:rsidR="000C57DB" w:rsidRDefault="001E7C48" w:rsidP="001E7C48">
      <w:pPr>
        <w:spacing w:line="360" w:lineRule="auto"/>
        <w:rPr>
          <w:rFonts w:ascii="Century" w:hAnsi="Century" w:cs="Times New Roman"/>
          <w:b/>
          <w:sz w:val="24"/>
          <w:szCs w:val="24"/>
        </w:rPr>
      </w:pPr>
      <w:proofErr w:type="gramStart"/>
      <w:r w:rsidRPr="009C421A">
        <w:rPr>
          <w:rFonts w:ascii="Century" w:hAnsi="Century" w:cs="Times New Roman"/>
          <w:b/>
          <w:sz w:val="24"/>
          <w:szCs w:val="24"/>
        </w:rPr>
        <w:t>Ans.</w:t>
      </w:r>
      <w:proofErr w:type="gramEnd"/>
      <w:r w:rsidRPr="009C421A">
        <w:rPr>
          <w:rFonts w:ascii="Century" w:hAnsi="Century" w:cs="Times New Roman"/>
          <w:b/>
          <w:sz w:val="24"/>
          <w:szCs w:val="24"/>
        </w:rPr>
        <w:t xml:space="preserve"> </w:t>
      </w:r>
      <w:r w:rsidR="000C57DB">
        <w:rPr>
          <w:rFonts w:ascii="Century" w:hAnsi="Century" w:cs="Times New Roman"/>
          <w:b/>
          <w:sz w:val="24"/>
          <w:szCs w:val="24"/>
        </w:rPr>
        <w:t xml:space="preserve"> </w:t>
      </w:r>
      <w:r w:rsidR="000C57DB" w:rsidRPr="000C57DB">
        <w:rPr>
          <w:rFonts w:ascii="Century" w:hAnsi="Century" w:cs="Times New Roman"/>
          <w:sz w:val="24"/>
          <w:szCs w:val="24"/>
        </w:rPr>
        <w:t>a. Availability</w:t>
      </w:r>
    </w:p>
    <w:p w:rsidR="000C57DB" w:rsidRDefault="000C57DB" w:rsidP="001E7C48">
      <w:pPr>
        <w:spacing w:line="360" w:lineRule="auto"/>
        <w:rPr>
          <w:rFonts w:ascii="Century" w:hAnsi="Century" w:cs="Times New Roman"/>
          <w:sz w:val="24"/>
          <w:szCs w:val="24"/>
        </w:rPr>
      </w:pPr>
      <w:r w:rsidRPr="000C57DB">
        <w:rPr>
          <w:rFonts w:ascii="Century" w:hAnsi="Century" w:cs="Times New Roman"/>
          <w:sz w:val="24"/>
          <w:szCs w:val="24"/>
        </w:rPr>
        <w:t>b. Durability</w:t>
      </w:r>
    </w:p>
    <w:p w:rsidR="000C57DB" w:rsidRDefault="000C57DB" w:rsidP="001E7C48">
      <w:pPr>
        <w:spacing w:line="360" w:lineRule="auto"/>
        <w:rPr>
          <w:rFonts w:ascii="Century" w:hAnsi="Century" w:cs="Times New Roman"/>
          <w:sz w:val="24"/>
          <w:szCs w:val="24"/>
        </w:rPr>
      </w:pPr>
      <w:r>
        <w:rPr>
          <w:rFonts w:ascii="Century" w:hAnsi="Century" w:cs="Times New Roman"/>
          <w:sz w:val="24"/>
          <w:szCs w:val="24"/>
        </w:rPr>
        <w:t xml:space="preserve">c. Corrosion </w:t>
      </w:r>
    </w:p>
    <w:p w:rsidR="000C57DB" w:rsidRDefault="000C57DB" w:rsidP="001E7C48">
      <w:pPr>
        <w:spacing w:line="360" w:lineRule="auto"/>
        <w:rPr>
          <w:rFonts w:ascii="Century" w:hAnsi="Century" w:cs="Times New Roman"/>
          <w:sz w:val="24"/>
          <w:szCs w:val="24"/>
        </w:rPr>
      </w:pPr>
      <w:r>
        <w:rPr>
          <w:rFonts w:ascii="Century" w:hAnsi="Century" w:cs="Times New Roman"/>
          <w:sz w:val="24"/>
          <w:szCs w:val="24"/>
        </w:rPr>
        <w:t xml:space="preserve">d. Cost </w:t>
      </w:r>
    </w:p>
    <w:p w:rsidR="003A3F6A" w:rsidRPr="000C57DB" w:rsidRDefault="003A3F6A" w:rsidP="001E7C48">
      <w:pPr>
        <w:spacing w:line="360" w:lineRule="auto"/>
        <w:rPr>
          <w:rFonts w:ascii="Century" w:hAnsi="Century" w:cs="Times New Roman"/>
          <w:b/>
          <w:sz w:val="24"/>
          <w:szCs w:val="24"/>
        </w:rPr>
      </w:pPr>
    </w:p>
    <w:p w:rsidR="001E7C48" w:rsidRPr="009C421A" w:rsidRDefault="001E7C48" w:rsidP="009C421A">
      <w:pPr>
        <w:pStyle w:val="ListParagraph"/>
        <w:numPr>
          <w:ilvl w:val="0"/>
          <w:numId w:val="4"/>
        </w:numPr>
        <w:spacing w:line="360" w:lineRule="auto"/>
        <w:rPr>
          <w:rFonts w:ascii="Century" w:hAnsi="Century" w:cs="Times New Roman"/>
          <w:sz w:val="28"/>
          <w:szCs w:val="28"/>
        </w:rPr>
      </w:pPr>
      <w:r w:rsidRPr="009C421A">
        <w:rPr>
          <w:rFonts w:ascii="Century" w:hAnsi="Century" w:cs="Times New Roman"/>
          <w:sz w:val="28"/>
          <w:szCs w:val="28"/>
        </w:rPr>
        <w:t>Design specifications</w:t>
      </w:r>
    </w:p>
    <w:p w:rsidR="0090636F" w:rsidRPr="00F32FD3" w:rsidRDefault="001E7C48" w:rsidP="0090636F">
      <w:pPr>
        <w:spacing w:line="360" w:lineRule="auto"/>
        <w:rPr>
          <w:rFonts w:ascii="Century" w:eastAsiaTheme="minorEastAsia" w:hAnsi="Century"/>
          <w:sz w:val="24"/>
          <w:szCs w:val="24"/>
        </w:rPr>
      </w:pPr>
      <w:proofErr w:type="gramStart"/>
      <w:r w:rsidRPr="009C421A">
        <w:rPr>
          <w:rFonts w:ascii="Century" w:hAnsi="Century" w:cs="Times New Roman"/>
          <w:b/>
          <w:sz w:val="24"/>
          <w:szCs w:val="24"/>
        </w:rPr>
        <w:t>Ans.</w:t>
      </w:r>
      <w:proofErr w:type="gramEnd"/>
      <w:r>
        <w:rPr>
          <w:rFonts w:ascii="Century" w:hAnsi="Century" w:cs="Times New Roman"/>
          <w:sz w:val="24"/>
          <w:szCs w:val="24"/>
        </w:rPr>
        <w:t xml:space="preserve"> </w:t>
      </w:r>
      <w:r w:rsidR="009C421A">
        <w:rPr>
          <w:rFonts w:ascii="Century" w:hAnsi="Century" w:cs="Times New Roman"/>
          <w:sz w:val="24"/>
          <w:szCs w:val="24"/>
        </w:rPr>
        <w:t xml:space="preserve"> </w:t>
      </w:r>
      <w:r w:rsidR="009C421A" w:rsidRPr="00F32FD3">
        <w:rPr>
          <w:rFonts w:ascii="Century" w:hAnsi="Century"/>
          <w:sz w:val="24"/>
          <w:szCs w:val="24"/>
        </w:rPr>
        <w:t xml:space="preserve">The two most important parameters to consider when specifying tachometers are operating speed range and accuracy. Operating speed range is the range of rotary speed measurement the tachometer can monitor. The accuracy is typically given in units such as </w:t>
      </w:r>
      <m:oMath>
        <m:r>
          <w:rPr>
            <w:rFonts w:ascii="Cambria Math" w:hAnsi="Century"/>
            <w:sz w:val="24"/>
            <w:szCs w:val="24"/>
          </w:rPr>
          <m:t>±</m:t>
        </m:r>
      </m:oMath>
      <w:r w:rsidR="009C421A" w:rsidRPr="00F32FD3">
        <w:rPr>
          <w:rFonts w:ascii="Century" w:eastAsiaTheme="minorEastAsia" w:hAnsi="Century"/>
          <w:sz w:val="24"/>
          <w:szCs w:val="24"/>
        </w:rPr>
        <w:t>RPM, etc.</w:t>
      </w:r>
      <w:r w:rsidR="0090636F">
        <w:rPr>
          <w:rFonts w:ascii="Century" w:eastAsiaTheme="minorEastAsia" w:hAnsi="Century"/>
          <w:sz w:val="24"/>
          <w:szCs w:val="24"/>
        </w:rPr>
        <w:t xml:space="preserve"> </w:t>
      </w:r>
      <w:r w:rsidR="0090636F" w:rsidRPr="00F32FD3">
        <w:rPr>
          <w:rFonts w:ascii="Century" w:eastAsiaTheme="minorEastAsia" w:hAnsi="Century"/>
          <w:sz w:val="24"/>
          <w:szCs w:val="24"/>
        </w:rPr>
        <w:t xml:space="preserve">The sensor technology used in tachometers can be contact type, photoelectric, Inductive or </w:t>
      </w:r>
      <w:proofErr w:type="gramStart"/>
      <w:r w:rsidR="0090636F" w:rsidRPr="00F32FD3">
        <w:rPr>
          <w:rFonts w:ascii="Century" w:eastAsiaTheme="minorEastAsia" w:hAnsi="Century"/>
          <w:sz w:val="24"/>
          <w:szCs w:val="24"/>
        </w:rPr>
        <w:t>hall effect</w:t>
      </w:r>
      <w:proofErr w:type="gramEnd"/>
      <w:r w:rsidR="0090636F" w:rsidRPr="00F32FD3">
        <w:rPr>
          <w:rFonts w:ascii="Century" w:eastAsiaTheme="minorEastAsia" w:hAnsi="Century"/>
          <w:sz w:val="24"/>
          <w:szCs w:val="24"/>
        </w:rPr>
        <w:t xml:space="preserve">. In a contact type instrument, the tachometer probe or sensor comes in contact with the rotating part. In a photoelectric instrument, light beams, visible or infrared, are employed to measure speed calculation. Inductive instruments use magnetic elements to induce magnetic fields; frequency of activation is used to measure speed. Hall </w:t>
      </w:r>
      <w:proofErr w:type="gramStart"/>
      <w:r w:rsidR="0090636F" w:rsidRPr="00F32FD3">
        <w:rPr>
          <w:rFonts w:ascii="Century" w:eastAsiaTheme="minorEastAsia" w:hAnsi="Century"/>
          <w:sz w:val="24"/>
          <w:szCs w:val="24"/>
        </w:rPr>
        <w:t>effect</w:t>
      </w:r>
      <w:proofErr w:type="gramEnd"/>
      <w:r w:rsidR="0090636F" w:rsidRPr="00F32FD3">
        <w:rPr>
          <w:rFonts w:ascii="Century" w:eastAsiaTheme="minorEastAsia" w:hAnsi="Century"/>
          <w:sz w:val="24"/>
          <w:szCs w:val="24"/>
        </w:rPr>
        <w:t xml:space="preserve"> tachometers use hall effect technology to determine rotational speed.</w:t>
      </w:r>
    </w:p>
    <w:p w:rsidR="001E7C48" w:rsidRDefault="001E7C48" w:rsidP="001E7C48">
      <w:pPr>
        <w:spacing w:line="360" w:lineRule="auto"/>
        <w:rPr>
          <w:rFonts w:ascii="Century" w:hAnsi="Century" w:cs="Times New Roman"/>
          <w:sz w:val="24"/>
          <w:szCs w:val="24"/>
        </w:rPr>
      </w:pPr>
    </w:p>
    <w:p w:rsidR="001E7C48" w:rsidRDefault="001E7C48" w:rsidP="009C421A">
      <w:pPr>
        <w:pStyle w:val="ListParagraph"/>
        <w:numPr>
          <w:ilvl w:val="0"/>
          <w:numId w:val="4"/>
        </w:numPr>
        <w:spacing w:line="360" w:lineRule="auto"/>
        <w:rPr>
          <w:rFonts w:ascii="Century" w:hAnsi="Century" w:cs="Times New Roman"/>
          <w:sz w:val="28"/>
          <w:szCs w:val="28"/>
        </w:rPr>
      </w:pPr>
      <w:r w:rsidRPr="009C421A">
        <w:rPr>
          <w:rFonts w:ascii="Century" w:hAnsi="Century" w:cs="Times New Roman"/>
          <w:sz w:val="28"/>
          <w:szCs w:val="28"/>
        </w:rPr>
        <w:t xml:space="preserve">Details drawing </w:t>
      </w:r>
    </w:p>
    <w:p w:rsidR="0090636F" w:rsidRPr="0090636F" w:rsidRDefault="0090636F" w:rsidP="0090636F">
      <w:pPr>
        <w:spacing w:line="360" w:lineRule="auto"/>
        <w:rPr>
          <w:rFonts w:ascii="Century" w:hAnsi="Century" w:cs="Times New Roman"/>
          <w:sz w:val="24"/>
          <w:szCs w:val="24"/>
        </w:rPr>
      </w:pPr>
      <w:proofErr w:type="gramStart"/>
      <w:r w:rsidRPr="0090636F">
        <w:rPr>
          <w:rFonts w:ascii="Century" w:hAnsi="Century" w:cs="Times New Roman"/>
          <w:sz w:val="24"/>
          <w:szCs w:val="24"/>
        </w:rPr>
        <w:t>Ans.</w:t>
      </w:r>
      <w:proofErr w:type="gramEnd"/>
    </w:p>
    <w:p w:rsidR="001E7C48" w:rsidRDefault="0090636F" w:rsidP="001E7C48">
      <w:pPr>
        <w:spacing w:line="360" w:lineRule="auto"/>
        <w:rPr>
          <w:rFonts w:ascii="Arial" w:hAnsi="Arial" w:cs="Arial"/>
          <w:color w:val="FFFFFF"/>
          <w:sz w:val="18"/>
          <w:szCs w:val="18"/>
        </w:rPr>
      </w:pPr>
      <w:r>
        <w:rPr>
          <w:rFonts w:ascii="Century" w:hAnsi="Century" w:cs="Times New Roman"/>
          <w:b/>
          <w:sz w:val="24"/>
          <w:szCs w:val="24"/>
        </w:rPr>
        <w:t xml:space="preserve"> </w:t>
      </w:r>
      <w:r w:rsidR="007C0CCC" w:rsidRPr="007C0CCC">
        <w:rPr>
          <w:rFonts w:ascii="Arial" w:hAnsi="Arial" w:cs="Arial"/>
          <w:color w:val="FFFFF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e the source image" style="width:23.75pt;height:23.75pt"/>
        </w:pict>
      </w:r>
      <w:r w:rsidRPr="0090636F">
        <w:rPr>
          <w:rFonts w:ascii="Arial" w:hAnsi="Arial" w:cs="Arial"/>
          <w:color w:val="FFFFFF"/>
          <w:sz w:val="18"/>
          <w:szCs w:val="18"/>
        </w:rPr>
        <w:t xml:space="preserve"> </w:t>
      </w:r>
      <w:r>
        <w:rPr>
          <w:rFonts w:ascii="Arial" w:hAnsi="Arial" w:cs="Arial"/>
          <w:noProof/>
          <w:color w:val="FFFFFF"/>
          <w:sz w:val="18"/>
          <w:szCs w:val="18"/>
          <w:lang w:eastAsia="en-GB"/>
        </w:rPr>
        <w:drawing>
          <wp:inline distT="0" distB="0" distL="0" distR="0">
            <wp:extent cx="2855595" cy="3174365"/>
            <wp:effectExtent l="19050" t="0" r="190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a:srcRect/>
                    <a:stretch>
                      <a:fillRect/>
                    </a:stretch>
                  </pic:blipFill>
                  <pic:spPr bwMode="auto">
                    <a:xfrm>
                      <a:off x="0" y="0"/>
                      <a:ext cx="2855595" cy="3174365"/>
                    </a:xfrm>
                    <a:prstGeom prst="rect">
                      <a:avLst/>
                    </a:prstGeom>
                    <a:noFill/>
                    <a:ln w="9525">
                      <a:noFill/>
                      <a:miter lim="800000"/>
                      <a:headEnd/>
                      <a:tailEnd/>
                    </a:ln>
                  </pic:spPr>
                </pic:pic>
              </a:graphicData>
            </a:graphic>
          </wp:inline>
        </w:drawing>
      </w:r>
    </w:p>
    <w:p w:rsidR="0090636F" w:rsidRPr="009C421A" w:rsidRDefault="0090636F" w:rsidP="001E7C48">
      <w:pPr>
        <w:spacing w:line="360" w:lineRule="auto"/>
        <w:rPr>
          <w:rFonts w:ascii="Century" w:hAnsi="Century" w:cs="Times New Roman"/>
          <w:b/>
          <w:sz w:val="24"/>
          <w:szCs w:val="24"/>
        </w:rPr>
      </w:pPr>
    </w:p>
    <w:p w:rsidR="001E7C48" w:rsidRPr="009C421A" w:rsidRDefault="001E7C48" w:rsidP="009C421A">
      <w:pPr>
        <w:pStyle w:val="ListParagraph"/>
        <w:numPr>
          <w:ilvl w:val="0"/>
          <w:numId w:val="4"/>
        </w:numPr>
        <w:spacing w:line="360" w:lineRule="auto"/>
        <w:rPr>
          <w:rFonts w:ascii="Century" w:hAnsi="Century" w:cs="Times New Roman"/>
          <w:sz w:val="28"/>
          <w:szCs w:val="28"/>
        </w:rPr>
      </w:pPr>
      <w:r w:rsidRPr="009C421A">
        <w:rPr>
          <w:rFonts w:ascii="Century" w:hAnsi="Century" w:cs="Times New Roman"/>
          <w:sz w:val="28"/>
          <w:szCs w:val="28"/>
        </w:rPr>
        <w:t>BEME</w:t>
      </w:r>
    </w:p>
    <w:p w:rsidR="001E7C48" w:rsidRPr="009C421A" w:rsidRDefault="001E7C48" w:rsidP="001E7C48">
      <w:pPr>
        <w:spacing w:line="360" w:lineRule="auto"/>
        <w:rPr>
          <w:rFonts w:ascii="Century" w:hAnsi="Century" w:cs="Times New Roman"/>
          <w:b/>
          <w:sz w:val="24"/>
          <w:szCs w:val="24"/>
        </w:rPr>
      </w:pPr>
      <w:proofErr w:type="gramStart"/>
      <w:r w:rsidRPr="009C421A">
        <w:rPr>
          <w:rFonts w:ascii="Century" w:hAnsi="Century" w:cs="Times New Roman"/>
          <w:b/>
          <w:sz w:val="24"/>
          <w:szCs w:val="24"/>
        </w:rPr>
        <w:t>Ans.</w:t>
      </w:r>
      <w:proofErr w:type="gramEnd"/>
    </w:p>
    <w:p w:rsidR="001E7C48" w:rsidRPr="009C421A" w:rsidRDefault="001E7C48" w:rsidP="009C421A">
      <w:pPr>
        <w:pStyle w:val="ListParagraph"/>
        <w:numPr>
          <w:ilvl w:val="0"/>
          <w:numId w:val="4"/>
        </w:numPr>
        <w:spacing w:line="360" w:lineRule="auto"/>
        <w:rPr>
          <w:rFonts w:ascii="Century" w:hAnsi="Century" w:cs="Times New Roman"/>
          <w:sz w:val="28"/>
          <w:szCs w:val="28"/>
        </w:rPr>
      </w:pPr>
      <w:r w:rsidRPr="009C421A">
        <w:rPr>
          <w:rFonts w:ascii="Century" w:hAnsi="Century" w:cs="Times New Roman"/>
          <w:sz w:val="28"/>
          <w:szCs w:val="28"/>
        </w:rPr>
        <w:t>Design calculations</w:t>
      </w:r>
    </w:p>
    <w:p w:rsidR="001E7C48" w:rsidRPr="009C421A" w:rsidRDefault="001E7C48" w:rsidP="001E7C48">
      <w:pPr>
        <w:spacing w:line="360" w:lineRule="auto"/>
        <w:rPr>
          <w:rFonts w:ascii="Century" w:hAnsi="Century" w:cs="Times New Roman"/>
          <w:b/>
          <w:sz w:val="24"/>
          <w:szCs w:val="24"/>
        </w:rPr>
      </w:pPr>
      <w:proofErr w:type="gramStart"/>
      <w:r w:rsidRPr="009C421A">
        <w:rPr>
          <w:rFonts w:ascii="Century" w:hAnsi="Century" w:cs="Times New Roman"/>
          <w:b/>
          <w:sz w:val="24"/>
          <w:szCs w:val="24"/>
        </w:rPr>
        <w:t>Ans.</w:t>
      </w:r>
      <w:proofErr w:type="gramEnd"/>
      <w:r w:rsidRPr="009C421A">
        <w:rPr>
          <w:rFonts w:ascii="Century" w:hAnsi="Century" w:cs="Times New Roman"/>
          <w:b/>
          <w:sz w:val="24"/>
          <w:szCs w:val="24"/>
        </w:rPr>
        <w:t xml:space="preserve"> </w:t>
      </w:r>
    </w:p>
    <w:p w:rsidR="001E7C48" w:rsidRPr="009C421A" w:rsidRDefault="001E7C48" w:rsidP="009C421A">
      <w:pPr>
        <w:pStyle w:val="ListParagraph"/>
        <w:numPr>
          <w:ilvl w:val="0"/>
          <w:numId w:val="4"/>
        </w:numPr>
        <w:spacing w:line="360" w:lineRule="auto"/>
        <w:rPr>
          <w:rFonts w:ascii="Century" w:hAnsi="Century" w:cs="Times New Roman"/>
          <w:sz w:val="28"/>
          <w:szCs w:val="28"/>
        </w:rPr>
      </w:pPr>
      <w:r w:rsidRPr="009C421A">
        <w:rPr>
          <w:rFonts w:ascii="Century" w:hAnsi="Century" w:cs="Times New Roman"/>
          <w:sz w:val="28"/>
          <w:szCs w:val="28"/>
        </w:rPr>
        <w:t>Design process/manufacturing</w:t>
      </w:r>
    </w:p>
    <w:p w:rsidR="0090636F" w:rsidRPr="00EF3999" w:rsidRDefault="001E7C48" w:rsidP="0090636F">
      <w:pPr>
        <w:spacing w:line="360" w:lineRule="auto"/>
        <w:rPr>
          <w:rFonts w:ascii="Century" w:hAnsi="Century"/>
          <w:sz w:val="24"/>
          <w:szCs w:val="24"/>
        </w:rPr>
      </w:pPr>
      <w:proofErr w:type="gramStart"/>
      <w:r w:rsidRPr="009C421A">
        <w:rPr>
          <w:rFonts w:ascii="Century" w:hAnsi="Century" w:cs="Times New Roman"/>
          <w:b/>
          <w:sz w:val="24"/>
          <w:szCs w:val="24"/>
        </w:rPr>
        <w:t>Ans.</w:t>
      </w:r>
      <w:proofErr w:type="gramEnd"/>
      <w:r w:rsidRPr="009C421A">
        <w:rPr>
          <w:rFonts w:ascii="Century" w:hAnsi="Century" w:cs="Times New Roman"/>
          <w:b/>
          <w:sz w:val="24"/>
          <w:szCs w:val="24"/>
        </w:rPr>
        <w:t xml:space="preserve"> </w:t>
      </w:r>
      <w:r w:rsidR="003A3F6A">
        <w:rPr>
          <w:rFonts w:ascii="Century" w:hAnsi="Century" w:cs="Times New Roman"/>
          <w:b/>
          <w:sz w:val="24"/>
          <w:szCs w:val="24"/>
        </w:rPr>
        <w:t xml:space="preserve"> </w:t>
      </w:r>
      <w:r w:rsidR="003A3F6A" w:rsidRPr="00EF3999">
        <w:rPr>
          <w:rFonts w:ascii="Century" w:hAnsi="Century"/>
          <w:sz w:val="24"/>
          <w:szCs w:val="24"/>
        </w:rPr>
        <w:t xml:space="preserve">Tachometer is comprised of a dial, needle and markings. The needle of the device indicates the result received, while the markings (high and low) indicate safe and dangerous levels of the rotating speed that is measured. </w:t>
      </w:r>
      <w:r w:rsidR="0090636F" w:rsidRPr="00EF3999">
        <w:rPr>
          <w:rFonts w:ascii="Century" w:hAnsi="Century"/>
          <w:sz w:val="24"/>
          <w:szCs w:val="24"/>
        </w:rPr>
        <w:t xml:space="preserve">Every engine spins within the limit of its design the pistons the </w:t>
      </w:r>
      <w:proofErr w:type="gramStart"/>
      <w:r w:rsidR="0090636F" w:rsidRPr="00EF3999">
        <w:rPr>
          <w:rFonts w:ascii="Century" w:hAnsi="Century"/>
          <w:sz w:val="24"/>
          <w:szCs w:val="24"/>
        </w:rPr>
        <w:t>engine pump</w:t>
      </w:r>
      <w:proofErr w:type="gramEnd"/>
      <w:r w:rsidR="0090636F" w:rsidRPr="00EF3999">
        <w:rPr>
          <w:rFonts w:ascii="Century" w:hAnsi="Century"/>
          <w:sz w:val="24"/>
          <w:szCs w:val="24"/>
        </w:rPr>
        <w:t xml:space="preserve"> the crankshaft to spin. This spinning crankshaft sends the horsepower. A tachometer counts the number of rotations the crankshaft is making in a minute. If the RPM of an engine is allowed to go above a specified range, moving parts will generate heat and friction to become damaged so by using a tachometer we could know the RPM of an engine and the engine can be operated at a specified range. There are many types of electrical tachometer the current, or drag type is widely used in automobile speedometers. Electric generators tachometers work by generating either an alternating or direct current.  </w:t>
      </w:r>
    </w:p>
    <w:p w:rsidR="003A3F6A" w:rsidRDefault="003A3F6A" w:rsidP="003A3F6A">
      <w:pPr>
        <w:spacing w:line="360" w:lineRule="auto"/>
        <w:rPr>
          <w:rFonts w:ascii="Century" w:hAnsi="Century"/>
          <w:sz w:val="24"/>
          <w:szCs w:val="24"/>
        </w:rPr>
      </w:pPr>
    </w:p>
    <w:p w:rsidR="003A3F6A" w:rsidRDefault="003A3F6A" w:rsidP="003A3F6A">
      <w:pPr>
        <w:spacing w:line="360" w:lineRule="auto"/>
        <w:rPr>
          <w:rFonts w:ascii="Century" w:hAnsi="Century"/>
          <w:sz w:val="24"/>
          <w:szCs w:val="24"/>
        </w:rPr>
      </w:pPr>
    </w:p>
    <w:p w:rsidR="001E7C48" w:rsidRPr="009C421A" w:rsidRDefault="001E7C48" w:rsidP="001E7C48">
      <w:pPr>
        <w:spacing w:line="360" w:lineRule="auto"/>
        <w:rPr>
          <w:rFonts w:ascii="Century" w:hAnsi="Century" w:cs="Times New Roman"/>
          <w:b/>
          <w:sz w:val="24"/>
          <w:szCs w:val="24"/>
        </w:rPr>
      </w:pPr>
    </w:p>
    <w:p w:rsidR="00885645" w:rsidRPr="00885645" w:rsidRDefault="00885645" w:rsidP="0096723A">
      <w:pPr>
        <w:spacing w:line="360" w:lineRule="auto"/>
        <w:rPr>
          <w:rFonts w:ascii="Times New Roman" w:hAnsi="Times New Roman" w:cs="Times New Roman"/>
          <w:b/>
          <w:sz w:val="24"/>
          <w:szCs w:val="24"/>
        </w:rPr>
      </w:pPr>
    </w:p>
    <w:p w:rsidR="00885645" w:rsidRPr="00885645" w:rsidRDefault="00885645" w:rsidP="00885645">
      <w:pPr>
        <w:spacing w:line="360" w:lineRule="auto"/>
        <w:jc w:val="center"/>
        <w:rPr>
          <w:rFonts w:ascii="Times New Roman" w:hAnsi="Times New Roman" w:cs="Times New Roman"/>
          <w:b/>
          <w:sz w:val="24"/>
          <w:szCs w:val="24"/>
        </w:rPr>
      </w:pPr>
    </w:p>
    <w:sectPr w:rsidR="00885645" w:rsidRPr="00885645" w:rsidSect="004F26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20DE8"/>
    <w:multiLevelType w:val="hybridMultilevel"/>
    <w:tmpl w:val="5DCCEDC8"/>
    <w:lvl w:ilvl="0" w:tplc="73A856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112D3"/>
    <w:multiLevelType w:val="hybridMultilevel"/>
    <w:tmpl w:val="5FA8106C"/>
    <w:lvl w:ilvl="0" w:tplc="D248BE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190033"/>
    <w:multiLevelType w:val="hybridMultilevel"/>
    <w:tmpl w:val="15500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F214F2"/>
    <w:multiLevelType w:val="hybridMultilevel"/>
    <w:tmpl w:val="E06073F6"/>
    <w:lvl w:ilvl="0" w:tplc="7820C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A4222B"/>
    <w:multiLevelType w:val="multilevel"/>
    <w:tmpl w:val="0472FC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7E3A5DA6"/>
    <w:multiLevelType w:val="hybridMultilevel"/>
    <w:tmpl w:val="2CB22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826C08"/>
    <w:multiLevelType w:val="hybridMultilevel"/>
    <w:tmpl w:val="5972C836"/>
    <w:lvl w:ilvl="0" w:tplc="753AD260">
      <w:start w:val="2"/>
      <w:numFmt w:val="lowerLetter"/>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num w:numId="1">
    <w:abstractNumId w:val="4"/>
  </w:num>
  <w:num w:numId="2">
    <w:abstractNumId w:val="0"/>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3239C0"/>
    <w:rsid w:val="00043488"/>
    <w:rsid w:val="00074AF8"/>
    <w:rsid w:val="000C57DB"/>
    <w:rsid w:val="001034EA"/>
    <w:rsid w:val="001E7C48"/>
    <w:rsid w:val="0022798F"/>
    <w:rsid w:val="002F11FE"/>
    <w:rsid w:val="003239C0"/>
    <w:rsid w:val="0033754C"/>
    <w:rsid w:val="003A3F6A"/>
    <w:rsid w:val="004A3761"/>
    <w:rsid w:val="004A7B8E"/>
    <w:rsid w:val="004C2B7B"/>
    <w:rsid w:val="004E08D4"/>
    <w:rsid w:val="004F261F"/>
    <w:rsid w:val="0050227A"/>
    <w:rsid w:val="00533FE9"/>
    <w:rsid w:val="00582641"/>
    <w:rsid w:val="005D12AF"/>
    <w:rsid w:val="005E58ED"/>
    <w:rsid w:val="005E6BC6"/>
    <w:rsid w:val="00664948"/>
    <w:rsid w:val="007146E5"/>
    <w:rsid w:val="007A117A"/>
    <w:rsid w:val="007A162B"/>
    <w:rsid w:val="007C0CCC"/>
    <w:rsid w:val="008405F7"/>
    <w:rsid w:val="00847504"/>
    <w:rsid w:val="00885645"/>
    <w:rsid w:val="008A3CAC"/>
    <w:rsid w:val="008F3E64"/>
    <w:rsid w:val="0090636F"/>
    <w:rsid w:val="009114CC"/>
    <w:rsid w:val="00911801"/>
    <w:rsid w:val="0096723A"/>
    <w:rsid w:val="009C421A"/>
    <w:rsid w:val="00A65AAE"/>
    <w:rsid w:val="00AB0046"/>
    <w:rsid w:val="00AE3C43"/>
    <w:rsid w:val="00BE021E"/>
    <w:rsid w:val="00BF4862"/>
    <w:rsid w:val="00C5527A"/>
    <w:rsid w:val="00CD1110"/>
    <w:rsid w:val="00CE074B"/>
    <w:rsid w:val="00CE6200"/>
    <w:rsid w:val="00D00539"/>
    <w:rsid w:val="00D5779B"/>
    <w:rsid w:val="00DE2A15"/>
    <w:rsid w:val="00E549C2"/>
    <w:rsid w:val="00E72512"/>
    <w:rsid w:val="00EA6AA4"/>
    <w:rsid w:val="00F13D85"/>
    <w:rsid w:val="00F304E2"/>
    <w:rsid w:val="00F41E53"/>
    <w:rsid w:val="00F859E9"/>
    <w:rsid w:val="00F94CD4"/>
    <w:rsid w:val="00FA40E6"/>
    <w:rsid w:val="00FD35F6"/>
    <w:rsid w:val="00FE3E62"/>
    <w:rsid w:val="00FF12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1F"/>
    <w:rPr>
      <w:lang w:val="en-GB"/>
    </w:rPr>
  </w:style>
  <w:style w:type="paragraph" w:styleId="Heading1">
    <w:name w:val="heading 1"/>
    <w:basedOn w:val="Normal"/>
    <w:next w:val="Normal"/>
    <w:link w:val="Heading1Char"/>
    <w:uiPriority w:val="9"/>
    <w:qFormat/>
    <w:rsid w:val="00F94C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CD4"/>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533FE9"/>
    <w:pPr>
      <w:ind w:left="720"/>
      <w:contextualSpacing/>
    </w:pPr>
  </w:style>
  <w:style w:type="paragraph" w:styleId="BalloonText">
    <w:name w:val="Balloon Text"/>
    <w:basedOn w:val="Normal"/>
    <w:link w:val="BalloonTextChar"/>
    <w:uiPriority w:val="99"/>
    <w:semiHidden/>
    <w:unhideWhenUsed/>
    <w:rsid w:val="00CE0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74B"/>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TIMOTHY</dc:creator>
  <cp:lastModifiedBy>DOMINIC TIMOTHY</cp:lastModifiedBy>
  <cp:revision>6</cp:revision>
  <dcterms:created xsi:type="dcterms:W3CDTF">2020-05-15T19:40:00Z</dcterms:created>
  <dcterms:modified xsi:type="dcterms:W3CDTF">2020-07-24T08:45:00Z</dcterms:modified>
</cp:coreProperties>
</file>