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20" w:rsidRDefault="006C2B34">
      <w:pPr>
        <w:rPr>
          <w:sz w:val="36"/>
          <w:szCs w:val="36"/>
        </w:rPr>
      </w:pPr>
      <w:proofErr w:type="gramStart"/>
      <w:r>
        <w:rPr>
          <w:sz w:val="36"/>
          <w:szCs w:val="36"/>
        </w:rPr>
        <w:t>NAME:OLORI</w:t>
      </w:r>
      <w:proofErr w:type="gramEnd"/>
      <w:r>
        <w:rPr>
          <w:sz w:val="36"/>
          <w:szCs w:val="36"/>
        </w:rPr>
        <w:t xml:space="preserve">  ISAAC (JNR)</w:t>
      </w:r>
    </w:p>
    <w:p w:rsidR="006C2B34" w:rsidRDefault="006C2B34">
      <w:pPr>
        <w:rPr>
          <w:sz w:val="36"/>
          <w:szCs w:val="36"/>
        </w:rPr>
      </w:pPr>
      <w:r>
        <w:rPr>
          <w:sz w:val="36"/>
          <w:szCs w:val="36"/>
        </w:rPr>
        <w:t>MATRIC NUMBER :18/SCI14/018</w:t>
      </w:r>
    </w:p>
    <w:p w:rsidR="006C2B34" w:rsidRDefault="006C2B34">
      <w:pPr>
        <w:rPr>
          <w:sz w:val="36"/>
          <w:szCs w:val="36"/>
        </w:rPr>
      </w:pPr>
      <w:r>
        <w:rPr>
          <w:sz w:val="36"/>
          <w:szCs w:val="36"/>
        </w:rPr>
        <w:t>DEPARTMENT: GEOLOGY</w:t>
      </w:r>
    </w:p>
    <w:p w:rsidR="006C2B34" w:rsidRDefault="006C2B34">
      <w:pPr>
        <w:rPr>
          <w:sz w:val="36"/>
          <w:szCs w:val="36"/>
        </w:rPr>
      </w:pPr>
      <w:r>
        <w:rPr>
          <w:sz w:val="36"/>
          <w:szCs w:val="36"/>
        </w:rPr>
        <w:t xml:space="preserve">COURSE </w:t>
      </w:r>
      <w:proofErr w:type="gramStart"/>
      <w:r>
        <w:rPr>
          <w:sz w:val="36"/>
          <w:szCs w:val="36"/>
        </w:rPr>
        <w:t>CODE:GST</w:t>
      </w:r>
      <w:proofErr w:type="gramEnd"/>
      <w:r>
        <w:rPr>
          <w:sz w:val="36"/>
          <w:szCs w:val="36"/>
        </w:rPr>
        <w:t xml:space="preserve"> 212</w:t>
      </w:r>
    </w:p>
    <w:p w:rsidR="006C2B34" w:rsidRDefault="006C2B34">
      <w:pPr>
        <w:rPr>
          <w:sz w:val="36"/>
          <w:szCs w:val="36"/>
        </w:rPr>
      </w:pPr>
      <w:proofErr w:type="gramStart"/>
      <w:r>
        <w:rPr>
          <w:sz w:val="36"/>
          <w:szCs w:val="36"/>
        </w:rPr>
        <w:t>COURSE:ENTREPRENEURSHIP</w:t>
      </w:r>
      <w:proofErr w:type="gramEnd"/>
      <w:r>
        <w:rPr>
          <w:sz w:val="36"/>
          <w:szCs w:val="36"/>
        </w:rPr>
        <w:t xml:space="preserve"> ASSINGMENT</w:t>
      </w:r>
    </w:p>
    <w:p w:rsidR="006C2B34" w:rsidRDefault="00297BFC">
      <w:pPr>
        <w:rPr>
          <w:sz w:val="36"/>
          <w:szCs w:val="36"/>
        </w:rPr>
      </w:pPr>
      <w:r>
        <w:rPr>
          <w:sz w:val="36"/>
          <w:szCs w:val="36"/>
        </w:rPr>
        <w:t xml:space="preserve">                          Answers</w:t>
      </w:r>
    </w:p>
    <w:p w:rsidR="00297BFC" w:rsidRDefault="00297BFC">
      <w:pPr>
        <w:rPr>
          <w:sz w:val="36"/>
          <w:szCs w:val="36"/>
        </w:rPr>
      </w:pPr>
      <w:r>
        <w:rPr>
          <w:sz w:val="36"/>
          <w:szCs w:val="36"/>
        </w:rPr>
        <w:t>An agriculture plan fruit business plan:</w:t>
      </w:r>
    </w:p>
    <w:p w:rsidR="00C4291D" w:rsidRPr="00297BFC" w:rsidRDefault="00C4291D" w:rsidP="00C4291D">
      <w:pPr>
        <w:pStyle w:val="NormalWeb"/>
        <w:spacing w:before="0" w:beforeAutospacing="0" w:after="450" w:afterAutospacing="0" w:line="405" w:lineRule="atLeast"/>
        <w:rPr>
          <w:rFonts w:ascii="&amp;quot" w:hAnsi="&amp;quot"/>
          <w:color w:val="343742"/>
          <w:sz w:val="36"/>
          <w:szCs w:val="36"/>
        </w:rPr>
      </w:pPr>
      <w:r w:rsidRPr="00297BFC">
        <w:rPr>
          <w:sz w:val="36"/>
          <w:szCs w:val="36"/>
        </w:rPr>
        <w:t xml:space="preserve"> </w:t>
      </w:r>
      <w:r w:rsidRPr="00297BFC">
        <w:rPr>
          <w:rFonts w:ascii="&amp;quot" w:hAnsi="&amp;quot"/>
          <w:color w:val="343742"/>
          <w:sz w:val="36"/>
          <w:szCs w:val="36"/>
        </w:rPr>
        <w:t xml:space="preserve">Farmers Group is being formed from the acquisition of two successful vegetable farms, Green Acres Vegetable Farm and Mobile Farmers Vegetable Farm. The latter has long-researched horticultural and agronomic techniques, as well as compost and soil blending technology now being promoted by the DEO, the USDA, the EPA, and other government agencies. </w:t>
      </w:r>
    </w:p>
    <w:p w:rsidR="00C4291D" w:rsidRPr="00297BFC" w:rsidRDefault="00C4291D" w:rsidP="00C4291D">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 xml:space="preserve">The company is a combination of cutting edge, highest quality, and efficient food technology and production. It is committed to the improvement of food taste and nutritional quality. It is being founded to build upon an extensive array of biological and horticultural education, experience, and the research of its founders. This is further coupled with the experience of James Jackson, the current manager of Mobile Farmers Vegetable Farm, and consultation with the present owner of Green Acres Vegetable Farm, Errol </w:t>
      </w:r>
      <w:proofErr w:type="spellStart"/>
      <w:r w:rsidRPr="00297BFC">
        <w:rPr>
          <w:rFonts w:ascii="&amp;quot" w:hAnsi="&amp;quot"/>
          <w:color w:val="343742"/>
          <w:sz w:val="36"/>
          <w:szCs w:val="36"/>
        </w:rPr>
        <w:t>Grynthum</w:t>
      </w:r>
      <w:proofErr w:type="spellEnd"/>
      <w:r w:rsidRPr="00297BFC">
        <w:rPr>
          <w:rFonts w:ascii="&amp;quot" w:hAnsi="&amp;quot"/>
          <w:color w:val="343742"/>
          <w:sz w:val="36"/>
          <w:szCs w:val="36"/>
        </w:rPr>
        <w:t>.</w:t>
      </w:r>
    </w:p>
    <w:p w:rsidR="00C4291D" w:rsidRPr="00297BFC" w:rsidRDefault="00C4291D" w:rsidP="00C4291D">
      <w:pPr>
        <w:pStyle w:val="NormalWeb"/>
        <w:spacing w:before="0" w:beforeAutospacing="0" w:after="450" w:afterAutospacing="0" w:line="405" w:lineRule="atLeast"/>
        <w:rPr>
          <w:rFonts w:ascii="&amp;quot" w:hAnsi="&amp;quot"/>
          <w:color w:val="343742"/>
          <w:sz w:val="36"/>
          <w:szCs w:val="36"/>
        </w:rPr>
      </w:pPr>
      <w:r w:rsidRPr="00297BFC">
        <w:rPr>
          <w:rStyle w:val="Strong"/>
          <w:rFonts w:ascii="&amp;quot" w:hAnsi="&amp;quot"/>
          <w:color w:val="343742"/>
          <w:sz w:val="36"/>
          <w:szCs w:val="36"/>
        </w:rPr>
        <w:t>The Company</w:t>
      </w:r>
    </w:p>
    <w:p w:rsidR="00C4291D" w:rsidRPr="00297BFC" w:rsidRDefault="00C4291D" w:rsidP="00C4291D">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 xml:space="preserve">Farmers Group is an Alabama-based company, located in Calhoun county, whose mission is to provide high quality, </w:t>
      </w:r>
      <w:r w:rsidRPr="00297BFC">
        <w:rPr>
          <w:rFonts w:ascii="&amp;quot" w:hAnsi="&amp;quot"/>
          <w:color w:val="343742"/>
          <w:sz w:val="36"/>
          <w:szCs w:val="36"/>
        </w:rPr>
        <w:lastRenderedPageBreak/>
        <w:t xml:space="preserve">nutritional, and </w:t>
      </w:r>
      <w:proofErr w:type="spellStart"/>
      <w:r w:rsidRPr="00297BFC">
        <w:rPr>
          <w:rFonts w:ascii="&amp;quot" w:hAnsi="&amp;quot"/>
          <w:color w:val="343742"/>
          <w:sz w:val="36"/>
          <w:szCs w:val="36"/>
        </w:rPr>
        <w:t>flavorful</w:t>
      </w:r>
      <w:proofErr w:type="spellEnd"/>
      <w:r w:rsidRPr="00297BFC">
        <w:rPr>
          <w:rFonts w:ascii="&amp;quot" w:hAnsi="&amp;quot"/>
          <w:color w:val="343742"/>
          <w:sz w:val="36"/>
          <w:szCs w:val="36"/>
        </w:rPr>
        <w:t xml:space="preserve"> vegetables and strawberries for consumption in both near and remote regions of the United States. </w:t>
      </w:r>
      <w:proofErr w:type="gramStart"/>
      <w:r w:rsidRPr="00297BFC">
        <w:rPr>
          <w:rFonts w:ascii="&amp;quot" w:hAnsi="&amp;quot"/>
          <w:color w:val="343742"/>
          <w:sz w:val="36"/>
          <w:szCs w:val="36"/>
        </w:rPr>
        <w:t>Additionally</w:t>
      </w:r>
      <w:proofErr w:type="gramEnd"/>
      <w:r w:rsidRPr="00297BFC">
        <w:rPr>
          <w:rFonts w:ascii="&amp;quot" w:hAnsi="&amp;quot"/>
          <w:color w:val="343742"/>
          <w:sz w:val="36"/>
          <w:szCs w:val="36"/>
        </w:rPr>
        <w:t xml:space="preserve"> the company will provide high quality planting materials for use nationwide.</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Farmers Group is the buyout and merger of two successful vegetable farms. The idea behind the business is to provide healthy and delicious vegetables and fruit to the public. In addition to vegetables and fruits, the company plans to produce and market manure compost garden amendment products.</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 xml:space="preserve">Farmers Group's management team is led by Mr. James Jackson as Business Manager, who has extensive knowledge of the industry. The company expects to employ five temporary employees during the equipment re-location phase, four employees on a permanent basis, and three part-time employees. </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Style w:val="Strong"/>
          <w:rFonts w:ascii="&amp;quot" w:hAnsi="&amp;quot"/>
          <w:color w:val="343742"/>
          <w:sz w:val="36"/>
          <w:szCs w:val="36"/>
        </w:rPr>
        <w:t>Products</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 xml:space="preserve">Farmers Group's plans to concentrate on vegetables as its primary product. This includes growing carrots, romaine lettuce, leeks, red onions, summer squash, spinach, pumpkins, winter squash, globe beets, and winter greens. The company's farm, will have a capacity sufficient to produce in excess of 200,000 lbs. of vegetables per year. </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 xml:space="preserve">The company plans to utilize traditional and more advanced plant technologies to produce new cultivars of strawberries and lima beans with locally-adapted superior characteristics for the Gulf-South growing area. </w:t>
      </w:r>
      <w:r>
        <w:rPr>
          <w:rFonts w:ascii="&amp;quot" w:hAnsi="&amp;quot"/>
          <w:color w:val="343742"/>
          <w:sz w:val="26"/>
          <w:szCs w:val="26"/>
        </w:rPr>
        <w:t xml:space="preserve">This strategy will allow Farmers Group </w:t>
      </w:r>
      <w:r w:rsidRPr="00297BFC">
        <w:rPr>
          <w:rFonts w:ascii="&amp;quot" w:hAnsi="&amp;quot"/>
          <w:color w:val="343742"/>
          <w:sz w:val="36"/>
          <w:szCs w:val="36"/>
        </w:rPr>
        <w:t xml:space="preserve">to produce crops during most of the year and will allow </w:t>
      </w:r>
      <w:r w:rsidRPr="00297BFC">
        <w:rPr>
          <w:rFonts w:ascii="&amp;quot" w:hAnsi="&amp;quot"/>
          <w:color w:val="343742"/>
          <w:sz w:val="36"/>
          <w:szCs w:val="36"/>
        </w:rPr>
        <w:lastRenderedPageBreak/>
        <w:t>double cultivation of the greenhouses with almost no additional heating necessary in the winter months.</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Style w:val="Strong"/>
          <w:rFonts w:ascii="&amp;quot" w:hAnsi="&amp;quot"/>
          <w:color w:val="343742"/>
          <w:sz w:val="36"/>
          <w:szCs w:val="36"/>
        </w:rPr>
        <w:t>The Market</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 xml:space="preserve">Over the past decade the market for organic food has grown by 15% to 20% and every year 40% of U.S. consumers occasionally reach for something </w:t>
      </w:r>
      <w:proofErr w:type="spellStart"/>
      <w:r w:rsidRPr="00297BFC">
        <w:rPr>
          <w:rFonts w:ascii="&amp;quot" w:hAnsi="&amp;quot"/>
          <w:color w:val="343742"/>
          <w:sz w:val="36"/>
          <w:szCs w:val="36"/>
        </w:rPr>
        <w:t>labeled</w:t>
      </w:r>
      <w:proofErr w:type="spellEnd"/>
      <w:r w:rsidRPr="00297BFC">
        <w:rPr>
          <w:rFonts w:ascii="&amp;quot" w:hAnsi="&amp;quot"/>
          <w:color w:val="343742"/>
          <w:sz w:val="36"/>
          <w:szCs w:val="36"/>
        </w:rPr>
        <w:t xml:space="preserve"> organic. Sales for organic foods are expected to top $11 billion this year. Sales by farmers' markets have increased by 79% since 1994, to 3,137 markets in all 50 states, and the number of farmers who sell at them has more than tripled to 67,000. About three million Americans a week now get their fresh food directly from the farmers who grew it. This makes for an excellent environment for </w:t>
      </w:r>
      <w:proofErr w:type="spellStart"/>
      <w:proofErr w:type="gramStart"/>
      <w:r w:rsidRPr="00297BFC">
        <w:rPr>
          <w:rFonts w:ascii="&amp;quot" w:hAnsi="&amp;quot"/>
          <w:color w:val="343742"/>
          <w:sz w:val="36"/>
          <w:szCs w:val="36"/>
        </w:rPr>
        <w:t>a</w:t>
      </w:r>
      <w:proofErr w:type="spellEnd"/>
      <w:proofErr w:type="gramEnd"/>
      <w:r w:rsidRPr="00297BFC">
        <w:rPr>
          <w:rFonts w:ascii="&amp;quot" w:hAnsi="&amp;quot"/>
          <w:color w:val="343742"/>
          <w:sz w:val="36"/>
          <w:szCs w:val="36"/>
        </w:rPr>
        <w:t xml:space="preserve"> industry participant such as Farmers Group that is willing to compete in a niche market and be first to the market with new products.</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Style w:val="Strong"/>
          <w:rFonts w:ascii="&amp;quot" w:hAnsi="&amp;quot"/>
          <w:color w:val="343742"/>
          <w:sz w:val="36"/>
          <w:szCs w:val="36"/>
        </w:rPr>
        <w:t>Financial Considerations</w:t>
      </w:r>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r w:rsidRPr="00297BFC">
        <w:rPr>
          <w:rFonts w:ascii="&amp;quot" w:hAnsi="&amp;quot"/>
          <w:color w:val="343742"/>
          <w:sz w:val="36"/>
          <w:szCs w:val="36"/>
        </w:rPr>
        <w:t xml:space="preserve">The company is seeking $830,000 in both short-term and long-term loans to finance the purchase of Farmers Group's new farm, upgrade the facilities, and cover start-up expenses and first year losses. It is estimated that the company will begin to make a profit in Year 2 of operations. The company does </w:t>
      </w:r>
      <w:r w:rsidRPr="00297BFC">
        <w:rPr>
          <w:rFonts w:ascii="&amp;quot" w:hAnsi="&amp;quot"/>
          <w:color w:val="343742"/>
          <w:sz w:val="26"/>
          <w:szCs w:val="26"/>
        </w:rPr>
        <w:t xml:space="preserve">not </w:t>
      </w:r>
      <w:r w:rsidRPr="00297BFC">
        <w:rPr>
          <w:rFonts w:ascii="&amp;quot" w:hAnsi="&amp;quot"/>
          <w:color w:val="343742"/>
          <w:sz w:val="36"/>
          <w:szCs w:val="36"/>
        </w:rPr>
        <w:t xml:space="preserve">expect to have any cash flow problems during the first four years of operations. </w:t>
      </w:r>
    </w:p>
    <w:p w:rsidR="00297BFC" w:rsidRPr="00297BFC" w:rsidRDefault="00297BFC" w:rsidP="00297BFC">
      <w:pPr>
        <w:spacing w:after="120" w:line="371" w:lineRule="atLeast"/>
        <w:outlineLvl w:val="2"/>
        <w:rPr>
          <w:rFonts w:ascii="&amp;quot" w:eastAsia="Times New Roman" w:hAnsi="&amp;quot" w:cs="Times New Roman"/>
          <w:b/>
          <w:bCs/>
          <w:color w:val="2D2D2D"/>
          <w:sz w:val="36"/>
          <w:szCs w:val="36"/>
          <w:lang w:eastAsia="en-GB"/>
        </w:rPr>
      </w:pPr>
      <w:r w:rsidRPr="00297BFC">
        <w:rPr>
          <w:rFonts w:ascii="&amp;quot" w:eastAsia="Times New Roman" w:hAnsi="&amp;quot" w:cs="Times New Roman"/>
          <w:b/>
          <w:bCs/>
          <w:color w:val="2D2D2D"/>
          <w:sz w:val="36"/>
          <w:szCs w:val="36"/>
          <w:lang w:eastAsia="en-GB"/>
        </w:rPr>
        <w:t xml:space="preserve"> Mission</w:t>
      </w:r>
    </w:p>
    <w:p w:rsidR="00297BFC" w:rsidRPr="00297BFC" w:rsidRDefault="00297BFC" w:rsidP="00297BFC">
      <w:pPr>
        <w:spacing w:after="450" w:line="405" w:lineRule="atLeast"/>
        <w:rPr>
          <w:rFonts w:ascii="&amp;quot" w:eastAsia="Times New Roman" w:hAnsi="&amp;quot" w:cs="Times New Roman"/>
          <w:color w:val="343742"/>
          <w:sz w:val="36"/>
          <w:szCs w:val="36"/>
          <w:lang w:eastAsia="en-GB"/>
        </w:rPr>
      </w:pPr>
      <w:r w:rsidRPr="00297BFC">
        <w:rPr>
          <w:rFonts w:ascii="&amp;quot" w:eastAsia="Times New Roman" w:hAnsi="&amp;quot" w:cs="Times New Roman"/>
          <w:color w:val="343742"/>
          <w:sz w:val="36"/>
          <w:szCs w:val="36"/>
          <w:lang w:eastAsia="en-GB"/>
        </w:rPr>
        <w:t xml:space="preserve">Farmers Group is an Alabama-based company, whose mission is to provide high quality, nutritional, and </w:t>
      </w:r>
      <w:proofErr w:type="spellStart"/>
      <w:r w:rsidRPr="00297BFC">
        <w:rPr>
          <w:rFonts w:ascii="&amp;quot" w:eastAsia="Times New Roman" w:hAnsi="&amp;quot" w:cs="Times New Roman"/>
          <w:color w:val="343742"/>
          <w:sz w:val="36"/>
          <w:szCs w:val="36"/>
          <w:lang w:eastAsia="en-GB"/>
        </w:rPr>
        <w:t>flavorful</w:t>
      </w:r>
      <w:proofErr w:type="spellEnd"/>
      <w:r w:rsidRPr="00297BFC">
        <w:rPr>
          <w:rFonts w:ascii="&amp;quot" w:eastAsia="Times New Roman" w:hAnsi="&amp;quot" w:cs="Times New Roman"/>
          <w:color w:val="343742"/>
          <w:sz w:val="36"/>
          <w:szCs w:val="36"/>
          <w:lang w:eastAsia="en-GB"/>
        </w:rPr>
        <w:t xml:space="preserve"> vegetables and strawberries for consumption in both near and remote </w:t>
      </w:r>
      <w:r w:rsidRPr="00297BFC">
        <w:rPr>
          <w:rFonts w:ascii="&amp;quot" w:eastAsia="Times New Roman" w:hAnsi="&amp;quot" w:cs="Times New Roman"/>
          <w:color w:val="343742"/>
          <w:sz w:val="36"/>
          <w:szCs w:val="36"/>
          <w:lang w:eastAsia="en-GB"/>
        </w:rPr>
        <w:lastRenderedPageBreak/>
        <w:t xml:space="preserve">regions of the United States. </w:t>
      </w:r>
      <w:proofErr w:type="gramStart"/>
      <w:r w:rsidRPr="00297BFC">
        <w:rPr>
          <w:rFonts w:ascii="&amp;quot" w:eastAsia="Times New Roman" w:hAnsi="&amp;quot" w:cs="Times New Roman"/>
          <w:color w:val="343742"/>
          <w:sz w:val="36"/>
          <w:szCs w:val="36"/>
          <w:lang w:eastAsia="en-GB"/>
        </w:rPr>
        <w:t>Additionally</w:t>
      </w:r>
      <w:proofErr w:type="gramEnd"/>
      <w:r w:rsidRPr="00297BFC">
        <w:rPr>
          <w:rFonts w:ascii="&amp;quot" w:eastAsia="Times New Roman" w:hAnsi="&amp;quot" w:cs="Times New Roman"/>
          <w:color w:val="343742"/>
          <w:sz w:val="36"/>
          <w:szCs w:val="36"/>
          <w:lang w:eastAsia="en-GB"/>
        </w:rPr>
        <w:t xml:space="preserve"> the company will provide high quality planting materials for use nationwide.</w:t>
      </w:r>
    </w:p>
    <w:p w:rsidR="00297BFC" w:rsidRPr="00297BFC" w:rsidRDefault="00297BFC" w:rsidP="00297BFC">
      <w:pPr>
        <w:spacing w:after="90" w:line="495" w:lineRule="atLeast"/>
        <w:outlineLvl w:val="1"/>
        <w:rPr>
          <w:rFonts w:ascii="&amp;quot" w:eastAsia="Times New Roman" w:hAnsi="&amp;quot" w:cs="Times New Roman"/>
          <w:b/>
          <w:bCs/>
          <w:color w:val="2D2D2D"/>
          <w:sz w:val="36"/>
          <w:szCs w:val="36"/>
          <w:lang w:eastAsia="en-GB"/>
        </w:rPr>
      </w:pPr>
      <w:r w:rsidRPr="00297BFC">
        <w:rPr>
          <w:rFonts w:ascii="&amp;quot" w:eastAsia="Times New Roman" w:hAnsi="&amp;quot" w:cs="Times New Roman"/>
          <w:b/>
          <w:bCs/>
          <w:color w:val="2D2D2D"/>
          <w:sz w:val="36"/>
          <w:szCs w:val="36"/>
          <w:lang w:eastAsia="en-GB"/>
        </w:rPr>
        <w:t>Company Summary</w:t>
      </w:r>
    </w:p>
    <w:p w:rsidR="00016923" w:rsidRDefault="00297BFC" w:rsidP="00016923">
      <w:pPr>
        <w:pStyle w:val="Heading2"/>
        <w:spacing w:before="0" w:after="90" w:line="495" w:lineRule="atLeast"/>
        <w:rPr>
          <w:rFonts w:ascii="&amp;quot" w:eastAsia="Times New Roman" w:hAnsi="&amp;quot" w:cs="Times New Roman"/>
          <w:color w:val="343742"/>
          <w:sz w:val="36"/>
          <w:szCs w:val="36"/>
          <w:lang w:eastAsia="en-GB"/>
        </w:rPr>
      </w:pPr>
      <w:r w:rsidRPr="00297BFC">
        <w:rPr>
          <w:rFonts w:ascii="&amp;quot" w:eastAsia="Times New Roman" w:hAnsi="&amp;quot" w:cs="Times New Roman"/>
          <w:color w:val="343742"/>
          <w:sz w:val="36"/>
          <w:szCs w:val="36"/>
          <w:lang w:eastAsia="en-GB"/>
        </w:rPr>
        <w:t>Farmers Group is the buyout and merger of two successful vegetable farms. The idea behind the business is to provide healthy and delicious vegetables and fruit to the public. In addition to vegetables and fruits, the company plans to produce and market manure compost garden amendment products.</w:t>
      </w:r>
    </w:p>
    <w:p w:rsidR="00016923" w:rsidRPr="00016923" w:rsidRDefault="00016923" w:rsidP="00016923">
      <w:pPr>
        <w:pStyle w:val="Heading2"/>
        <w:spacing w:before="0" w:after="90" w:line="495" w:lineRule="atLeast"/>
        <w:rPr>
          <w:rFonts w:ascii="&amp;quot" w:eastAsia="Times New Roman" w:hAnsi="&amp;quot" w:cs="Times New Roman"/>
          <w:b/>
          <w:bCs/>
          <w:color w:val="2D2D2D"/>
          <w:sz w:val="36"/>
          <w:szCs w:val="36"/>
          <w:lang w:eastAsia="en-GB"/>
        </w:rPr>
      </w:pPr>
      <w:r w:rsidRPr="00016923">
        <w:rPr>
          <w:rFonts w:ascii="&amp;quot" w:eastAsia="Times New Roman" w:hAnsi="&amp;quot" w:cs="Times New Roman"/>
          <w:b/>
          <w:bCs/>
          <w:color w:val="2D2D2D"/>
          <w:sz w:val="36"/>
          <w:szCs w:val="36"/>
          <w:lang w:eastAsia="en-GB"/>
        </w:rPr>
        <w:t xml:space="preserve"> </w:t>
      </w:r>
      <w:r w:rsidRPr="00016923">
        <w:rPr>
          <w:rFonts w:ascii="&amp;quot" w:eastAsia="Times New Roman" w:hAnsi="&amp;quot" w:cs="Times New Roman"/>
          <w:b/>
          <w:bCs/>
          <w:color w:val="2D2D2D"/>
          <w:sz w:val="36"/>
          <w:szCs w:val="36"/>
          <w:lang w:eastAsia="en-GB"/>
        </w:rPr>
        <w:t>Products</w:t>
      </w:r>
    </w:p>
    <w:p w:rsidR="00016923" w:rsidRPr="00016923" w:rsidRDefault="00016923" w:rsidP="00016923">
      <w:pPr>
        <w:spacing w:after="450" w:line="405" w:lineRule="atLeast"/>
        <w:rPr>
          <w:rFonts w:ascii="&amp;quot" w:eastAsia="Times New Roman" w:hAnsi="&amp;quot" w:cs="Times New Roman"/>
          <w:color w:val="343742"/>
          <w:sz w:val="36"/>
          <w:szCs w:val="36"/>
          <w:lang w:eastAsia="en-GB"/>
        </w:rPr>
      </w:pPr>
      <w:r w:rsidRPr="00016923">
        <w:rPr>
          <w:rFonts w:ascii="&amp;quot" w:eastAsia="Times New Roman" w:hAnsi="&amp;quot" w:cs="Times New Roman"/>
          <w:color w:val="343742"/>
          <w:sz w:val="36"/>
          <w:szCs w:val="36"/>
          <w:lang w:eastAsia="en-GB"/>
        </w:rPr>
        <w:t xml:space="preserve">While at Mobile Farmers Vegetable Farm James Jackson, steadily used and experimented with compost and fertilized with manure of different kinds. The most important things with manure usage is to eliminate the viable weed seed drawback by thoroughly composting the manure, to add enough cellulose on product to bring it to the proper ratio and to bring its water content to proper levels. A properly composted manure product has no seeds that will germinate and proliferate in it. Additionally, a properly composted manure product has something a chemically formulated synthetic fertilizer does not have: enzymes. Enzymes are critical for producing a truly nutritious and superior </w:t>
      </w:r>
      <w:proofErr w:type="spellStart"/>
      <w:r w:rsidRPr="00016923">
        <w:rPr>
          <w:rFonts w:ascii="&amp;quot" w:eastAsia="Times New Roman" w:hAnsi="&amp;quot" w:cs="Times New Roman"/>
          <w:color w:val="343742"/>
          <w:sz w:val="36"/>
          <w:szCs w:val="36"/>
          <w:lang w:eastAsia="en-GB"/>
        </w:rPr>
        <w:t>flavored</w:t>
      </w:r>
      <w:proofErr w:type="spellEnd"/>
      <w:r w:rsidRPr="00016923">
        <w:rPr>
          <w:rFonts w:ascii="&amp;quot" w:eastAsia="Times New Roman" w:hAnsi="&amp;quot" w:cs="Times New Roman"/>
          <w:color w:val="343742"/>
          <w:sz w:val="36"/>
          <w:szCs w:val="36"/>
          <w:lang w:eastAsia="en-GB"/>
        </w:rPr>
        <w:t xml:space="preserve"> product. Research has shown that the superior </w:t>
      </w:r>
      <w:proofErr w:type="spellStart"/>
      <w:r w:rsidRPr="00016923">
        <w:rPr>
          <w:rFonts w:ascii="&amp;quot" w:eastAsia="Times New Roman" w:hAnsi="&amp;quot" w:cs="Times New Roman"/>
          <w:color w:val="343742"/>
          <w:sz w:val="36"/>
          <w:szCs w:val="36"/>
          <w:lang w:eastAsia="en-GB"/>
        </w:rPr>
        <w:t>flavor</w:t>
      </w:r>
      <w:proofErr w:type="spellEnd"/>
      <w:r w:rsidRPr="00016923">
        <w:rPr>
          <w:rFonts w:ascii="&amp;quot" w:eastAsia="Times New Roman" w:hAnsi="&amp;quot" w:cs="Times New Roman"/>
          <w:color w:val="343742"/>
          <w:sz w:val="36"/>
          <w:szCs w:val="36"/>
          <w:lang w:eastAsia="en-GB"/>
        </w:rPr>
        <w:t xml:space="preserve"> of a fruit or vegetable is closely related to vitamin content and folic acid content in green vegetables.</w:t>
      </w:r>
    </w:p>
    <w:p w:rsidR="00016923" w:rsidRPr="00016923" w:rsidRDefault="00016923" w:rsidP="00016923">
      <w:pPr>
        <w:spacing w:after="450" w:line="405" w:lineRule="atLeast"/>
        <w:rPr>
          <w:rFonts w:ascii="&amp;quot" w:eastAsia="Times New Roman" w:hAnsi="&amp;quot" w:cs="Times New Roman"/>
          <w:color w:val="343742"/>
          <w:sz w:val="36"/>
          <w:szCs w:val="36"/>
          <w:lang w:eastAsia="en-GB"/>
        </w:rPr>
      </w:pPr>
      <w:r w:rsidRPr="00016923">
        <w:rPr>
          <w:rFonts w:ascii="&amp;quot" w:eastAsia="Times New Roman" w:hAnsi="&amp;quot" w:cs="Times New Roman"/>
          <w:color w:val="343742"/>
          <w:sz w:val="36"/>
          <w:szCs w:val="36"/>
          <w:lang w:eastAsia="en-GB"/>
        </w:rPr>
        <w:t>The state-of-the-art vegetable equipment starting up in the new location utilizes revolutionary harvest designs that:</w:t>
      </w:r>
    </w:p>
    <w:p w:rsidR="00016923" w:rsidRPr="00016923" w:rsidRDefault="00016923" w:rsidP="00016923">
      <w:pPr>
        <w:numPr>
          <w:ilvl w:val="0"/>
          <w:numId w:val="2"/>
        </w:numPr>
        <w:spacing w:before="100" w:beforeAutospacing="1" w:after="150" w:line="405" w:lineRule="atLeast"/>
        <w:ind w:left="450"/>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Allow faster, longer growth</w:t>
      </w:r>
    </w:p>
    <w:p w:rsidR="00016923" w:rsidRPr="00016923" w:rsidRDefault="00016923" w:rsidP="00016923">
      <w:pPr>
        <w:numPr>
          <w:ilvl w:val="0"/>
          <w:numId w:val="2"/>
        </w:numPr>
        <w:spacing w:before="100" w:beforeAutospacing="1" w:after="150" w:line="405" w:lineRule="atLeast"/>
        <w:ind w:left="450"/>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lastRenderedPageBreak/>
        <w:t xml:space="preserve">Cut the harvest </w:t>
      </w:r>
      <w:proofErr w:type="spellStart"/>
      <w:r w:rsidRPr="00016923">
        <w:rPr>
          <w:rFonts w:ascii="&amp;quot" w:eastAsia="Times New Roman" w:hAnsi="&amp;quot" w:cs="Times New Roman"/>
          <w:color w:val="343742"/>
          <w:sz w:val="32"/>
          <w:szCs w:val="32"/>
          <w:lang w:eastAsia="en-GB"/>
        </w:rPr>
        <w:t>labor</w:t>
      </w:r>
      <w:proofErr w:type="spellEnd"/>
      <w:r w:rsidRPr="00016923">
        <w:rPr>
          <w:rFonts w:ascii="&amp;quot" w:eastAsia="Times New Roman" w:hAnsi="&amp;quot" w:cs="Times New Roman"/>
          <w:color w:val="343742"/>
          <w:sz w:val="32"/>
          <w:szCs w:val="32"/>
          <w:lang w:eastAsia="en-GB"/>
        </w:rPr>
        <w:t xml:space="preserve"> by over 80%</w:t>
      </w:r>
    </w:p>
    <w:p w:rsidR="00016923" w:rsidRPr="00016923" w:rsidRDefault="00016923" w:rsidP="00016923">
      <w:pPr>
        <w:numPr>
          <w:ilvl w:val="0"/>
          <w:numId w:val="2"/>
        </w:numPr>
        <w:spacing w:before="100" w:beforeAutospacing="1" w:after="150" w:line="405" w:lineRule="atLeast"/>
        <w:ind w:left="450"/>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Cut the harvest time and by so doing:</w:t>
      </w:r>
    </w:p>
    <w:p w:rsidR="00016923" w:rsidRPr="00016923" w:rsidRDefault="00016923" w:rsidP="00016923">
      <w:pPr>
        <w:numPr>
          <w:ilvl w:val="1"/>
          <w:numId w:val="2"/>
        </w:numPr>
        <w:spacing w:before="100" w:beforeAutospacing="1" w:after="150" w:line="405" w:lineRule="atLeast"/>
        <w:ind w:left="900"/>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 xml:space="preserve">Decrease loss in weight gain, and </w:t>
      </w:r>
    </w:p>
    <w:p w:rsidR="00016923" w:rsidRDefault="00016923" w:rsidP="00016923">
      <w:pPr>
        <w:numPr>
          <w:ilvl w:val="1"/>
          <w:numId w:val="2"/>
        </w:numPr>
        <w:spacing w:before="100" w:beforeAutospacing="1" w:after="150" w:line="405" w:lineRule="atLeast"/>
        <w:ind w:left="900"/>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Eliminate weight loss from shock.</w:t>
      </w:r>
    </w:p>
    <w:p w:rsidR="00016923" w:rsidRPr="00016923" w:rsidRDefault="00016923" w:rsidP="00016923">
      <w:pPr>
        <w:spacing w:before="100" w:beforeAutospacing="1" w:after="150" w:line="405" w:lineRule="atLeast"/>
        <w:ind w:left="900"/>
        <w:rPr>
          <w:rFonts w:ascii="&amp;quot" w:eastAsia="Times New Roman" w:hAnsi="&amp;quot" w:cs="Times New Roman"/>
          <w:color w:val="343742"/>
          <w:sz w:val="32"/>
          <w:szCs w:val="32"/>
          <w:lang w:eastAsia="en-GB"/>
        </w:rPr>
      </w:pPr>
      <w:r w:rsidRPr="00016923">
        <w:rPr>
          <w:rFonts w:ascii="&amp;quot" w:eastAsia="Times New Roman" w:hAnsi="&amp;quot" w:cs="Times New Roman"/>
          <w:b/>
          <w:bCs/>
          <w:color w:val="2D2D2D"/>
          <w:sz w:val="32"/>
          <w:szCs w:val="32"/>
          <w:lang w:eastAsia="en-GB"/>
        </w:rPr>
        <w:t xml:space="preserve"> Product Description</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b/>
          <w:bCs/>
          <w:color w:val="343742"/>
          <w:sz w:val="32"/>
          <w:szCs w:val="32"/>
          <w:lang w:eastAsia="en-GB"/>
        </w:rPr>
        <w:t>Vegetables</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 xml:space="preserve">Farmers Group's first line of production will be the green vegetable and red vegetable. During the summer months Farmers Group will be growing carrots, romaine lettuce, leeks, red onions, summer squash, and spinach. In the fall, production will </w:t>
      </w:r>
      <w:proofErr w:type="spellStart"/>
      <w:r w:rsidRPr="00016923">
        <w:rPr>
          <w:rFonts w:ascii="&amp;quot" w:eastAsia="Times New Roman" w:hAnsi="&amp;quot" w:cs="Times New Roman"/>
          <w:color w:val="343742"/>
          <w:sz w:val="32"/>
          <w:szCs w:val="32"/>
          <w:lang w:eastAsia="en-GB"/>
        </w:rPr>
        <w:t>center</w:t>
      </w:r>
      <w:proofErr w:type="spellEnd"/>
      <w:r w:rsidRPr="00016923">
        <w:rPr>
          <w:rFonts w:ascii="&amp;quot" w:eastAsia="Times New Roman" w:hAnsi="&amp;quot" w:cs="Times New Roman"/>
          <w:color w:val="343742"/>
          <w:sz w:val="32"/>
          <w:szCs w:val="32"/>
          <w:lang w:eastAsia="en-GB"/>
        </w:rPr>
        <w:t xml:space="preserve"> on pumpkins, winter squash, globe beets and winter greens. With the growth of the popular organic food niche, and the federal government's new organic </w:t>
      </w:r>
      <w:proofErr w:type="spellStart"/>
      <w:r w:rsidRPr="00016923">
        <w:rPr>
          <w:rFonts w:ascii="&amp;quot" w:eastAsia="Times New Roman" w:hAnsi="&amp;quot" w:cs="Times New Roman"/>
          <w:color w:val="343742"/>
          <w:sz w:val="32"/>
          <w:szCs w:val="32"/>
          <w:lang w:eastAsia="en-GB"/>
        </w:rPr>
        <w:t>labeling</w:t>
      </w:r>
      <w:proofErr w:type="spellEnd"/>
      <w:r w:rsidRPr="00016923">
        <w:rPr>
          <w:rFonts w:ascii="&amp;quot" w:eastAsia="Times New Roman" w:hAnsi="&amp;quot" w:cs="Times New Roman"/>
          <w:color w:val="343742"/>
          <w:sz w:val="32"/>
          <w:szCs w:val="32"/>
          <w:lang w:eastAsia="en-GB"/>
        </w:rPr>
        <w:t xml:space="preserve"> policy, Farmers Group will focus its produce on the intermediate organic label. This means that approximately 70% of the food production process will be organic and all foods produced by Farmers Group will be eligible for the "contains organic ingredients" label. The company's farm will have a capacity sufficient to produce in excess of 200,000 lbs. of vegetables per year. </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b/>
          <w:bCs/>
          <w:color w:val="343742"/>
          <w:sz w:val="32"/>
          <w:szCs w:val="32"/>
          <w:lang w:eastAsia="en-GB"/>
        </w:rPr>
        <w:t>Strawberries</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 xml:space="preserve">The company's more technical horticultural aspects include efforts to utilize traditional and more advanced plant technologies to produce new cultivars of crops such as strawberries and lima beans with locally-adapted superior characteristics for the Gulf-South growing area. </w:t>
      </w:r>
      <w:proofErr w:type="spellStart"/>
      <w:r w:rsidRPr="00016923">
        <w:rPr>
          <w:rFonts w:ascii="&amp;quot" w:eastAsia="Times New Roman" w:hAnsi="&amp;quot" w:cs="Times New Roman"/>
          <w:color w:val="343742"/>
          <w:sz w:val="32"/>
          <w:szCs w:val="32"/>
          <w:lang w:eastAsia="en-GB"/>
        </w:rPr>
        <w:t>Flavor</w:t>
      </w:r>
      <w:proofErr w:type="spellEnd"/>
      <w:r w:rsidRPr="00016923">
        <w:rPr>
          <w:rFonts w:ascii="&amp;quot" w:eastAsia="Times New Roman" w:hAnsi="&amp;quot" w:cs="Times New Roman"/>
          <w:color w:val="343742"/>
          <w:sz w:val="32"/>
          <w:szCs w:val="32"/>
          <w:lang w:eastAsia="en-GB"/>
        </w:rPr>
        <w:t xml:space="preserve">, disease resistance, adaptability to green-house culture, fall and winter season production are factors being combined in greens cultivation to tap into the </w:t>
      </w:r>
      <w:proofErr w:type="gramStart"/>
      <w:r w:rsidRPr="00016923">
        <w:rPr>
          <w:rFonts w:ascii="&amp;quot" w:eastAsia="Times New Roman" w:hAnsi="&amp;quot" w:cs="Times New Roman"/>
          <w:color w:val="343742"/>
          <w:sz w:val="32"/>
          <w:szCs w:val="32"/>
          <w:lang w:eastAsia="en-GB"/>
        </w:rPr>
        <w:t>$2.99 pint</w:t>
      </w:r>
      <w:proofErr w:type="gramEnd"/>
      <w:r w:rsidRPr="00016923">
        <w:rPr>
          <w:rFonts w:ascii="&amp;quot" w:eastAsia="Times New Roman" w:hAnsi="&amp;quot" w:cs="Times New Roman"/>
          <w:color w:val="343742"/>
          <w:sz w:val="32"/>
          <w:szCs w:val="32"/>
          <w:lang w:eastAsia="en-GB"/>
        </w:rPr>
        <w:t xml:space="preserve"> berry market of the fall and winter.</w:t>
      </w:r>
    </w:p>
    <w:p w:rsid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lastRenderedPageBreak/>
        <w:t>Farmers Group's strategy is a combination of the two technologies during the cool winter months which will allow the utilization of normally wasted space in the greenhouses for the high price winter greens production. This will allow double cultivation of the greenhouses with almost no additional heating necessary in this climate.</w:t>
      </w:r>
    </w:p>
    <w:p w:rsidR="00016923" w:rsidRDefault="00016923" w:rsidP="00016923">
      <w:pPr>
        <w:spacing w:after="450" w:line="405" w:lineRule="atLeast"/>
        <w:rPr>
          <w:rFonts w:ascii="&amp;quot" w:eastAsia="Times New Roman" w:hAnsi="&amp;quot" w:cs="Times New Roman"/>
          <w:color w:val="343742"/>
          <w:sz w:val="32"/>
          <w:szCs w:val="32"/>
          <w:lang w:eastAsia="en-GB"/>
        </w:rPr>
      </w:pP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b/>
          <w:bCs/>
          <w:color w:val="2D2D2D"/>
          <w:sz w:val="32"/>
          <w:szCs w:val="32"/>
          <w:lang w:eastAsia="en-GB"/>
        </w:rPr>
        <w:t xml:space="preserve"> Technology</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 xml:space="preserve">The company is currently seeking contact with Alabama universities in order to learn about and acquire new hybrids of strawberries and vegetables that are hardier and grow faster in our local microclimates. These and other available species and systems will be constantly tracked. </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 xml:space="preserve">In addition to the above, the company is seeking contacts at Universities in Italy and Germany that are involved in greens, and will continue the quest for the best </w:t>
      </w:r>
      <w:proofErr w:type="spellStart"/>
      <w:r w:rsidRPr="00016923">
        <w:rPr>
          <w:rFonts w:ascii="&amp;quot" w:eastAsia="Times New Roman" w:hAnsi="&amp;quot" w:cs="Times New Roman"/>
          <w:color w:val="343742"/>
          <w:sz w:val="32"/>
          <w:szCs w:val="32"/>
          <w:lang w:eastAsia="en-GB"/>
        </w:rPr>
        <w:t>flavored</w:t>
      </w:r>
      <w:proofErr w:type="spellEnd"/>
      <w:r w:rsidRPr="00016923">
        <w:rPr>
          <w:rFonts w:ascii="&amp;quot" w:eastAsia="Times New Roman" w:hAnsi="&amp;quot" w:cs="Times New Roman"/>
          <w:color w:val="343742"/>
          <w:sz w:val="32"/>
          <w:szCs w:val="32"/>
          <w:lang w:eastAsia="en-GB"/>
        </w:rPr>
        <w:t>, large, and firm fall and winter strawberries.</w:t>
      </w:r>
    </w:p>
    <w:p w:rsid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Currently, Farmers Group is conducting research to test certain clay-sand-manure mixture levels to obtain better, cheaper bedding and agronomic soil mixtures that are more effective than the standard used in the industry in Alabama (Pine bark mulch-composted).</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b/>
          <w:bCs/>
          <w:color w:val="2D2D2D"/>
          <w:sz w:val="32"/>
          <w:szCs w:val="32"/>
          <w:lang w:eastAsia="en-GB"/>
        </w:rPr>
        <w:t xml:space="preserve"> Future Products</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 xml:space="preserve">In the meantime, the company would like to explore the possibilities of crayfish production. Farmers Group believes this to be a high revenue venture with retail prices running in excess of $15.00 per pound in most places. The company also believes that </w:t>
      </w:r>
      <w:r w:rsidRPr="00016923">
        <w:rPr>
          <w:rFonts w:ascii="&amp;quot" w:eastAsia="Times New Roman" w:hAnsi="&amp;quot" w:cs="Times New Roman"/>
          <w:color w:val="343742"/>
          <w:sz w:val="32"/>
          <w:szCs w:val="32"/>
          <w:lang w:eastAsia="en-GB"/>
        </w:rPr>
        <w:lastRenderedPageBreak/>
        <w:t xml:space="preserve">if crayfish production is successful then it could become the number one </w:t>
      </w:r>
      <w:proofErr w:type="spellStart"/>
      <w:r w:rsidRPr="00016923">
        <w:rPr>
          <w:rFonts w:ascii="&amp;quot" w:eastAsia="Times New Roman" w:hAnsi="&amp;quot" w:cs="Times New Roman"/>
          <w:color w:val="343742"/>
          <w:sz w:val="32"/>
          <w:szCs w:val="32"/>
          <w:lang w:eastAsia="en-GB"/>
        </w:rPr>
        <w:t>endeavor</w:t>
      </w:r>
      <w:proofErr w:type="spellEnd"/>
      <w:r w:rsidRPr="00016923">
        <w:rPr>
          <w:rFonts w:ascii="&amp;quot" w:eastAsia="Times New Roman" w:hAnsi="&amp;quot" w:cs="Times New Roman"/>
          <w:color w:val="343742"/>
          <w:sz w:val="32"/>
          <w:szCs w:val="32"/>
          <w:lang w:eastAsia="en-GB"/>
        </w:rPr>
        <w:t xml:space="preserve"> of Farmers Group. </w:t>
      </w:r>
    </w:p>
    <w:p w:rsidR="00016923" w:rsidRPr="00016923" w:rsidRDefault="00016923" w:rsidP="00016923">
      <w:pPr>
        <w:spacing w:after="450" w:line="405" w:lineRule="atLeast"/>
        <w:rPr>
          <w:rFonts w:ascii="&amp;quot" w:eastAsia="Times New Roman" w:hAnsi="&amp;quot" w:cs="Times New Roman"/>
          <w:color w:val="343742"/>
          <w:sz w:val="32"/>
          <w:szCs w:val="32"/>
          <w:lang w:eastAsia="en-GB"/>
        </w:rPr>
      </w:pPr>
      <w:r w:rsidRPr="00016923">
        <w:rPr>
          <w:rFonts w:ascii="&amp;quot" w:eastAsia="Times New Roman" w:hAnsi="&amp;quot" w:cs="Times New Roman"/>
          <w:color w:val="343742"/>
          <w:sz w:val="32"/>
          <w:szCs w:val="32"/>
          <w:lang w:eastAsia="en-GB"/>
        </w:rPr>
        <w:t>Currently there is a defunct fish farming production facility with all the necessary capital equipment approximately two miles from the current farm. Purchase of this facility would allow Farmers Group to begin production and to capitalize on this higher margin product. What makes this most attractive is the two ventures have significant joint cost potential, allowing for a reduction in marginal costs for all products and creation of real economies of scale that would provide Farmers Group with a competitive advantage.</w:t>
      </w:r>
    </w:p>
    <w:p w:rsidR="00297BFC" w:rsidRPr="00297BFC" w:rsidRDefault="0097346E" w:rsidP="00297BFC">
      <w:pPr>
        <w:spacing w:after="450" w:line="405" w:lineRule="atLeast"/>
        <w:rPr>
          <w:rFonts w:ascii="&amp;quot" w:eastAsia="Times New Roman" w:hAnsi="&amp;quot" w:cs="Times New Roman"/>
          <w:color w:val="343742"/>
          <w:sz w:val="36"/>
          <w:szCs w:val="36"/>
          <w:lang w:eastAsia="en-GB"/>
        </w:rPr>
      </w:pPr>
      <w:r>
        <w:rPr>
          <w:rFonts w:ascii="&amp;quot" w:eastAsia="Times New Roman" w:hAnsi="&amp;quot" w:cs="Times New Roman"/>
          <w:color w:val="343742"/>
          <w:sz w:val="36"/>
          <w:szCs w:val="36"/>
          <w:lang w:eastAsia="en-GB"/>
        </w:rPr>
        <w:t>SUMMARY</w:t>
      </w:r>
    </w:p>
    <w:p w:rsidR="00297BFC" w:rsidRPr="00297BFC" w:rsidRDefault="0097346E" w:rsidP="00297BFC">
      <w:pPr>
        <w:pStyle w:val="NormalWeb"/>
        <w:spacing w:before="0" w:beforeAutospacing="0" w:after="450" w:afterAutospacing="0" w:line="405" w:lineRule="atLeast"/>
        <w:rPr>
          <w:rFonts w:ascii="&amp;quot" w:hAnsi="&amp;quot"/>
          <w:color w:val="343742"/>
          <w:sz w:val="36"/>
          <w:szCs w:val="36"/>
        </w:rPr>
      </w:pPr>
      <w:r>
        <w:rPr>
          <w:rFonts w:ascii="&amp;quot" w:hAnsi="&amp;quot"/>
          <w:color w:val="343742"/>
          <w:sz w:val="36"/>
          <w:szCs w:val="36"/>
        </w:rPr>
        <w:t xml:space="preserve">Funds will be taken from the   bank and the business plan will be executed abroad because of their available resources and also land space to carry out this </w:t>
      </w:r>
      <w:proofErr w:type="gramStart"/>
      <w:r>
        <w:rPr>
          <w:rFonts w:ascii="&amp;quot" w:hAnsi="&amp;quot"/>
          <w:color w:val="343742"/>
          <w:sz w:val="36"/>
          <w:szCs w:val="36"/>
        </w:rPr>
        <w:t>business .</w:t>
      </w:r>
      <w:bookmarkStart w:id="0" w:name="_GoBack"/>
      <w:bookmarkEnd w:id="0"/>
      <w:proofErr w:type="gramEnd"/>
    </w:p>
    <w:p w:rsidR="00297BFC" w:rsidRPr="00297BFC" w:rsidRDefault="00297BFC" w:rsidP="00297BFC">
      <w:pPr>
        <w:pStyle w:val="NormalWeb"/>
        <w:spacing w:before="0" w:beforeAutospacing="0" w:after="450" w:afterAutospacing="0" w:line="405" w:lineRule="atLeast"/>
        <w:rPr>
          <w:rFonts w:ascii="&amp;quot" w:hAnsi="&amp;quot"/>
          <w:color w:val="343742"/>
          <w:sz w:val="36"/>
          <w:szCs w:val="36"/>
        </w:rPr>
      </w:pPr>
    </w:p>
    <w:p w:rsidR="006C2B34" w:rsidRPr="0042090D" w:rsidRDefault="006C2B34" w:rsidP="00297BFC">
      <w:pPr>
        <w:pStyle w:val="ListParagraph"/>
        <w:rPr>
          <w:sz w:val="36"/>
          <w:szCs w:val="36"/>
        </w:rPr>
      </w:pPr>
    </w:p>
    <w:p w:rsidR="006C2B34" w:rsidRDefault="006C2B34">
      <w:pPr>
        <w:rPr>
          <w:sz w:val="36"/>
          <w:szCs w:val="36"/>
        </w:rPr>
      </w:pPr>
    </w:p>
    <w:p w:rsidR="006C2B34" w:rsidRDefault="006C2B34">
      <w:pPr>
        <w:rPr>
          <w:sz w:val="36"/>
          <w:szCs w:val="36"/>
        </w:rPr>
      </w:pPr>
    </w:p>
    <w:p w:rsidR="006C2B34" w:rsidRPr="006C2B34" w:rsidRDefault="006C2B34">
      <w:pPr>
        <w:rPr>
          <w:sz w:val="36"/>
          <w:szCs w:val="36"/>
        </w:rPr>
      </w:pPr>
    </w:p>
    <w:sectPr w:rsidR="006C2B34" w:rsidRPr="006C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A2918"/>
    <w:multiLevelType w:val="multilevel"/>
    <w:tmpl w:val="8A9E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06BC3"/>
    <w:multiLevelType w:val="hybridMultilevel"/>
    <w:tmpl w:val="7B7A6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34"/>
    <w:rsid w:val="00016923"/>
    <w:rsid w:val="00297BFC"/>
    <w:rsid w:val="002B40E3"/>
    <w:rsid w:val="0042090D"/>
    <w:rsid w:val="00557720"/>
    <w:rsid w:val="006C2B34"/>
    <w:rsid w:val="0097346E"/>
    <w:rsid w:val="00C4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AE24"/>
  <w15:chartTrackingRefBased/>
  <w15:docId w15:val="{B54FAEBA-B453-49C6-AAC5-A4F730E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69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0D"/>
    <w:pPr>
      <w:ind w:left="720"/>
      <w:contextualSpacing/>
    </w:pPr>
  </w:style>
  <w:style w:type="paragraph" w:styleId="NormalWeb">
    <w:name w:val="Normal (Web)"/>
    <w:basedOn w:val="Normal"/>
    <w:uiPriority w:val="99"/>
    <w:semiHidden/>
    <w:unhideWhenUsed/>
    <w:rsid w:val="00C42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91D"/>
    <w:rPr>
      <w:b/>
      <w:bCs/>
    </w:rPr>
  </w:style>
  <w:style w:type="character" w:customStyle="1" w:styleId="Heading2Char">
    <w:name w:val="Heading 2 Char"/>
    <w:basedOn w:val="DefaultParagraphFont"/>
    <w:link w:val="Heading2"/>
    <w:uiPriority w:val="9"/>
    <w:semiHidden/>
    <w:rsid w:val="000169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8095">
      <w:bodyDiv w:val="1"/>
      <w:marLeft w:val="0"/>
      <w:marRight w:val="0"/>
      <w:marTop w:val="0"/>
      <w:marBottom w:val="0"/>
      <w:divBdr>
        <w:top w:val="none" w:sz="0" w:space="0" w:color="auto"/>
        <w:left w:val="none" w:sz="0" w:space="0" w:color="auto"/>
        <w:bottom w:val="none" w:sz="0" w:space="0" w:color="auto"/>
        <w:right w:val="none" w:sz="0" w:space="0" w:color="auto"/>
      </w:divBdr>
    </w:div>
    <w:div w:id="334498118">
      <w:bodyDiv w:val="1"/>
      <w:marLeft w:val="0"/>
      <w:marRight w:val="0"/>
      <w:marTop w:val="0"/>
      <w:marBottom w:val="0"/>
      <w:divBdr>
        <w:top w:val="none" w:sz="0" w:space="0" w:color="auto"/>
        <w:left w:val="none" w:sz="0" w:space="0" w:color="auto"/>
        <w:bottom w:val="none" w:sz="0" w:space="0" w:color="auto"/>
        <w:right w:val="none" w:sz="0" w:space="0" w:color="auto"/>
      </w:divBdr>
    </w:div>
    <w:div w:id="1536969050">
      <w:bodyDiv w:val="1"/>
      <w:marLeft w:val="0"/>
      <w:marRight w:val="0"/>
      <w:marTop w:val="0"/>
      <w:marBottom w:val="0"/>
      <w:divBdr>
        <w:top w:val="none" w:sz="0" w:space="0" w:color="auto"/>
        <w:left w:val="none" w:sz="0" w:space="0" w:color="auto"/>
        <w:bottom w:val="none" w:sz="0" w:space="0" w:color="auto"/>
        <w:right w:val="none" w:sz="0" w:space="0" w:color="auto"/>
      </w:divBdr>
    </w:div>
    <w:div w:id="1926961460">
      <w:bodyDiv w:val="1"/>
      <w:marLeft w:val="0"/>
      <w:marRight w:val="0"/>
      <w:marTop w:val="0"/>
      <w:marBottom w:val="0"/>
      <w:divBdr>
        <w:top w:val="none" w:sz="0" w:space="0" w:color="auto"/>
        <w:left w:val="none" w:sz="0" w:space="0" w:color="auto"/>
        <w:bottom w:val="none" w:sz="0" w:space="0" w:color="auto"/>
        <w:right w:val="none" w:sz="0" w:space="0" w:color="auto"/>
      </w:divBdr>
    </w:div>
    <w:div w:id="1927373429">
      <w:bodyDiv w:val="1"/>
      <w:marLeft w:val="0"/>
      <w:marRight w:val="0"/>
      <w:marTop w:val="0"/>
      <w:marBottom w:val="0"/>
      <w:divBdr>
        <w:top w:val="none" w:sz="0" w:space="0" w:color="auto"/>
        <w:left w:val="none" w:sz="0" w:space="0" w:color="auto"/>
        <w:bottom w:val="none" w:sz="0" w:space="0" w:color="auto"/>
        <w:right w:val="none" w:sz="0" w:space="0" w:color="auto"/>
      </w:divBdr>
    </w:div>
    <w:div w:id="20191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Jnr</dc:creator>
  <cp:keywords/>
  <dc:description/>
  <cp:lastModifiedBy>ISAAC Jnr</cp:lastModifiedBy>
  <cp:revision>3</cp:revision>
  <dcterms:created xsi:type="dcterms:W3CDTF">2020-05-03T16:18:00Z</dcterms:created>
  <dcterms:modified xsi:type="dcterms:W3CDTF">2020-05-03T21:10:00Z</dcterms:modified>
</cp:coreProperties>
</file>