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Adjeroh Divine Okaidochianya</w:t>
      </w:r>
    </w:p>
    <w:p>
      <w:pPr>
        <w:pStyle w:val="style0"/>
        <w:rPr/>
      </w:pPr>
      <w:r>
        <w:t>19/eng04/001</w:t>
      </w:r>
    </w:p>
    <w:p>
      <w:pPr>
        <w:pStyle w:val="style0"/>
        <w:rPr/>
      </w:pPr>
      <w:r>
        <w:t>Electrical electronics</w:t>
      </w:r>
    </w:p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1232420</wp:posOffset>
            </wp:positionH>
            <wp:positionV relativeFrom="page">
              <wp:posOffset>1884071</wp:posOffset>
            </wp:positionV>
            <wp:extent cx="2573625" cy="3130533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73625" cy="313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3947161</wp:posOffset>
            </wp:positionH>
            <wp:positionV relativeFrom="page">
              <wp:posOffset>1836368</wp:posOffset>
            </wp:positionV>
            <wp:extent cx="2858403" cy="3184720"/>
            <wp:effectExtent l="0" t="0" r="0" b="0"/>
            <wp:wrapSquare wrapText="bothSides"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58403" cy="318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1287834</wp:posOffset>
            </wp:positionH>
            <wp:positionV relativeFrom="page">
              <wp:posOffset>5558112</wp:posOffset>
            </wp:positionV>
            <wp:extent cx="3220363" cy="3576746"/>
            <wp:effectExtent l="0" t="0" r="0" b="0"/>
            <wp:wrapSquare wrapText="bothSides"/>
            <wp:docPr id="1029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20363" cy="357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w="http://schemas.openxmlformats.org/wordprocessingml/2006/main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</Words>
  <Characters>59</Characters>
  <Application>WPS Office</Application>
  <DocSecurity>0</DocSecurity>
  <Paragraphs>4</Paragraphs>
  <ScaleCrop>false</ScaleCrop>
  <LinksUpToDate>false</LinksUpToDate>
  <CharactersWithSpaces>62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2020-07-24T19:12:37Z</dcterms:created>
  <dc:creator>itel W6001</dc:creator>
  <lastModifiedBy>itel W6001</lastModifiedBy>
  <dcterms:modified xsi:type="dcterms:W3CDTF">2020-07-24T19:12:38Z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