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7B64" w14:textId="77777777" w:rsidR="00491BD0" w:rsidRPr="00491BD0" w:rsidRDefault="00491BD0" w:rsidP="00491BD0">
      <w:pPr>
        <w:jc w:val="center"/>
        <w:rPr>
          <w:b/>
          <w:bCs/>
        </w:rPr>
      </w:pPr>
      <w:r w:rsidRPr="00491BD0">
        <w:rPr>
          <w:b/>
          <w:bCs/>
        </w:rPr>
        <w:t>MECHANICS OF MACHINES</w:t>
      </w:r>
    </w:p>
    <w:p w14:paraId="78EDF6DC" w14:textId="77777777" w:rsidR="00491BD0" w:rsidRDefault="00491BD0"/>
    <w:p w14:paraId="1A9B9D1F" w14:textId="7F83A8C1" w:rsidR="007B7E29" w:rsidRDefault="00491BD0">
      <w:r>
        <w:t>ADEGOKE OLAYINKA D.</w:t>
      </w:r>
    </w:p>
    <w:p w14:paraId="515F9BC5" w14:textId="1339C70B" w:rsidR="00491BD0" w:rsidRDefault="00491BD0">
      <w:r>
        <w:t>17/ENG06/002</w:t>
      </w:r>
    </w:p>
    <w:p w14:paraId="2A95ADEA" w14:textId="64FD9B97" w:rsidR="00491BD0" w:rsidRDefault="00491BD0">
      <w:r>
        <w:t>MECHANICAL ENGR.</w:t>
      </w:r>
    </w:p>
    <w:p w14:paraId="7046E950" w14:textId="04F9AA1F" w:rsidR="00491BD0" w:rsidRDefault="00A1736E">
      <w:r>
        <w:t>MEE 312</w:t>
      </w:r>
    </w:p>
    <w:p w14:paraId="790018A3" w14:textId="51AD6D02" w:rsidR="00A1736E" w:rsidRPr="00A1736E" w:rsidRDefault="00A1736E" w:rsidP="00A1736E">
      <w:pPr>
        <w:jc w:val="center"/>
        <w:rPr>
          <w:b/>
          <w:bCs/>
        </w:rPr>
      </w:pPr>
      <w:r w:rsidRPr="00A1736E">
        <w:rPr>
          <w:b/>
          <w:bCs/>
        </w:rPr>
        <w:t>ASSIGNMENT 1</w:t>
      </w:r>
    </w:p>
    <w:p w14:paraId="78D51DB2" w14:textId="77777777" w:rsidR="00491BD0" w:rsidRDefault="00491BD0"/>
    <w:p w14:paraId="414DB480" w14:textId="4501674D" w:rsidR="00491BD0" w:rsidRDefault="00011896" w:rsidP="00A1736E">
      <w:r>
        <w:t xml:space="preserve">SAQ </w:t>
      </w:r>
      <w:r w:rsidR="00A1736E">
        <w:t>1.</w:t>
      </w:r>
    </w:p>
    <w:tbl>
      <w:tblPr>
        <w:tblStyle w:val="TableGrid"/>
        <w:tblW w:w="10465" w:type="dxa"/>
        <w:tblLook w:val="04A0" w:firstRow="1" w:lastRow="0" w:firstColumn="1" w:lastColumn="0" w:noHBand="0" w:noVBand="1"/>
      </w:tblPr>
      <w:tblGrid>
        <w:gridCol w:w="610"/>
        <w:gridCol w:w="4930"/>
        <w:gridCol w:w="4925"/>
      </w:tblGrid>
      <w:tr w:rsidR="006950B2" w14:paraId="3AF9FC35" w14:textId="77777777" w:rsidTr="009B49AA">
        <w:trPr>
          <w:trHeight w:val="239"/>
        </w:trPr>
        <w:tc>
          <w:tcPr>
            <w:tcW w:w="610" w:type="dxa"/>
          </w:tcPr>
          <w:p w14:paraId="0FEA3870" w14:textId="40D8D110" w:rsidR="006950B2" w:rsidRDefault="006950B2" w:rsidP="00A1736E">
            <w:r>
              <w:t>S/N</w:t>
            </w:r>
          </w:p>
        </w:tc>
        <w:tc>
          <w:tcPr>
            <w:tcW w:w="4930" w:type="dxa"/>
          </w:tcPr>
          <w:p w14:paraId="2783EC97" w14:textId="4655B392" w:rsidR="006950B2" w:rsidRDefault="006950B2" w:rsidP="00A1736E">
            <w:r>
              <w:t>FLYWHEEL</w:t>
            </w:r>
          </w:p>
        </w:tc>
        <w:tc>
          <w:tcPr>
            <w:tcW w:w="4925" w:type="dxa"/>
          </w:tcPr>
          <w:p w14:paraId="0B1836C6" w14:textId="705895EF" w:rsidR="006950B2" w:rsidRDefault="006950B2" w:rsidP="00A1736E">
            <w:r>
              <w:t>GOVERNOR</w:t>
            </w:r>
          </w:p>
        </w:tc>
      </w:tr>
      <w:tr w:rsidR="006950B2" w14:paraId="125392B4" w14:textId="77777777" w:rsidTr="009B49AA">
        <w:trPr>
          <w:trHeight w:val="489"/>
        </w:trPr>
        <w:tc>
          <w:tcPr>
            <w:tcW w:w="610" w:type="dxa"/>
          </w:tcPr>
          <w:p w14:paraId="234D5286" w14:textId="58D933EB" w:rsidR="006950B2" w:rsidRDefault="006950B2" w:rsidP="00A1736E">
            <w:r>
              <w:t>1</w:t>
            </w:r>
          </w:p>
        </w:tc>
        <w:tc>
          <w:tcPr>
            <w:tcW w:w="4930" w:type="dxa"/>
          </w:tcPr>
          <w:p w14:paraId="6863AD47" w14:textId="5738D96C" w:rsidR="006950B2" w:rsidRDefault="006950B2" w:rsidP="00A1736E">
            <w:r>
              <w:t>It has no control over the quantity of working fluid</w:t>
            </w:r>
          </w:p>
        </w:tc>
        <w:tc>
          <w:tcPr>
            <w:tcW w:w="4925" w:type="dxa"/>
          </w:tcPr>
          <w:p w14:paraId="52FB6B63" w14:textId="2CCAABBC" w:rsidR="006950B2" w:rsidRDefault="006950B2" w:rsidP="00A1736E">
            <w:r>
              <w:t>It takes care of the quantity of working fluid.</w:t>
            </w:r>
          </w:p>
        </w:tc>
      </w:tr>
      <w:tr w:rsidR="006950B2" w14:paraId="1E6C8611" w14:textId="77777777" w:rsidTr="009B49AA">
        <w:trPr>
          <w:trHeight w:val="483"/>
        </w:trPr>
        <w:tc>
          <w:tcPr>
            <w:tcW w:w="610" w:type="dxa"/>
          </w:tcPr>
          <w:p w14:paraId="2B2FBFC9" w14:textId="1FA9A7CC" w:rsidR="006950B2" w:rsidRDefault="006950B2" w:rsidP="006950B2">
            <w:r>
              <w:t>2</w:t>
            </w:r>
          </w:p>
        </w:tc>
        <w:tc>
          <w:tcPr>
            <w:tcW w:w="4930" w:type="dxa"/>
          </w:tcPr>
          <w:p w14:paraId="61DD44EE" w14:textId="0E0092B8" w:rsidR="006950B2" w:rsidRDefault="006950B2" w:rsidP="006950B2">
            <w:proofErr w:type="gramStart"/>
            <w:r>
              <w:t>It</w:t>
            </w:r>
            <w:proofErr w:type="gramEnd"/>
            <w:r w:rsidR="00BC7C90">
              <w:t xml:space="preserve"> </w:t>
            </w:r>
            <w:r>
              <w:t xml:space="preserve">operation </w:t>
            </w:r>
            <w:r>
              <w:t>does not depend upon the change in load or output required</w:t>
            </w:r>
          </w:p>
        </w:tc>
        <w:tc>
          <w:tcPr>
            <w:tcW w:w="4925" w:type="dxa"/>
          </w:tcPr>
          <w:p w14:paraId="00AA402C" w14:textId="7C9C9F36" w:rsidR="006950B2" w:rsidRDefault="00BC7C90" w:rsidP="006950B2">
            <w:r>
              <w:t>The operation depends on the variation of load or output required</w:t>
            </w:r>
          </w:p>
        </w:tc>
      </w:tr>
      <w:tr w:rsidR="006950B2" w14:paraId="1ECBFF9F" w14:textId="77777777" w:rsidTr="009B49AA">
        <w:trPr>
          <w:trHeight w:val="239"/>
        </w:trPr>
        <w:tc>
          <w:tcPr>
            <w:tcW w:w="610" w:type="dxa"/>
          </w:tcPr>
          <w:p w14:paraId="446008DA" w14:textId="4A970664" w:rsidR="006950B2" w:rsidRDefault="006950B2" w:rsidP="006950B2">
            <w:r>
              <w:t>3</w:t>
            </w:r>
          </w:p>
        </w:tc>
        <w:tc>
          <w:tcPr>
            <w:tcW w:w="4930" w:type="dxa"/>
          </w:tcPr>
          <w:p w14:paraId="33406DE6" w14:textId="134886BC" w:rsidR="006950B2" w:rsidRDefault="00BC7C90" w:rsidP="006950B2">
            <w:r>
              <w:t xml:space="preserve">It has speed control in a single cycle </w:t>
            </w:r>
          </w:p>
        </w:tc>
        <w:tc>
          <w:tcPr>
            <w:tcW w:w="4925" w:type="dxa"/>
          </w:tcPr>
          <w:p w14:paraId="49C4D27E" w14:textId="1DB64A4B" w:rsidR="006950B2" w:rsidRDefault="00BC7C90" w:rsidP="006950B2">
            <w:r>
              <w:t>It has speed control over a period of time</w:t>
            </w:r>
          </w:p>
        </w:tc>
      </w:tr>
      <w:tr w:rsidR="00BC7C90" w14:paraId="0303C15C" w14:textId="77777777" w:rsidTr="009B49AA">
        <w:trPr>
          <w:trHeight w:val="728"/>
        </w:trPr>
        <w:tc>
          <w:tcPr>
            <w:tcW w:w="610" w:type="dxa"/>
          </w:tcPr>
          <w:p w14:paraId="131A340E" w14:textId="1EDCF688" w:rsidR="00BC7C90" w:rsidRDefault="00BC7C90" w:rsidP="00BC7C90">
            <w:r>
              <w:t>4</w:t>
            </w:r>
          </w:p>
        </w:tc>
        <w:tc>
          <w:tcPr>
            <w:tcW w:w="4930" w:type="dxa"/>
          </w:tcPr>
          <w:p w14:paraId="6F4BC6E3" w14:textId="0AED5C02" w:rsidR="00BC7C90" w:rsidRDefault="00BC7C90" w:rsidP="00BC7C90">
            <w:r>
              <w:t>It controls the speed variation caused by the fluctuations of the engine turning moment during each cycle of operation.</w:t>
            </w:r>
          </w:p>
        </w:tc>
        <w:tc>
          <w:tcPr>
            <w:tcW w:w="4925" w:type="dxa"/>
          </w:tcPr>
          <w:p w14:paraId="4919EF72" w14:textId="552D54FF" w:rsidR="00BC7C90" w:rsidRDefault="00BC7C90" w:rsidP="00BC7C90">
            <w:r>
              <w:t>The function of a governor is to regulate the mean speed of an engine, when there are variations in the load.</w:t>
            </w:r>
          </w:p>
        </w:tc>
      </w:tr>
      <w:tr w:rsidR="00BC7C90" w14:paraId="4E166CA3" w14:textId="77777777" w:rsidTr="009B49AA">
        <w:trPr>
          <w:trHeight w:val="483"/>
        </w:trPr>
        <w:tc>
          <w:tcPr>
            <w:tcW w:w="610" w:type="dxa"/>
          </w:tcPr>
          <w:p w14:paraId="421D8AD6" w14:textId="1DEA8ED5" w:rsidR="00BC7C90" w:rsidRDefault="00BC7C90" w:rsidP="00BC7C90">
            <w:r>
              <w:t>5</w:t>
            </w:r>
          </w:p>
        </w:tc>
        <w:tc>
          <w:tcPr>
            <w:tcW w:w="4930" w:type="dxa"/>
          </w:tcPr>
          <w:p w14:paraId="0264183A" w14:textId="2BC88B88" w:rsidR="00BC7C90" w:rsidRDefault="009B49AA" w:rsidP="00BC7C90">
            <w:r>
              <w:t>It stores energy and gives up the energy when required.</w:t>
            </w:r>
          </w:p>
        </w:tc>
        <w:tc>
          <w:tcPr>
            <w:tcW w:w="4925" w:type="dxa"/>
          </w:tcPr>
          <w:p w14:paraId="55022370" w14:textId="6C852D1D" w:rsidR="00BC7C90" w:rsidRDefault="009B49AA" w:rsidP="00BC7C90">
            <w:r>
              <w:t>It regulates the speed by regulating the quantity of charge.</w:t>
            </w:r>
          </w:p>
        </w:tc>
      </w:tr>
      <w:tr w:rsidR="009B49AA" w14:paraId="09B36C69" w14:textId="77777777" w:rsidTr="009B49AA">
        <w:trPr>
          <w:trHeight w:val="244"/>
        </w:trPr>
        <w:tc>
          <w:tcPr>
            <w:tcW w:w="610" w:type="dxa"/>
          </w:tcPr>
          <w:p w14:paraId="4D5277BD" w14:textId="4A764989" w:rsidR="009B49AA" w:rsidRDefault="009B49AA" w:rsidP="009B49AA">
            <w:r>
              <w:t>6</w:t>
            </w:r>
          </w:p>
        </w:tc>
        <w:tc>
          <w:tcPr>
            <w:tcW w:w="4930" w:type="dxa"/>
          </w:tcPr>
          <w:p w14:paraId="6FC87549" w14:textId="33F90691" w:rsidR="009B49AA" w:rsidRDefault="009B49AA" w:rsidP="009B49AA">
            <w:r>
              <w:t>It is not essential for every prime mover.</w:t>
            </w:r>
          </w:p>
        </w:tc>
        <w:tc>
          <w:tcPr>
            <w:tcW w:w="4925" w:type="dxa"/>
          </w:tcPr>
          <w:p w14:paraId="7848535F" w14:textId="3A5156FD" w:rsidR="009B49AA" w:rsidRDefault="009B49AA" w:rsidP="009B49AA">
            <w:r>
              <w:t>It is an essential element of a prime mover</w:t>
            </w:r>
          </w:p>
        </w:tc>
      </w:tr>
      <w:tr w:rsidR="009B49AA" w14:paraId="37753F1B" w14:textId="77777777" w:rsidTr="009B49AA">
        <w:trPr>
          <w:trHeight w:val="30"/>
        </w:trPr>
        <w:tc>
          <w:tcPr>
            <w:tcW w:w="610" w:type="dxa"/>
          </w:tcPr>
          <w:p w14:paraId="4352A63A" w14:textId="626DC608" w:rsidR="009B49AA" w:rsidRDefault="009B49AA" w:rsidP="009B49AA"/>
        </w:tc>
        <w:tc>
          <w:tcPr>
            <w:tcW w:w="4930" w:type="dxa"/>
          </w:tcPr>
          <w:p w14:paraId="54BFCDBE" w14:textId="77777777" w:rsidR="009B49AA" w:rsidRDefault="009B49AA" w:rsidP="009B49AA"/>
        </w:tc>
        <w:tc>
          <w:tcPr>
            <w:tcW w:w="4925" w:type="dxa"/>
          </w:tcPr>
          <w:p w14:paraId="5D44E796" w14:textId="77777777" w:rsidR="009B49AA" w:rsidRDefault="009B49AA" w:rsidP="009B49AA"/>
        </w:tc>
      </w:tr>
    </w:tbl>
    <w:p w14:paraId="7FAAF2DF" w14:textId="6C388988" w:rsidR="00A1736E" w:rsidRDefault="00A1736E" w:rsidP="00A1736E"/>
    <w:p w14:paraId="663AB93B" w14:textId="729CCACA" w:rsidR="008D0334" w:rsidRDefault="00011896" w:rsidP="00A1736E">
      <w:r>
        <w:t>2.</w:t>
      </w:r>
    </w:p>
    <w:p w14:paraId="3FE53F0F" w14:textId="59A42438" w:rsidR="008D0334" w:rsidRDefault="008D0334" w:rsidP="008D0334">
      <w:pPr>
        <w:pStyle w:val="ListParagraph"/>
        <w:spacing w:line="276" w:lineRule="auto"/>
      </w:pPr>
      <w:r>
        <w:t xml:space="preserve">It is a </w:t>
      </w:r>
      <w:r w:rsidRPr="008D0334">
        <w:rPr>
          <w:bCs/>
        </w:rPr>
        <w:t>MECHANICAL FEEDBACK CONTROL SYSTEM</w:t>
      </w:r>
      <w:r>
        <w:t xml:space="preserve"> </w:t>
      </w:r>
      <w:r>
        <w:t>whose output is controlled using its measurements as a feedback signal. This feedback signal is compared with a reference signal to generate an error which is filtered by a controller to produce the system’s control input.</w:t>
      </w:r>
    </w:p>
    <w:p w14:paraId="090E64EB" w14:textId="0842466B" w:rsidR="008D0334" w:rsidRDefault="008D0334" w:rsidP="008D0334">
      <w:pPr>
        <w:pStyle w:val="ListParagraph"/>
        <w:spacing w:line="276" w:lineRule="auto"/>
      </w:pPr>
    </w:p>
    <w:p w14:paraId="5618C2DB" w14:textId="2083AC90" w:rsidR="008D0334" w:rsidRDefault="008D0334" w:rsidP="00A1736E">
      <w:r>
        <w:t xml:space="preserve"> 3.</w:t>
      </w:r>
    </w:p>
    <w:p w14:paraId="3108E1D0" w14:textId="27599F5F" w:rsidR="008D0334" w:rsidRDefault="00011896" w:rsidP="00011896">
      <w:pPr>
        <w:pStyle w:val="ListParagraph"/>
        <w:numPr>
          <w:ilvl w:val="0"/>
          <w:numId w:val="3"/>
        </w:numPr>
      </w:pPr>
      <w:r>
        <w:t>The response of the centrifugal governor is slower than that of the inertia governor.</w:t>
      </w:r>
    </w:p>
    <w:p w14:paraId="3443B443" w14:textId="05CBFF51" w:rsidR="00011896" w:rsidRDefault="00011896" w:rsidP="00011896">
      <w:pPr>
        <w:pStyle w:val="ListParagraph"/>
        <w:numPr>
          <w:ilvl w:val="0"/>
          <w:numId w:val="3"/>
        </w:numPr>
      </w:pPr>
      <w:r>
        <w:t>The revolving parts of the centrifugal governor are easier to balance than that of the inertia governor.</w:t>
      </w:r>
    </w:p>
    <w:p w14:paraId="7E0E7088" w14:textId="525A6854" w:rsidR="00011896" w:rsidRDefault="00011896" w:rsidP="00011896">
      <w:pPr>
        <w:pStyle w:val="ListParagraph"/>
        <w:numPr>
          <w:ilvl w:val="0"/>
          <w:numId w:val="3"/>
        </w:numPr>
      </w:pPr>
      <w:r>
        <w:t>The sensitivity of the inertia governor is greater than that of the centrifugal governor.</w:t>
      </w:r>
    </w:p>
    <w:p w14:paraId="716134AE" w14:textId="75087874" w:rsidR="00011896" w:rsidRDefault="00011896" w:rsidP="00011896">
      <w:pPr>
        <w:pStyle w:val="ListParagraph"/>
        <w:numPr>
          <w:ilvl w:val="0"/>
          <w:numId w:val="3"/>
        </w:numPr>
      </w:pPr>
      <w:r>
        <w:t>Only centrifugal force controls the centrifugal governor while both the centrifugal and inertia forces control the inertia governor.</w:t>
      </w:r>
    </w:p>
    <w:p w14:paraId="6102037C" w14:textId="254C83F1" w:rsidR="00011896" w:rsidRDefault="00011896" w:rsidP="00011896">
      <w:pPr>
        <w:pStyle w:val="ListParagraph"/>
        <w:ind w:left="1416"/>
      </w:pPr>
    </w:p>
    <w:p w14:paraId="019E0BC4" w14:textId="77777777" w:rsidR="00011896" w:rsidRDefault="00011896" w:rsidP="00011896">
      <w:pPr>
        <w:pStyle w:val="ListParagraph"/>
        <w:ind w:left="1416"/>
      </w:pPr>
    </w:p>
    <w:p w14:paraId="0D796450" w14:textId="00A67F82" w:rsidR="00E50BF4" w:rsidRDefault="00011896" w:rsidP="00A1736E">
      <w:r>
        <w:lastRenderedPageBreak/>
        <w:t>SAQ 2.</w:t>
      </w:r>
    </w:p>
    <w:p w14:paraId="3BBFEF9F" w14:textId="46EB9296" w:rsidR="00594DE0" w:rsidRDefault="00594DE0" w:rsidP="00594DE0">
      <w:pPr>
        <w:pStyle w:val="ListParagraph"/>
        <w:numPr>
          <w:ilvl w:val="0"/>
          <w:numId w:val="1"/>
        </w:numPr>
      </w:pPr>
      <w:r>
        <w:t>Watt governor are rarely used due to their limitation in in-vertical position applications.</w:t>
      </w:r>
    </w:p>
    <w:p w14:paraId="56636F44" w14:textId="7CC44B8B" w:rsidR="00594DE0" w:rsidRDefault="00594DE0" w:rsidP="00594DE0">
      <w:pPr>
        <w:pStyle w:val="ListParagraph"/>
        <w:numPr>
          <w:ilvl w:val="0"/>
          <w:numId w:val="1"/>
        </w:numPr>
      </w:pPr>
      <w:r>
        <w:t>Watt governor are also limited to very slow speed engine</w:t>
      </w:r>
      <w:r w:rsidR="00E50BF4">
        <w:t>, at higher speed the sensitivity will decrease.</w:t>
      </w:r>
    </w:p>
    <w:p w14:paraId="0C09B2AE" w14:textId="6B188477" w:rsidR="00E50BF4" w:rsidRDefault="00E50BF4" w:rsidP="00E50BF4">
      <w:pPr>
        <w:pStyle w:val="ListParagraph"/>
        <w:ind w:left="1416"/>
        <w:jc w:val="both"/>
      </w:pPr>
    </w:p>
    <w:p w14:paraId="269EBF78" w14:textId="77777777" w:rsidR="00E50BF4" w:rsidRDefault="00E50BF4" w:rsidP="00E50BF4">
      <w:pPr>
        <w:pStyle w:val="ListParagraph"/>
        <w:ind w:left="1416"/>
        <w:jc w:val="both"/>
      </w:pPr>
    </w:p>
    <w:p w14:paraId="658B44AB" w14:textId="2AD64B09" w:rsidR="00E50BF4" w:rsidRDefault="00E50BF4" w:rsidP="00E50BF4">
      <w:pPr>
        <w:pStyle w:val="ListParagraph"/>
        <w:ind w:left="1416"/>
      </w:pPr>
    </w:p>
    <w:p w14:paraId="7A0955DB" w14:textId="09D26F58" w:rsidR="00E50BF4" w:rsidRDefault="00011896" w:rsidP="005D5D2F">
      <w:pPr>
        <w:spacing w:line="276" w:lineRule="auto"/>
      </w:pPr>
      <w:r>
        <w:t>SAQ 3</w:t>
      </w:r>
      <w:r w:rsidR="005D5D2F">
        <w:t>.</w:t>
      </w:r>
    </w:p>
    <w:p w14:paraId="55AA25C7" w14:textId="5945A3B1" w:rsidR="005D5D2F" w:rsidRDefault="005D5D2F" w:rsidP="005D5D2F">
      <w:pPr>
        <w:spacing w:line="276" w:lineRule="auto"/>
      </w:pPr>
      <w:r>
        <w:t xml:space="preserve">                      The porter governor is more sensitive than the watt governor.</w:t>
      </w:r>
    </w:p>
    <w:p w14:paraId="5FA5908B" w14:textId="209D6E51" w:rsidR="005D5D2F" w:rsidRDefault="00011896" w:rsidP="005D5D2F">
      <w:pPr>
        <w:spacing w:line="276" w:lineRule="auto"/>
      </w:pPr>
      <w:r>
        <w:t xml:space="preserve">SAQ 4. </w:t>
      </w:r>
    </w:p>
    <w:p w14:paraId="529DCA81" w14:textId="4A5BFB13" w:rsidR="00011896" w:rsidRDefault="00C023C3" w:rsidP="00C023C3">
      <w:pPr>
        <w:spacing w:line="276" w:lineRule="auto"/>
        <w:jc w:val="both"/>
      </w:pPr>
      <w:r>
        <w:t>A dead weight/gravity controlled governor is preferred in IC engines as the basic principles of engines operation is centrifugal.</w:t>
      </w:r>
    </w:p>
    <w:p w14:paraId="3253F7FE" w14:textId="7F6B9475" w:rsidR="005D5D2F" w:rsidRDefault="005D5D2F" w:rsidP="005D5D2F">
      <w:pPr>
        <w:spacing w:line="276" w:lineRule="auto"/>
      </w:pPr>
      <w:r>
        <w:t xml:space="preserve">                      </w:t>
      </w:r>
    </w:p>
    <w:p w14:paraId="69AFE027" w14:textId="1B371994" w:rsidR="00E50BF4" w:rsidRDefault="00E50BF4" w:rsidP="00E50BF4">
      <w:pPr>
        <w:pStyle w:val="ListParagraph"/>
        <w:ind w:left="1416"/>
      </w:pPr>
    </w:p>
    <w:p w14:paraId="2BDCFB57" w14:textId="57A2F166" w:rsidR="00E50BF4" w:rsidRDefault="00E50BF4" w:rsidP="00E50BF4">
      <w:pPr>
        <w:pStyle w:val="ListParagraph"/>
        <w:ind w:left="1416"/>
      </w:pPr>
    </w:p>
    <w:p w14:paraId="2113CA1F" w14:textId="77777777" w:rsidR="00E50BF4" w:rsidRDefault="00E50BF4" w:rsidP="00E50BF4">
      <w:pPr>
        <w:pStyle w:val="ListParagraph"/>
        <w:ind w:left="1416"/>
      </w:pPr>
    </w:p>
    <w:sectPr w:rsidR="00E5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C0D85"/>
    <w:multiLevelType w:val="hybridMultilevel"/>
    <w:tmpl w:val="A142E76A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EC6406"/>
    <w:multiLevelType w:val="hybridMultilevel"/>
    <w:tmpl w:val="00728EEE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0270A8"/>
    <w:multiLevelType w:val="hybridMultilevel"/>
    <w:tmpl w:val="DEA2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D0"/>
    <w:rsid w:val="00011896"/>
    <w:rsid w:val="00342046"/>
    <w:rsid w:val="00491BD0"/>
    <w:rsid w:val="00594DE0"/>
    <w:rsid w:val="005D5D2F"/>
    <w:rsid w:val="006950B2"/>
    <w:rsid w:val="007B7E29"/>
    <w:rsid w:val="008D0334"/>
    <w:rsid w:val="009B49AA"/>
    <w:rsid w:val="00A1736E"/>
    <w:rsid w:val="00BC7C90"/>
    <w:rsid w:val="00C023C3"/>
    <w:rsid w:val="00E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4A91"/>
  <w15:chartTrackingRefBased/>
  <w15:docId w15:val="{AFB970E4-CD23-4054-BC73-1979E7A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OLAYINKA</dc:creator>
  <cp:keywords/>
  <dc:description/>
  <cp:lastModifiedBy>OLAYINKA</cp:lastModifiedBy>
  <cp:revision>2</cp:revision>
  <dcterms:created xsi:type="dcterms:W3CDTF">2020-07-27T08:27:00Z</dcterms:created>
  <dcterms:modified xsi:type="dcterms:W3CDTF">2020-07-27T08:27:00Z</dcterms:modified>
</cp:coreProperties>
</file>