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lang w:val="en-US"/>
        </w:rPr>
        <w:t>OLABIS</w:t>
      </w:r>
      <w:r>
        <w:rPr>
          <w:b/>
          <w:sz w:val="24"/>
          <w:lang w:val="en-US"/>
        </w:rPr>
        <w:t>I OLUWATOYOSI</w:t>
      </w:r>
      <w:r>
        <w:rPr>
          <w:b/>
          <w:sz w:val="24"/>
          <w:lang w:val="en-US"/>
        </w:rPr>
        <w:t xml:space="preserve"> E</w:t>
      </w:r>
      <w:r>
        <w:rPr>
          <w:b/>
          <w:sz w:val="24"/>
          <w:lang w:val="en-US"/>
        </w:rPr>
        <w:t>LIZABETH</w:t>
      </w:r>
    </w:p>
    <w:p>
      <w:pPr>
        <w:pStyle w:val="style0"/>
        <w:jc w:val="both"/>
        <w:rPr>
          <w:b/>
          <w:sz w:val="24"/>
        </w:rPr>
      </w:pPr>
      <w:r>
        <w:rPr>
          <w:b/>
          <w:sz w:val="24"/>
        </w:rPr>
        <w:t>MATRIC NUMBER: 17/MHS02/</w:t>
      </w:r>
      <w:r>
        <w:rPr>
          <w:b/>
          <w:sz w:val="24"/>
          <w:lang w:val="en-US"/>
        </w:rPr>
        <w:t>70</w:t>
      </w:r>
    </w:p>
    <w:p>
      <w:pPr>
        <w:pStyle w:val="style0"/>
        <w:tabs>
          <w:tab w:val="left" w:leader="none" w:pos="5355"/>
        </w:tabs>
        <w:jc w:val="both"/>
        <w:rPr>
          <w:b/>
          <w:sz w:val="24"/>
        </w:rPr>
      </w:pPr>
      <w:r>
        <w:rPr>
          <w:b/>
          <w:sz w:val="24"/>
        </w:rPr>
        <w:t>DEPARTMENT: NURSING</w:t>
      </w:r>
      <w:r>
        <w:rPr>
          <w:b/>
          <w:sz w:val="24"/>
        </w:rPr>
        <w:tab/>
      </w:r>
    </w:p>
    <w:p>
      <w:pPr>
        <w:pStyle w:val="style0"/>
        <w:jc w:val="both"/>
        <w:rPr>
          <w:b/>
          <w:sz w:val="24"/>
        </w:rPr>
      </w:pPr>
      <w:r>
        <w:rPr>
          <w:b/>
          <w:sz w:val="24"/>
        </w:rPr>
        <w:t>COURSE TITLE: CHEMOTHERAPY</w:t>
      </w:r>
    </w:p>
    <w:p>
      <w:pPr>
        <w:pStyle w:val="style0"/>
        <w:jc w:val="both"/>
        <w:rPr>
          <w:b/>
          <w:sz w:val="24"/>
        </w:rPr>
      </w:pPr>
      <w:r>
        <w:rPr>
          <w:b/>
          <w:sz w:val="24"/>
        </w:rPr>
        <w:t>COURSE CODE: PHA 324</w:t>
      </w:r>
    </w:p>
    <w:p>
      <w:pPr>
        <w:pStyle w:val="style0"/>
        <w:jc w:val="both"/>
        <w:rPr>
          <w:sz w:val="24"/>
        </w:rPr>
      </w:pPr>
    </w:p>
    <w:p>
      <w:pPr>
        <w:pStyle w:val="style0"/>
        <w:jc w:val="both"/>
        <w:rPr>
          <w:b/>
          <w:sz w:val="24"/>
        </w:rPr>
      </w:pPr>
      <w:r>
        <w:rPr>
          <w:b/>
          <w:sz w:val="24"/>
        </w:rPr>
        <w:t>Classify the antimalarial age</w:t>
      </w:r>
      <w:r>
        <w:rPr>
          <w:b/>
          <w:sz w:val="24"/>
        </w:rPr>
        <w:t>nts and give examples of each</w:t>
      </w:r>
    </w:p>
    <w:p>
      <w:pPr>
        <w:pStyle w:val="style0"/>
        <w:jc w:val="both"/>
        <w:rPr>
          <w:b/>
          <w:sz w:val="26"/>
        </w:rPr>
      </w:pPr>
      <w:r>
        <w:rPr>
          <w:b/>
          <w:sz w:val="26"/>
        </w:rPr>
        <w:t>CLASSIFICATION OF ANTIMALARIAL AGENTS</w:t>
      </w:r>
      <w:bookmarkStart w:id="0" w:name="_GoBack"/>
      <w:bookmarkEnd w:id="0"/>
    </w:p>
    <w:p>
      <w:pPr>
        <w:pStyle w:val="style0"/>
        <w:jc w:val="both"/>
        <w:rPr>
          <w:b/>
          <w:sz w:val="24"/>
        </w:rPr>
      </w:pPr>
      <w:r>
        <w:rPr>
          <w:b/>
          <w:sz w:val="24"/>
        </w:rPr>
        <w:t>They include;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4 Aminoquinolines</w:t>
      </w:r>
      <w:r>
        <w:rPr>
          <w:sz w:val="24"/>
        </w:rPr>
        <w:t>: Chloroquine and Amadioquine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Quinoline methanol:</w:t>
      </w:r>
      <w:r>
        <w:rPr>
          <w:sz w:val="24"/>
        </w:rPr>
        <w:t xml:space="preserve"> Mefloquine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Chinchona alkaloid:</w:t>
      </w:r>
      <w:r>
        <w:rPr>
          <w:sz w:val="24"/>
        </w:rPr>
        <w:t xml:space="preserve"> Quinine, Quinidine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Biguanides:</w:t>
      </w:r>
      <w:r>
        <w:rPr>
          <w:sz w:val="24"/>
        </w:rPr>
        <w:t xml:space="preserve"> Proguanil (Chloroguanide)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Antibiotics</w:t>
      </w:r>
      <w:r>
        <w:rPr>
          <w:sz w:val="24"/>
        </w:rPr>
        <w:t>: Doxycycline, Tetracycline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Sulphonamides</w:t>
      </w:r>
      <w:r>
        <w:rPr>
          <w:sz w:val="24"/>
        </w:rPr>
        <w:t xml:space="preserve"> </w:t>
      </w:r>
      <w:r>
        <w:rPr>
          <w:b/>
          <w:sz w:val="24"/>
        </w:rPr>
        <w:t>and sulfones</w:t>
      </w:r>
      <w:r>
        <w:rPr>
          <w:sz w:val="24"/>
        </w:rPr>
        <w:t>: Dapsone, Sulfadoxin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Sesquiterpine Lactones</w:t>
      </w:r>
      <w:r>
        <w:rPr>
          <w:sz w:val="24"/>
        </w:rPr>
        <w:t>: Artesunate, Artemeter, Arteether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Diaminopyrimidines</w:t>
      </w:r>
      <w:r>
        <w:rPr>
          <w:sz w:val="24"/>
        </w:rPr>
        <w:t>: Pyrimethamine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Amino Alcohols:</w:t>
      </w:r>
      <w:r>
        <w:rPr>
          <w:sz w:val="24"/>
        </w:rPr>
        <w:t xml:space="preserve"> Lumefantrine, Halofantrine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8 Aminoquinolines</w:t>
      </w:r>
      <w:r>
        <w:rPr>
          <w:sz w:val="24"/>
        </w:rPr>
        <w:t>: Primaquine, Tafenoquine</w:t>
      </w:r>
    </w:p>
    <w:p>
      <w:pPr>
        <w:pStyle w:val="style179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Naphthyridine:</w:t>
      </w:r>
      <w:r>
        <w:rPr>
          <w:sz w:val="24"/>
        </w:rPr>
        <w:t xml:space="preserve"> Pyronaridine</w:t>
      </w:r>
    </w:p>
    <w:p>
      <w:pPr>
        <w:pStyle w:val="style179"/>
        <w:numPr>
          <w:ilvl w:val="0"/>
          <w:numId w:val="1"/>
        </w:numPr>
        <w:jc w:val="both"/>
        <w:rPr>
          <w:sz w:val="26"/>
        </w:rPr>
      </w:pPr>
      <w:r>
        <w:rPr>
          <w:b/>
          <w:sz w:val="24"/>
        </w:rPr>
        <w:t>Naphthoqunone:</w:t>
      </w:r>
      <w:r>
        <w:rPr>
          <w:sz w:val="24"/>
        </w:rPr>
        <w:t xml:space="preserve"> Atavoquone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42CC10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73</Words>
  <Pages>1</Pages>
  <Characters>642</Characters>
  <Application>WPS Office</Application>
  <DocSecurity>0</DocSecurity>
  <Paragraphs>22</Paragraphs>
  <ScaleCrop>false</ScaleCrop>
  <LinksUpToDate>false</LinksUpToDate>
  <CharactersWithSpaces>696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2020-08-07T10:33:36Z</dcterms:created>
  <dc:creator>HP</dc:creator>
  <lastModifiedBy>Infinix X624B</lastModifiedBy>
  <dcterms:modified xsi:type="dcterms:W3CDTF">2020-08-07T10:33:36Z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