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C3" w:rsidRPr="001E6CAB" w:rsidRDefault="002A0EC3" w:rsidP="001E6CAB">
      <w:pPr>
        <w:jc w:val="both"/>
        <w:rPr>
          <w:rFonts w:ascii="Times New Roman" w:hAnsi="Times New Roman" w:cs="Times New Roman"/>
          <w:b/>
          <w:sz w:val="40"/>
          <w:szCs w:val="40"/>
        </w:rPr>
      </w:pPr>
      <w:bookmarkStart w:id="0" w:name="_GoBack"/>
      <w:r w:rsidRPr="001E6CAB">
        <w:rPr>
          <w:rFonts w:ascii="Times New Roman" w:hAnsi="Times New Roman" w:cs="Times New Roman"/>
          <w:b/>
          <w:sz w:val="40"/>
          <w:szCs w:val="40"/>
        </w:rPr>
        <w:t>NAME: OLUKOYA OLUWATOMI ONYEKACHI</w:t>
      </w:r>
    </w:p>
    <w:p w:rsidR="002A0EC3" w:rsidRPr="001E6CAB" w:rsidRDefault="002A0EC3" w:rsidP="001E6CAB">
      <w:pPr>
        <w:jc w:val="both"/>
        <w:rPr>
          <w:rFonts w:ascii="Times New Roman" w:hAnsi="Times New Roman" w:cs="Times New Roman"/>
          <w:b/>
          <w:sz w:val="40"/>
          <w:szCs w:val="40"/>
        </w:rPr>
      </w:pPr>
      <w:r w:rsidRPr="001E6CAB">
        <w:rPr>
          <w:rFonts w:ascii="Times New Roman" w:hAnsi="Times New Roman" w:cs="Times New Roman"/>
          <w:b/>
          <w:sz w:val="40"/>
          <w:szCs w:val="40"/>
        </w:rPr>
        <w:t>MATRIC NO: 17/LAW01/228</w:t>
      </w:r>
    </w:p>
    <w:p w:rsidR="002A0EC3" w:rsidRPr="001E6CAB" w:rsidRDefault="002A0EC3" w:rsidP="001E6CAB">
      <w:pPr>
        <w:jc w:val="both"/>
        <w:rPr>
          <w:rFonts w:ascii="Times New Roman" w:hAnsi="Times New Roman" w:cs="Times New Roman"/>
          <w:b/>
          <w:sz w:val="40"/>
          <w:szCs w:val="40"/>
        </w:rPr>
      </w:pPr>
      <w:r w:rsidRPr="001E6CAB">
        <w:rPr>
          <w:rFonts w:ascii="Times New Roman" w:hAnsi="Times New Roman" w:cs="Times New Roman"/>
          <w:b/>
          <w:sz w:val="40"/>
          <w:szCs w:val="40"/>
        </w:rPr>
        <w:t>POL304 ASSIGNMENT</w:t>
      </w:r>
    </w:p>
    <w:p w:rsidR="00F55BBA" w:rsidRPr="001E6CAB" w:rsidRDefault="00F55BBA" w:rsidP="001E6CAB">
      <w:pPr>
        <w:jc w:val="both"/>
        <w:rPr>
          <w:rFonts w:ascii="Times New Roman" w:hAnsi="Times New Roman" w:cs="Times New Roman"/>
          <w:b/>
          <w:sz w:val="40"/>
          <w:szCs w:val="40"/>
        </w:rPr>
      </w:pPr>
      <w:r w:rsidRPr="001E6CAB">
        <w:rPr>
          <w:rFonts w:ascii="Times New Roman" w:hAnsi="Times New Roman" w:cs="Times New Roman"/>
          <w:b/>
          <w:sz w:val="40"/>
          <w:szCs w:val="40"/>
        </w:rPr>
        <w:t>Question</w:t>
      </w:r>
    </w:p>
    <w:p w:rsidR="00F55BBA" w:rsidRPr="001E6CAB" w:rsidRDefault="00F55BBA" w:rsidP="001E6CAB">
      <w:pPr>
        <w:jc w:val="both"/>
        <w:rPr>
          <w:rFonts w:ascii="Times New Roman" w:hAnsi="Times New Roman" w:cs="Times New Roman"/>
          <w:b/>
          <w:sz w:val="40"/>
          <w:szCs w:val="40"/>
        </w:rPr>
      </w:pPr>
      <w:r w:rsidRPr="001E6CAB">
        <w:rPr>
          <w:rFonts w:ascii="Times New Roman" w:hAnsi="Times New Roman" w:cs="Times New Roman"/>
          <w:b/>
          <w:sz w:val="40"/>
          <w:szCs w:val="40"/>
        </w:rPr>
        <w:t>ASSIGNMENT: Read the</w:t>
      </w:r>
      <w:r w:rsidR="001E6CAB" w:rsidRPr="001E6CAB">
        <w:rPr>
          <w:rFonts w:ascii="Times New Roman" w:hAnsi="Times New Roman" w:cs="Times New Roman"/>
          <w:b/>
          <w:sz w:val="40"/>
          <w:szCs w:val="40"/>
        </w:rPr>
        <w:t xml:space="preserve"> Chapter on Rawls (Full Name is</w:t>
      </w:r>
      <w:r w:rsidRPr="001E6CAB">
        <w:rPr>
          <w:rFonts w:ascii="Times New Roman" w:hAnsi="Times New Roman" w:cs="Times New Roman"/>
          <w:b/>
          <w:sz w:val="40"/>
          <w:szCs w:val="40"/>
        </w:rPr>
        <w:t xml:space="preserve">: John Rawls) in the </w:t>
      </w:r>
      <w:r w:rsidR="001E6CAB" w:rsidRPr="001E6CAB">
        <w:rPr>
          <w:rFonts w:ascii="Times New Roman" w:hAnsi="Times New Roman" w:cs="Times New Roman"/>
          <w:b/>
          <w:sz w:val="40"/>
          <w:szCs w:val="40"/>
        </w:rPr>
        <w:t>Political</w:t>
      </w:r>
      <w:r w:rsidRPr="001E6CAB">
        <w:rPr>
          <w:rFonts w:ascii="Times New Roman" w:hAnsi="Times New Roman" w:cs="Times New Roman"/>
          <w:b/>
          <w:sz w:val="40"/>
          <w:szCs w:val="40"/>
        </w:rPr>
        <w:t xml:space="preserve"> Thinkers, edited by David Boucher and Paul Kelly (</w:t>
      </w:r>
      <w:r w:rsidR="001E6CAB" w:rsidRPr="001E6CAB">
        <w:rPr>
          <w:rFonts w:ascii="Times New Roman" w:hAnsi="Times New Roman" w:cs="Times New Roman"/>
          <w:b/>
          <w:sz w:val="40"/>
          <w:szCs w:val="40"/>
        </w:rPr>
        <w:t>eBook</w:t>
      </w:r>
      <w:r w:rsidRPr="001E6CAB">
        <w:rPr>
          <w:rFonts w:ascii="Times New Roman" w:hAnsi="Times New Roman" w:cs="Times New Roman"/>
          <w:b/>
          <w:sz w:val="40"/>
          <w:szCs w:val="40"/>
        </w:rPr>
        <w:t xml:space="preserve"> sent on </w:t>
      </w:r>
      <w:r w:rsidR="001E6CAB" w:rsidRPr="001E6CAB">
        <w:rPr>
          <w:rFonts w:ascii="Times New Roman" w:hAnsi="Times New Roman" w:cs="Times New Roman"/>
          <w:b/>
          <w:sz w:val="40"/>
          <w:szCs w:val="40"/>
        </w:rPr>
        <w:t>WhatsApp</w:t>
      </w:r>
      <w:r w:rsidRPr="001E6CAB">
        <w:rPr>
          <w:rFonts w:ascii="Times New Roman" w:hAnsi="Times New Roman" w:cs="Times New Roman"/>
          <w:b/>
          <w:sz w:val="40"/>
          <w:szCs w:val="40"/>
        </w:rPr>
        <w:t>) and write short explanatory notes on:</w:t>
      </w:r>
    </w:p>
    <w:p w:rsidR="00F55BBA" w:rsidRPr="001E6CAB" w:rsidRDefault="001E6CAB" w:rsidP="001E6CAB">
      <w:pPr>
        <w:jc w:val="both"/>
        <w:rPr>
          <w:rFonts w:ascii="Times New Roman" w:hAnsi="Times New Roman" w:cs="Times New Roman"/>
          <w:b/>
          <w:sz w:val="40"/>
          <w:szCs w:val="40"/>
        </w:rPr>
      </w:pPr>
      <w:r w:rsidRPr="001E6CAB">
        <w:rPr>
          <w:rFonts w:ascii="Times New Roman" w:hAnsi="Times New Roman" w:cs="Times New Roman"/>
          <w:b/>
          <w:sz w:val="40"/>
          <w:szCs w:val="40"/>
        </w:rPr>
        <w:t>1. John Rawls’s</w:t>
      </w:r>
      <w:r w:rsidR="00F55BBA" w:rsidRPr="001E6CAB">
        <w:rPr>
          <w:rFonts w:ascii="Times New Roman" w:hAnsi="Times New Roman" w:cs="Times New Roman"/>
          <w:b/>
          <w:sz w:val="40"/>
          <w:szCs w:val="40"/>
        </w:rPr>
        <w:t xml:space="preserve"> First Principle;</w:t>
      </w:r>
    </w:p>
    <w:p w:rsidR="00F55BBA" w:rsidRPr="001E6CAB" w:rsidRDefault="00F55BBA" w:rsidP="001E6CAB">
      <w:pPr>
        <w:jc w:val="both"/>
        <w:rPr>
          <w:rFonts w:ascii="Times New Roman" w:hAnsi="Times New Roman" w:cs="Times New Roman"/>
          <w:b/>
          <w:sz w:val="40"/>
          <w:szCs w:val="40"/>
        </w:rPr>
      </w:pPr>
      <w:r w:rsidRPr="001E6CAB">
        <w:rPr>
          <w:rFonts w:ascii="Times New Roman" w:hAnsi="Times New Roman" w:cs="Times New Roman"/>
          <w:b/>
          <w:sz w:val="40"/>
          <w:szCs w:val="40"/>
        </w:rPr>
        <w:t>2. The Second Principle: Distributive Economic Justice;</w:t>
      </w:r>
    </w:p>
    <w:p w:rsidR="00F55BBA" w:rsidRPr="001E6CAB" w:rsidRDefault="00F55BBA" w:rsidP="001E6CAB">
      <w:pPr>
        <w:jc w:val="both"/>
        <w:rPr>
          <w:rFonts w:ascii="Times New Roman" w:hAnsi="Times New Roman" w:cs="Times New Roman"/>
          <w:b/>
          <w:sz w:val="40"/>
          <w:szCs w:val="40"/>
        </w:rPr>
      </w:pPr>
      <w:r w:rsidRPr="001E6CAB">
        <w:rPr>
          <w:rFonts w:ascii="Times New Roman" w:hAnsi="Times New Roman" w:cs="Times New Roman"/>
          <w:b/>
          <w:sz w:val="40"/>
          <w:szCs w:val="40"/>
        </w:rPr>
        <w:t>3. The Original Position;</w:t>
      </w:r>
    </w:p>
    <w:p w:rsidR="00F2269D" w:rsidRPr="001E6CAB" w:rsidRDefault="00F55BBA" w:rsidP="001E6CAB">
      <w:pPr>
        <w:jc w:val="both"/>
        <w:rPr>
          <w:rFonts w:ascii="Times New Roman" w:hAnsi="Times New Roman" w:cs="Times New Roman"/>
          <w:b/>
          <w:sz w:val="40"/>
          <w:szCs w:val="40"/>
        </w:rPr>
      </w:pPr>
      <w:r w:rsidRPr="001E6CAB">
        <w:rPr>
          <w:rFonts w:ascii="Times New Roman" w:hAnsi="Times New Roman" w:cs="Times New Roman"/>
          <w:b/>
          <w:sz w:val="40"/>
          <w:szCs w:val="40"/>
        </w:rPr>
        <w:t>4. Summarise John Rawls Idea of Justice</w:t>
      </w: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2A0EC3" w:rsidRPr="001E6CAB" w:rsidRDefault="002A0EC3" w:rsidP="001E6CAB">
      <w:pPr>
        <w:jc w:val="both"/>
        <w:rPr>
          <w:rFonts w:ascii="Times New Roman" w:hAnsi="Times New Roman" w:cs="Times New Roman"/>
          <w:sz w:val="24"/>
          <w:szCs w:val="24"/>
        </w:rPr>
      </w:pPr>
    </w:p>
    <w:p w:rsidR="001E6CAB" w:rsidRPr="001E6CAB" w:rsidRDefault="002A0EC3" w:rsidP="001E6CAB">
      <w:pPr>
        <w:pStyle w:val="ListParagraph"/>
        <w:numPr>
          <w:ilvl w:val="0"/>
          <w:numId w:val="1"/>
        </w:numPr>
        <w:jc w:val="both"/>
        <w:rPr>
          <w:rFonts w:ascii="Times New Roman" w:hAnsi="Times New Roman" w:cs="Times New Roman"/>
          <w:b/>
          <w:sz w:val="24"/>
          <w:szCs w:val="24"/>
        </w:rPr>
      </w:pPr>
      <w:r w:rsidRPr="001E6CAB">
        <w:rPr>
          <w:rFonts w:ascii="Times New Roman" w:hAnsi="Times New Roman" w:cs="Times New Roman"/>
          <w:b/>
          <w:sz w:val="24"/>
          <w:szCs w:val="24"/>
        </w:rPr>
        <w:lastRenderedPageBreak/>
        <w:t>THE FIRST PRINCIPLE: EQUAL BASIC LIBERTIES</w:t>
      </w:r>
    </w:p>
    <w:p w:rsidR="002A0EC3" w:rsidRPr="001E6CAB" w:rsidRDefault="002C349E" w:rsidP="001E6CAB">
      <w:pPr>
        <w:jc w:val="both"/>
        <w:rPr>
          <w:rFonts w:ascii="Times New Roman" w:hAnsi="Times New Roman" w:cs="Times New Roman"/>
          <w:sz w:val="24"/>
          <w:szCs w:val="24"/>
        </w:rPr>
      </w:pPr>
      <w:r w:rsidRPr="001E6CAB">
        <w:rPr>
          <w:rFonts w:ascii="Times New Roman" w:hAnsi="Times New Roman" w:cs="Times New Roman"/>
          <w:sz w:val="24"/>
          <w:szCs w:val="24"/>
        </w:rPr>
        <w:t>Rawls claims that for every individual citizen there are two (2) fundamental capacities or powers and correspondingly two (2) higher order interests in the realization of those capacities. Thus each person</w:t>
      </w:r>
      <w:r w:rsidR="0040266B" w:rsidRPr="001E6CAB">
        <w:rPr>
          <w:rFonts w:ascii="Times New Roman" w:hAnsi="Times New Roman" w:cs="Times New Roman"/>
          <w:sz w:val="24"/>
          <w:szCs w:val="24"/>
        </w:rPr>
        <w:t xml:space="preserve"> has</w:t>
      </w:r>
      <w:r w:rsidRPr="001E6CAB">
        <w:rPr>
          <w:rFonts w:ascii="Times New Roman" w:hAnsi="Times New Roman" w:cs="Times New Roman"/>
          <w:sz w:val="24"/>
          <w:szCs w:val="24"/>
        </w:rPr>
        <w:t>, over that person</w:t>
      </w:r>
      <w:r w:rsidR="0040266B" w:rsidRPr="001E6CAB">
        <w:rPr>
          <w:rFonts w:ascii="Times New Roman" w:hAnsi="Times New Roman" w:cs="Times New Roman"/>
          <w:sz w:val="24"/>
          <w:szCs w:val="24"/>
        </w:rPr>
        <w:t>’</w:t>
      </w:r>
      <w:r w:rsidRPr="001E6CAB">
        <w:rPr>
          <w:rFonts w:ascii="Times New Roman" w:hAnsi="Times New Roman" w:cs="Times New Roman"/>
          <w:sz w:val="24"/>
          <w:szCs w:val="24"/>
        </w:rPr>
        <w:t>s entire life:</w:t>
      </w:r>
    </w:p>
    <w:p w:rsidR="002C349E" w:rsidRPr="001E6CAB" w:rsidRDefault="002C349E" w:rsidP="001E6CAB">
      <w:pPr>
        <w:pStyle w:val="ListParagraph"/>
        <w:numPr>
          <w:ilvl w:val="0"/>
          <w:numId w:val="2"/>
        </w:numPr>
        <w:jc w:val="both"/>
        <w:rPr>
          <w:rFonts w:ascii="Times New Roman" w:hAnsi="Times New Roman" w:cs="Times New Roman"/>
          <w:sz w:val="24"/>
          <w:szCs w:val="24"/>
        </w:rPr>
      </w:pPr>
      <w:r w:rsidRPr="001E6CAB">
        <w:rPr>
          <w:rFonts w:ascii="Times New Roman" w:hAnsi="Times New Roman" w:cs="Times New Roman"/>
          <w:sz w:val="24"/>
          <w:szCs w:val="24"/>
        </w:rPr>
        <w:t>An interest in being able to formulate and live according to some</w:t>
      </w:r>
      <w:r w:rsidR="0040266B" w:rsidRPr="001E6CAB">
        <w:rPr>
          <w:rFonts w:ascii="Times New Roman" w:hAnsi="Times New Roman" w:cs="Times New Roman"/>
          <w:sz w:val="24"/>
          <w:szCs w:val="24"/>
        </w:rPr>
        <w:t xml:space="preserve"> </w:t>
      </w:r>
      <w:r w:rsidRPr="001E6CAB">
        <w:rPr>
          <w:rFonts w:ascii="Times New Roman" w:hAnsi="Times New Roman" w:cs="Times New Roman"/>
          <w:sz w:val="24"/>
          <w:szCs w:val="24"/>
        </w:rPr>
        <w:t>particular conception of the good and</w:t>
      </w:r>
    </w:p>
    <w:p w:rsidR="002C349E" w:rsidRPr="001E6CAB" w:rsidRDefault="002C349E" w:rsidP="001E6CAB">
      <w:pPr>
        <w:pStyle w:val="ListParagraph"/>
        <w:numPr>
          <w:ilvl w:val="0"/>
          <w:numId w:val="2"/>
        </w:numPr>
        <w:jc w:val="both"/>
        <w:rPr>
          <w:rFonts w:ascii="Times New Roman" w:hAnsi="Times New Roman" w:cs="Times New Roman"/>
          <w:sz w:val="24"/>
          <w:szCs w:val="24"/>
        </w:rPr>
      </w:pPr>
      <w:r w:rsidRPr="001E6CAB">
        <w:rPr>
          <w:rFonts w:ascii="Times New Roman" w:hAnsi="Times New Roman" w:cs="Times New Roman"/>
          <w:sz w:val="24"/>
          <w:szCs w:val="24"/>
        </w:rPr>
        <w:t xml:space="preserve">An </w:t>
      </w:r>
      <w:r w:rsidR="0040266B" w:rsidRPr="001E6CAB">
        <w:rPr>
          <w:rFonts w:ascii="Times New Roman" w:hAnsi="Times New Roman" w:cs="Times New Roman"/>
          <w:sz w:val="24"/>
          <w:szCs w:val="24"/>
        </w:rPr>
        <w:t>interest in exercis</w:t>
      </w:r>
      <w:r w:rsidRPr="001E6CAB">
        <w:rPr>
          <w:rFonts w:ascii="Times New Roman" w:hAnsi="Times New Roman" w:cs="Times New Roman"/>
          <w:sz w:val="24"/>
          <w:szCs w:val="24"/>
        </w:rPr>
        <w:t>ing ones sense of justice and being motivated by it, providing others do so as well.</w:t>
      </w:r>
    </w:p>
    <w:p w:rsidR="002C349E" w:rsidRPr="001E6CAB" w:rsidRDefault="002C349E" w:rsidP="001E6CAB">
      <w:pPr>
        <w:jc w:val="both"/>
        <w:rPr>
          <w:rFonts w:ascii="Times New Roman" w:hAnsi="Times New Roman" w:cs="Times New Roman"/>
          <w:sz w:val="24"/>
          <w:szCs w:val="24"/>
        </w:rPr>
      </w:pPr>
      <w:r w:rsidRPr="001E6CAB">
        <w:rPr>
          <w:rFonts w:ascii="Times New Roman" w:hAnsi="Times New Roman" w:cs="Times New Roman"/>
          <w:sz w:val="24"/>
          <w:szCs w:val="24"/>
        </w:rPr>
        <w:t>The notion of the two powers of the citizen is understood to include the idea that in a democratic society citizens are both equal and free. In having the powers at some level, all the citizens are on the same footing which is the grounding idea behind Rawls’s notion that all citizens are equal</w:t>
      </w:r>
      <w:r w:rsidR="00634200" w:rsidRPr="001E6CAB">
        <w:rPr>
          <w:rFonts w:ascii="Times New Roman" w:hAnsi="Times New Roman" w:cs="Times New Roman"/>
          <w:sz w:val="24"/>
          <w:szCs w:val="24"/>
        </w:rPr>
        <w:t xml:space="preserve">; they are equal in having reached what might be called the same minimum threshold level. Rawls identifies which “liberties” should be among the basic constitutional rights or among the </w:t>
      </w:r>
      <w:proofErr w:type="gramStart"/>
      <w:r w:rsidR="00634200" w:rsidRPr="001E6CAB">
        <w:rPr>
          <w:rFonts w:ascii="Times New Roman" w:hAnsi="Times New Roman" w:cs="Times New Roman"/>
          <w:sz w:val="24"/>
          <w:szCs w:val="24"/>
        </w:rPr>
        <w:t>most weighty</w:t>
      </w:r>
      <w:proofErr w:type="gramEnd"/>
      <w:r w:rsidR="00634200" w:rsidRPr="001E6CAB">
        <w:rPr>
          <w:rFonts w:ascii="Times New Roman" w:hAnsi="Times New Roman" w:cs="Times New Roman"/>
          <w:sz w:val="24"/>
          <w:szCs w:val="24"/>
        </w:rPr>
        <w:t xml:space="preserve"> such rights by considering wat he calls ‘two fundamental cases’. Thus, those liberties that are part of a means of achieving the second (the sense of justice interest) constitute the second of the 'two fundamental cases’.</w:t>
      </w:r>
    </w:p>
    <w:p w:rsidR="0040266B" w:rsidRPr="001E6CAB" w:rsidRDefault="0040266B" w:rsidP="001E6CAB">
      <w:pPr>
        <w:jc w:val="both"/>
        <w:rPr>
          <w:rFonts w:ascii="Times New Roman" w:hAnsi="Times New Roman" w:cs="Times New Roman"/>
          <w:sz w:val="24"/>
          <w:szCs w:val="24"/>
        </w:rPr>
      </w:pPr>
      <w:r w:rsidRPr="001E6CAB">
        <w:rPr>
          <w:rFonts w:ascii="Times New Roman" w:hAnsi="Times New Roman" w:cs="Times New Roman"/>
          <w:sz w:val="24"/>
          <w:szCs w:val="24"/>
        </w:rPr>
        <w:t>Thus we arrive at Rawls’s first principle of justice; ‘Each person has an equal claim to a fully adequate scheme of equal basic rights and liberties, which scheme is compatible with the same scheme for all; and in this scheme the equal political liberties and only those liberties are to be guaranteed their fair value.</w:t>
      </w:r>
    </w:p>
    <w:p w:rsidR="0040266B" w:rsidRPr="001E6CAB" w:rsidRDefault="0040266B" w:rsidP="001E6CAB">
      <w:pPr>
        <w:pStyle w:val="ListParagraph"/>
        <w:numPr>
          <w:ilvl w:val="0"/>
          <w:numId w:val="1"/>
        </w:numPr>
        <w:jc w:val="both"/>
        <w:rPr>
          <w:rFonts w:ascii="Times New Roman" w:hAnsi="Times New Roman" w:cs="Times New Roman"/>
          <w:b/>
          <w:sz w:val="24"/>
          <w:szCs w:val="24"/>
        </w:rPr>
      </w:pPr>
      <w:r w:rsidRPr="001E6CAB">
        <w:rPr>
          <w:rFonts w:ascii="Times New Roman" w:hAnsi="Times New Roman" w:cs="Times New Roman"/>
          <w:b/>
          <w:sz w:val="24"/>
          <w:szCs w:val="24"/>
        </w:rPr>
        <w:t xml:space="preserve">THE SECOND PRINCIPLE: DISTRIBUTIVE </w:t>
      </w:r>
      <w:r w:rsidR="00AA77F5" w:rsidRPr="001E6CAB">
        <w:rPr>
          <w:rFonts w:ascii="Times New Roman" w:hAnsi="Times New Roman" w:cs="Times New Roman"/>
          <w:b/>
          <w:sz w:val="24"/>
          <w:szCs w:val="24"/>
        </w:rPr>
        <w:t xml:space="preserve">ECONOMIC JUSTICE </w:t>
      </w:r>
    </w:p>
    <w:p w:rsidR="001870C3" w:rsidRPr="001E6CAB" w:rsidRDefault="00AA77F5" w:rsidP="001E6CAB">
      <w:pPr>
        <w:jc w:val="both"/>
        <w:rPr>
          <w:rFonts w:ascii="Times New Roman" w:hAnsi="Times New Roman" w:cs="Times New Roman"/>
          <w:sz w:val="24"/>
          <w:szCs w:val="24"/>
        </w:rPr>
      </w:pPr>
      <w:r w:rsidRPr="001E6CAB">
        <w:rPr>
          <w:rFonts w:ascii="Times New Roman" w:hAnsi="Times New Roman" w:cs="Times New Roman"/>
          <w:sz w:val="24"/>
          <w:szCs w:val="24"/>
        </w:rPr>
        <w:t>Rawls believed that people had different natural endowments and are born into and grow up in different social circumstances. No one can be said to be responsible for these factors in their own case</w:t>
      </w:r>
      <w:r w:rsidR="001870C3" w:rsidRPr="001E6CAB">
        <w:rPr>
          <w:rFonts w:ascii="Times New Roman" w:hAnsi="Times New Roman" w:cs="Times New Roman"/>
          <w:sz w:val="24"/>
          <w:szCs w:val="24"/>
        </w:rPr>
        <w:t>. Nonetheless, factors such as natural endowment and initial social circumstance are not negligible, they powerfully affect a person’s life prospects, advantageously for some and disadvantageously for others. Indeed, they may be the main sources of inequality between people. He developed the idea of democratic equality of opportunity, conceived as;</w:t>
      </w:r>
    </w:p>
    <w:p w:rsidR="001870C3" w:rsidRPr="001E6CAB" w:rsidRDefault="001870C3" w:rsidP="001E6CAB">
      <w:pPr>
        <w:pStyle w:val="ListParagraph"/>
        <w:numPr>
          <w:ilvl w:val="0"/>
          <w:numId w:val="3"/>
        </w:numPr>
        <w:jc w:val="both"/>
        <w:rPr>
          <w:rFonts w:ascii="Times New Roman" w:hAnsi="Times New Roman" w:cs="Times New Roman"/>
          <w:sz w:val="24"/>
          <w:szCs w:val="24"/>
        </w:rPr>
      </w:pPr>
      <w:r w:rsidRPr="001E6CAB">
        <w:rPr>
          <w:rFonts w:ascii="Times New Roman" w:hAnsi="Times New Roman" w:cs="Times New Roman"/>
          <w:sz w:val="24"/>
          <w:szCs w:val="24"/>
        </w:rPr>
        <w:t xml:space="preserve">The taking of remedial steps to reduce the initial differential in advantages that accrues to individual, arbitrarily, from their staring points in life </w:t>
      </w:r>
    </w:p>
    <w:p w:rsidR="001870C3" w:rsidRPr="001E6CAB" w:rsidRDefault="001870C3" w:rsidP="001E6CAB">
      <w:pPr>
        <w:pStyle w:val="ListParagraph"/>
        <w:numPr>
          <w:ilvl w:val="0"/>
          <w:numId w:val="3"/>
        </w:numPr>
        <w:jc w:val="both"/>
        <w:rPr>
          <w:rFonts w:ascii="Times New Roman" w:hAnsi="Times New Roman" w:cs="Times New Roman"/>
          <w:sz w:val="24"/>
          <w:szCs w:val="24"/>
        </w:rPr>
      </w:pPr>
      <w:r w:rsidRPr="001E6CAB">
        <w:rPr>
          <w:rFonts w:ascii="Times New Roman" w:hAnsi="Times New Roman" w:cs="Times New Roman"/>
          <w:sz w:val="24"/>
          <w:szCs w:val="24"/>
        </w:rPr>
        <w:t xml:space="preserve">The principle of everyone’s continual benefit, which in turn is constrained by the idea that, where there are several mutually improving options available </w:t>
      </w:r>
    </w:p>
    <w:p w:rsidR="00B76BE2" w:rsidRPr="001E6CAB" w:rsidRDefault="001870C3" w:rsidP="001E6CAB">
      <w:pPr>
        <w:pStyle w:val="ListParagraph"/>
        <w:numPr>
          <w:ilvl w:val="0"/>
          <w:numId w:val="3"/>
        </w:numPr>
        <w:jc w:val="both"/>
        <w:rPr>
          <w:rFonts w:ascii="Times New Roman" w:hAnsi="Times New Roman" w:cs="Times New Roman"/>
          <w:sz w:val="24"/>
          <w:szCs w:val="24"/>
        </w:rPr>
      </w:pPr>
      <w:r w:rsidRPr="001E6CAB">
        <w:rPr>
          <w:rFonts w:ascii="Times New Roman" w:hAnsi="Times New Roman" w:cs="Times New Roman"/>
          <w:sz w:val="24"/>
          <w:szCs w:val="24"/>
        </w:rPr>
        <w:t>We should choose that option which most reduces the resultant inequality in outcomes between the topmost and bottommost groups.</w:t>
      </w:r>
    </w:p>
    <w:p w:rsidR="00B76BE2" w:rsidRPr="001E6CAB" w:rsidRDefault="00B76BE2" w:rsidP="001E6CAB">
      <w:pPr>
        <w:jc w:val="both"/>
        <w:rPr>
          <w:rFonts w:ascii="Times New Roman" w:hAnsi="Times New Roman" w:cs="Times New Roman"/>
          <w:sz w:val="24"/>
          <w:szCs w:val="24"/>
        </w:rPr>
      </w:pPr>
    </w:p>
    <w:p w:rsidR="00B76BE2" w:rsidRPr="001E6CAB" w:rsidRDefault="00B76BE2" w:rsidP="001E6CAB">
      <w:pPr>
        <w:pStyle w:val="ListParagraph"/>
        <w:numPr>
          <w:ilvl w:val="0"/>
          <w:numId w:val="1"/>
        </w:numPr>
        <w:jc w:val="both"/>
        <w:rPr>
          <w:rFonts w:ascii="Times New Roman" w:hAnsi="Times New Roman" w:cs="Times New Roman"/>
          <w:b/>
          <w:sz w:val="24"/>
          <w:szCs w:val="24"/>
        </w:rPr>
      </w:pPr>
      <w:r w:rsidRPr="001E6CAB">
        <w:rPr>
          <w:rFonts w:ascii="Times New Roman" w:hAnsi="Times New Roman" w:cs="Times New Roman"/>
          <w:b/>
          <w:sz w:val="24"/>
          <w:szCs w:val="24"/>
        </w:rPr>
        <w:t>THE ORIGINAL POSITION</w:t>
      </w:r>
    </w:p>
    <w:p w:rsidR="00B76BE2" w:rsidRPr="001E6CAB" w:rsidRDefault="00B76BE2" w:rsidP="001E6CAB">
      <w:pPr>
        <w:jc w:val="both"/>
        <w:rPr>
          <w:rFonts w:ascii="Times New Roman" w:hAnsi="Times New Roman" w:cs="Times New Roman"/>
          <w:sz w:val="24"/>
          <w:szCs w:val="24"/>
        </w:rPr>
      </w:pPr>
      <w:r w:rsidRPr="001E6CAB">
        <w:rPr>
          <w:rFonts w:ascii="Times New Roman" w:hAnsi="Times New Roman" w:cs="Times New Roman"/>
          <w:sz w:val="24"/>
          <w:szCs w:val="24"/>
        </w:rPr>
        <w:t>Rawls had developed a contractarian method of justification, one of its main features is that the ‘parties’ to the contract are placed in (what he calls the original position) behind a thick veil of ignorance. Here, they are instructed to ignore their own particular traits, to be unaware of their actual place in society, to be unaware of their society’s place in history or institutional evolution and so on. The point of the metaphor of the veil is to indicate that the parties should remove sources of bias and irrelevancy from their deliberations.</w:t>
      </w:r>
    </w:p>
    <w:p w:rsidR="00B76BE2" w:rsidRPr="001E6CAB" w:rsidRDefault="00B76BE2" w:rsidP="001E6CAB">
      <w:pPr>
        <w:jc w:val="both"/>
        <w:rPr>
          <w:rFonts w:ascii="Times New Roman" w:hAnsi="Times New Roman" w:cs="Times New Roman"/>
          <w:sz w:val="24"/>
          <w:szCs w:val="24"/>
        </w:rPr>
      </w:pPr>
      <w:r w:rsidRPr="001E6CAB">
        <w:rPr>
          <w:rFonts w:ascii="Times New Roman" w:hAnsi="Times New Roman" w:cs="Times New Roman"/>
          <w:sz w:val="24"/>
          <w:szCs w:val="24"/>
        </w:rPr>
        <w:lastRenderedPageBreak/>
        <w:t>Rawls envision 2 main roles for the original position;</w:t>
      </w:r>
    </w:p>
    <w:p w:rsidR="00B76BE2" w:rsidRPr="001E6CAB" w:rsidRDefault="00B76BE2" w:rsidP="001E6CAB">
      <w:pPr>
        <w:pStyle w:val="ListParagraph"/>
        <w:numPr>
          <w:ilvl w:val="0"/>
          <w:numId w:val="4"/>
        </w:numPr>
        <w:jc w:val="both"/>
        <w:rPr>
          <w:rFonts w:ascii="Times New Roman" w:hAnsi="Times New Roman" w:cs="Times New Roman"/>
          <w:sz w:val="24"/>
          <w:szCs w:val="24"/>
        </w:rPr>
      </w:pPr>
      <w:r w:rsidRPr="001E6CAB">
        <w:rPr>
          <w:rFonts w:ascii="Times New Roman" w:hAnsi="Times New Roman" w:cs="Times New Roman"/>
          <w:sz w:val="24"/>
          <w:szCs w:val="24"/>
        </w:rPr>
        <w:t>To serve as screening devices for the candidate principles. Here the features of the original position serve as a checklist against which the candidate principles are to be measured and assessed</w:t>
      </w:r>
    </w:p>
    <w:p w:rsidR="001E6CAB" w:rsidRPr="001E6CAB" w:rsidRDefault="001E6CAB" w:rsidP="001E6CAB">
      <w:pPr>
        <w:pStyle w:val="ListParagraph"/>
        <w:numPr>
          <w:ilvl w:val="0"/>
          <w:numId w:val="4"/>
        </w:numPr>
        <w:jc w:val="both"/>
        <w:rPr>
          <w:rFonts w:ascii="Times New Roman" w:hAnsi="Times New Roman" w:cs="Times New Roman"/>
          <w:sz w:val="24"/>
          <w:szCs w:val="24"/>
        </w:rPr>
      </w:pPr>
      <w:r w:rsidRPr="001E6CAB">
        <w:rPr>
          <w:rFonts w:ascii="Times New Roman" w:hAnsi="Times New Roman" w:cs="Times New Roman"/>
          <w:sz w:val="24"/>
          <w:szCs w:val="24"/>
        </w:rPr>
        <w:t>To rank the remaining eligible candidates, after the preliminary screening has been accomplished.</w:t>
      </w:r>
      <w:bookmarkEnd w:id="0"/>
    </w:p>
    <w:sectPr w:rsidR="001E6CAB" w:rsidRPr="001E6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96B"/>
    <w:multiLevelType w:val="hybridMultilevel"/>
    <w:tmpl w:val="FD78A8A6"/>
    <w:lvl w:ilvl="0" w:tplc="FD72C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296C"/>
    <w:multiLevelType w:val="hybridMultilevel"/>
    <w:tmpl w:val="325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47183"/>
    <w:multiLevelType w:val="hybridMultilevel"/>
    <w:tmpl w:val="E0B4039A"/>
    <w:lvl w:ilvl="0" w:tplc="BC6627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1535E"/>
    <w:multiLevelType w:val="hybridMultilevel"/>
    <w:tmpl w:val="B2BE9618"/>
    <w:lvl w:ilvl="0" w:tplc="9E300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A"/>
    <w:rsid w:val="001870C3"/>
    <w:rsid w:val="001E6CAB"/>
    <w:rsid w:val="002A0EC3"/>
    <w:rsid w:val="002C349E"/>
    <w:rsid w:val="0040266B"/>
    <w:rsid w:val="00634200"/>
    <w:rsid w:val="00AA77F5"/>
    <w:rsid w:val="00B76BE2"/>
    <w:rsid w:val="00F2269D"/>
    <w:rsid w:val="00F5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4962-852F-400A-8E31-D1228EE6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Olukoya</dc:creator>
  <cp:keywords/>
  <dc:description/>
  <cp:lastModifiedBy>Tomi Olukoya</cp:lastModifiedBy>
  <cp:revision>2</cp:revision>
  <dcterms:created xsi:type="dcterms:W3CDTF">2020-08-06T15:12:00Z</dcterms:created>
  <dcterms:modified xsi:type="dcterms:W3CDTF">2020-08-08T20:37:00Z</dcterms:modified>
</cp:coreProperties>
</file>