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9F" w:rsidRPr="008E389F" w:rsidRDefault="00385216" w:rsidP="008E389F">
      <w:pPr>
        <w:jc w:val="center"/>
        <w:rPr>
          <w:rFonts w:ascii="Times New Roman" w:hAnsi="Times New Roman" w:cs="Times New Roman"/>
        </w:rPr>
      </w:pPr>
      <w:r>
        <w:rPr>
          <w:rFonts w:ascii="Times New Roman" w:hAnsi="Times New Roman" w:cs="Times New Roman"/>
        </w:rPr>
        <w:t>TARIBIO BRIGHT TARI</w:t>
      </w:r>
    </w:p>
    <w:p w:rsidR="008E389F" w:rsidRPr="008E389F" w:rsidRDefault="00385216" w:rsidP="008E389F">
      <w:pPr>
        <w:jc w:val="center"/>
        <w:rPr>
          <w:rFonts w:ascii="Times New Roman" w:hAnsi="Times New Roman" w:cs="Times New Roman"/>
        </w:rPr>
      </w:pPr>
      <w:r>
        <w:rPr>
          <w:rFonts w:ascii="Times New Roman" w:hAnsi="Times New Roman" w:cs="Times New Roman"/>
        </w:rPr>
        <w:t>16/SCI01/045</w:t>
      </w:r>
    </w:p>
    <w:p w:rsidR="008E389F" w:rsidRPr="008E389F" w:rsidRDefault="008E389F" w:rsidP="008E389F">
      <w:pPr>
        <w:jc w:val="center"/>
        <w:rPr>
          <w:rFonts w:ascii="Times New Roman" w:hAnsi="Times New Roman" w:cs="Times New Roman"/>
        </w:rPr>
      </w:pPr>
      <w:r w:rsidRPr="008E389F">
        <w:rPr>
          <w:rFonts w:ascii="Times New Roman" w:hAnsi="Times New Roman" w:cs="Times New Roman"/>
        </w:rPr>
        <w:t>DEPARTMENT OF COMPUTER SCIENCE</w:t>
      </w:r>
    </w:p>
    <w:p w:rsidR="008E389F" w:rsidRPr="008E389F" w:rsidRDefault="008E389F" w:rsidP="008E389F">
      <w:pPr>
        <w:jc w:val="center"/>
        <w:rPr>
          <w:rFonts w:ascii="Times New Roman" w:hAnsi="Times New Roman" w:cs="Times New Roman"/>
        </w:rPr>
      </w:pPr>
      <w:r w:rsidRPr="008E389F">
        <w:rPr>
          <w:rFonts w:ascii="Times New Roman" w:hAnsi="Times New Roman" w:cs="Times New Roman"/>
        </w:rPr>
        <w:t>COLLEGE OF SCIENCE.</w:t>
      </w:r>
    </w:p>
    <w:p w:rsidR="008E389F" w:rsidRPr="008E389F" w:rsidRDefault="008E389F" w:rsidP="008E389F">
      <w:pPr>
        <w:jc w:val="center"/>
        <w:rPr>
          <w:rFonts w:ascii="Times New Roman" w:hAnsi="Times New Roman" w:cs="Times New Roman"/>
        </w:rPr>
      </w:pPr>
      <w:r w:rsidRPr="008E389F">
        <w:rPr>
          <w:rFonts w:ascii="Times New Roman" w:hAnsi="Times New Roman" w:cs="Times New Roman"/>
        </w:rPr>
        <w:t>CSC 406 ASSIGNMENT 5</w:t>
      </w:r>
    </w:p>
    <w:p w:rsidR="008E389F" w:rsidRPr="008E389F" w:rsidRDefault="008E389F" w:rsidP="008E389F">
      <w:pPr>
        <w:jc w:val="both"/>
        <w:rPr>
          <w:rFonts w:cstheme="minorHAnsi"/>
          <w:sz w:val="24"/>
          <w:szCs w:val="24"/>
        </w:rPr>
      </w:pPr>
    </w:p>
    <w:p w:rsidR="008E389F" w:rsidRPr="008E389F" w:rsidRDefault="008E389F" w:rsidP="008E389F">
      <w:pPr>
        <w:jc w:val="both"/>
        <w:rPr>
          <w:rFonts w:ascii="Times New Roman" w:hAnsi="Times New Roman" w:cs="Times New Roman"/>
          <w:sz w:val="24"/>
          <w:szCs w:val="24"/>
          <w:shd w:val="clear" w:color="auto" w:fill="FFFFFF"/>
        </w:rPr>
      </w:pPr>
      <w:r w:rsidRPr="008E389F">
        <w:rPr>
          <w:rFonts w:ascii="Times New Roman" w:hAnsi="Times New Roman" w:cs="Times New Roman"/>
          <w:b/>
          <w:bCs/>
          <w:sz w:val="24"/>
          <w:szCs w:val="24"/>
        </w:rPr>
        <w:t xml:space="preserve">Color Context </w:t>
      </w:r>
      <w:r w:rsidRPr="008E389F">
        <w:rPr>
          <w:rFonts w:ascii="Times New Roman" w:hAnsi="Times New Roman" w:cs="Times New Roman"/>
          <w:sz w:val="24"/>
          <w:szCs w:val="24"/>
        </w:rPr>
        <w:t xml:space="preserve">refers to how </w:t>
      </w:r>
      <w:r w:rsidRPr="008E389F">
        <w:rPr>
          <w:rFonts w:ascii="Times New Roman" w:hAnsi="Times New Roman" w:cs="Times New Roman"/>
          <w:sz w:val="24"/>
          <w:szCs w:val="24"/>
          <w:shd w:val="clear" w:color="auto" w:fill="FFFFFF"/>
        </w:rPr>
        <w:t>colour behaves in relation to other colours and shapes is a complex area of colour theory. Compare the contrast effects of different colour backgrounds for the same red square.</w:t>
      </w:r>
    </w:p>
    <w:p w:rsidR="008E389F" w:rsidRPr="008E389F" w:rsidRDefault="008E389F" w:rsidP="008E389F">
      <w:pPr>
        <w:jc w:val="center"/>
        <w:rPr>
          <w:rFonts w:ascii="Times New Roman" w:hAnsi="Times New Roman" w:cs="Times New Roman"/>
          <w:sz w:val="24"/>
          <w:szCs w:val="24"/>
        </w:rPr>
      </w:pPr>
      <w:r w:rsidRPr="008E389F">
        <w:rPr>
          <w:rFonts w:ascii="Times New Roman" w:hAnsi="Times New Roman" w:cs="Times New Roman"/>
          <w:noProof/>
        </w:rPr>
        <w:drawing>
          <wp:inline distT="0" distB="0" distL="0" distR="0" wp14:anchorId="4F57C55D" wp14:editId="753B56A6">
            <wp:extent cx="241935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flipH="1">
                      <a:off x="0" y="0"/>
                      <a:ext cx="2419350" cy="685800"/>
                    </a:xfrm>
                    <a:prstGeom prst="rect">
                      <a:avLst/>
                    </a:prstGeom>
                  </pic:spPr>
                </pic:pic>
              </a:graphicData>
            </a:graphic>
          </wp:inline>
        </w:drawing>
      </w:r>
    </w:p>
    <w:p w:rsidR="008E389F" w:rsidRPr="008E389F" w:rsidRDefault="008E389F" w:rsidP="008E389F">
      <w:pPr>
        <w:jc w:val="both"/>
        <w:rPr>
          <w:rFonts w:ascii="Times New Roman" w:hAnsi="Times New Roman" w:cs="Times New Roman"/>
          <w:sz w:val="24"/>
          <w:szCs w:val="24"/>
          <w:shd w:val="clear" w:color="auto" w:fill="FFFFFF"/>
        </w:rPr>
      </w:pPr>
      <w:r w:rsidRPr="008E389F">
        <w:rPr>
          <w:rFonts w:ascii="Times New Roman" w:hAnsi="Times New Roman" w:cs="Times New Roman"/>
          <w:sz w:val="24"/>
          <w:szCs w:val="24"/>
          <w:shd w:val="clear" w:color="auto" w:fill="FFFFFF"/>
        </w:rPr>
        <w:t>Red appears more brilliant against a black background and somewhat duller against the white background. In contrast with orange, the red appears lifeless; in contrast with blue-green, it exhibits brilliance. Notice that the red square appears larger on black than on other background colours.</w:t>
      </w:r>
    </w:p>
    <w:p w:rsidR="008E389F" w:rsidRPr="008E389F" w:rsidRDefault="008E389F" w:rsidP="008E389F">
      <w:pPr>
        <w:pStyle w:val="NormalWeb"/>
        <w:shd w:val="clear" w:color="auto" w:fill="FFFFFF"/>
        <w:spacing w:before="45" w:beforeAutospacing="0" w:after="90" w:afterAutospacing="0"/>
        <w:ind w:left="720"/>
        <w:jc w:val="both"/>
        <w:rPr>
          <w:color w:val="000000"/>
        </w:rPr>
      </w:pPr>
    </w:p>
    <w:p w:rsidR="008E389F" w:rsidRPr="008E389F" w:rsidRDefault="008E389F" w:rsidP="008E389F">
      <w:pPr>
        <w:pStyle w:val="NormalWeb"/>
        <w:numPr>
          <w:ilvl w:val="0"/>
          <w:numId w:val="1"/>
        </w:numPr>
        <w:shd w:val="clear" w:color="auto" w:fill="FFFFFF"/>
        <w:spacing w:before="45" w:beforeAutospacing="0" w:after="90" w:afterAutospacing="0"/>
        <w:jc w:val="both"/>
        <w:rPr>
          <w:color w:val="000000"/>
        </w:rPr>
      </w:pPr>
      <w:r w:rsidRPr="008E389F">
        <w:rPr>
          <w:b/>
          <w:bCs/>
        </w:rPr>
        <w:t>Complementary colors-</w:t>
      </w:r>
      <w:r w:rsidRPr="008E389F">
        <w:t xml:space="preserve"> </w:t>
      </w:r>
      <w:r w:rsidRPr="008E389F">
        <w:rPr>
          <w:color w:val="000000"/>
        </w:rPr>
        <w:t>are pairs of colours which, when combined or mixed, cancel each other out (lose hue) by producing a grayscale colour like white or black. When placed next to each other, they create the strongest contrast for those two colours. Complementary colours may also be called "opposite colours." The high contrast of complementary colours creates a vibrant look especially when used at full saturation. This colour scheme must be managed well so it is not jarring.</w:t>
      </w:r>
    </w:p>
    <w:p w:rsidR="008E389F" w:rsidRPr="008E389F" w:rsidRDefault="008E389F" w:rsidP="008E389F">
      <w:pPr>
        <w:pStyle w:val="NormalWeb"/>
        <w:shd w:val="clear" w:color="auto" w:fill="FFFFFF"/>
        <w:spacing w:before="45" w:beforeAutospacing="0" w:after="90" w:afterAutospacing="0"/>
        <w:ind w:left="720"/>
        <w:jc w:val="both"/>
        <w:rPr>
          <w:color w:val="000000"/>
        </w:rPr>
      </w:pPr>
      <w:r w:rsidRPr="008E389F">
        <w:rPr>
          <w:color w:val="000000"/>
        </w:rPr>
        <w:t>Complementary colours are tricky to use in large doses, but work well when you want something to stand out.</w:t>
      </w:r>
    </w:p>
    <w:p w:rsidR="008E389F" w:rsidRPr="008E389F" w:rsidRDefault="008E389F" w:rsidP="008E389F">
      <w:pPr>
        <w:pStyle w:val="NormalWeb"/>
        <w:shd w:val="clear" w:color="auto" w:fill="FFFFFF"/>
        <w:spacing w:before="45" w:beforeAutospacing="0" w:after="90" w:afterAutospacing="0"/>
        <w:ind w:firstLine="720"/>
        <w:jc w:val="both"/>
        <w:rPr>
          <w:color w:val="000000"/>
        </w:rPr>
      </w:pPr>
      <w:r w:rsidRPr="008E389F">
        <w:rPr>
          <w:color w:val="000000"/>
        </w:rPr>
        <w:t>Complementary colours are really bad for text.</w:t>
      </w:r>
    </w:p>
    <w:p w:rsidR="008E389F" w:rsidRPr="008E389F" w:rsidRDefault="008E389F" w:rsidP="008E389F">
      <w:pPr>
        <w:pStyle w:val="NormalWeb"/>
        <w:shd w:val="clear" w:color="auto" w:fill="FFFFFF"/>
        <w:ind w:firstLine="720"/>
        <w:jc w:val="both"/>
        <w:rPr>
          <w:color w:val="000000"/>
        </w:rPr>
      </w:pPr>
      <w:r w:rsidRPr="008E389F">
        <w:rPr>
          <w:color w:val="000000"/>
        </w:rPr>
        <w:t>Some examples of complementary colours are:</w:t>
      </w:r>
    </w:p>
    <w:p w:rsidR="008E389F" w:rsidRPr="008E389F" w:rsidRDefault="008E389F" w:rsidP="008E389F">
      <w:pPr>
        <w:pStyle w:val="NormalWeb"/>
        <w:numPr>
          <w:ilvl w:val="0"/>
          <w:numId w:val="2"/>
        </w:numPr>
        <w:shd w:val="clear" w:color="auto" w:fill="FFFFFF"/>
        <w:jc w:val="both"/>
        <w:rPr>
          <w:color w:val="000000"/>
        </w:rPr>
      </w:pPr>
      <w:r w:rsidRPr="008E389F">
        <w:rPr>
          <w:color w:val="000000"/>
        </w:rPr>
        <w:t>Yellow and Purple (Violet)</w:t>
      </w:r>
    </w:p>
    <w:p w:rsidR="008E389F" w:rsidRPr="008E389F" w:rsidRDefault="00933771" w:rsidP="008E389F">
      <w:pPr>
        <w:pStyle w:val="NormalWeb"/>
        <w:numPr>
          <w:ilvl w:val="0"/>
          <w:numId w:val="2"/>
        </w:numPr>
        <w:shd w:val="clear" w:color="auto" w:fill="FFFFFF"/>
        <w:jc w:val="both"/>
        <w:rPr>
          <w:color w:val="000000"/>
        </w:rPr>
      </w:pPr>
      <w:r>
        <w:rPr>
          <w:color w:val="000000"/>
        </w:rPr>
        <w:t xml:space="preserve">Orange </w:t>
      </w:r>
      <w:bookmarkStart w:id="0" w:name="_GoBack"/>
      <w:bookmarkEnd w:id="0"/>
      <w:r>
        <w:rPr>
          <w:color w:val="000000"/>
        </w:rPr>
        <w:t>and Blu</w:t>
      </w:r>
      <w:r w:rsidR="008E389F" w:rsidRPr="008E389F">
        <w:rPr>
          <w:color w:val="000000"/>
        </w:rPr>
        <w:t>e</w:t>
      </w:r>
    </w:p>
    <w:p w:rsidR="008E389F" w:rsidRPr="008E389F" w:rsidRDefault="00933771" w:rsidP="008E389F">
      <w:pPr>
        <w:pStyle w:val="NormalWeb"/>
        <w:numPr>
          <w:ilvl w:val="0"/>
          <w:numId w:val="2"/>
        </w:numPr>
        <w:shd w:val="clear" w:color="auto" w:fill="FFFFFF"/>
        <w:jc w:val="both"/>
        <w:rPr>
          <w:color w:val="000000"/>
        </w:rPr>
      </w:pPr>
      <w:r>
        <w:rPr>
          <w:color w:val="000000"/>
        </w:rPr>
        <w:t>Green and Red</w:t>
      </w:r>
    </w:p>
    <w:p w:rsidR="008E389F" w:rsidRPr="008E389F" w:rsidRDefault="008E389F" w:rsidP="008E389F">
      <w:pPr>
        <w:pStyle w:val="NormalWeb"/>
        <w:shd w:val="clear" w:color="auto" w:fill="FFFFFF"/>
        <w:spacing w:before="45" w:beforeAutospacing="0" w:after="90" w:afterAutospacing="0"/>
        <w:ind w:firstLine="720"/>
        <w:jc w:val="both"/>
        <w:rPr>
          <w:color w:val="000000"/>
        </w:rPr>
      </w:pPr>
    </w:p>
    <w:p w:rsidR="008E389F" w:rsidRDefault="008E389F">
      <w:pPr>
        <w:spacing w:after="200" w:line="276" w:lineRule="auto"/>
        <w:rPr>
          <w:rFonts w:ascii="Times New Roman" w:eastAsia="Times New Roman" w:hAnsi="Times New Roman" w:cs="Times New Roman"/>
          <w:b/>
          <w:bCs/>
          <w:color w:val="000000"/>
          <w:sz w:val="24"/>
          <w:szCs w:val="24"/>
        </w:rPr>
      </w:pPr>
      <w:r>
        <w:rPr>
          <w:b/>
          <w:bCs/>
          <w:color w:val="000000"/>
        </w:rPr>
        <w:br w:type="page"/>
      </w:r>
    </w:p>
    <w:p w:rsidR="008E389F" w:rsidRPr="008E389F" w:rsidRDefault="008E389F" w:rsidP="008E389F">
      <w:pPr>
        <w:pStyle w:val="NormalWeb"/>
        <w:numPr>
          <w:ilvl w:val="0"/>
          <w:numId w:val="1"/>
        </w:numPr>
        <w:shd w:val="clear" w:color="auto" w:fill="FFFFFF"/>
        <w:jc w:val="both"/>
        <w:rPr>
          <w:color w:val="000000"/>
        </w:rPr>
      </w:pPr>
      <w:r w:rsidRPr="008E389F">
        <w:rPr>
          <w:b/>
          <w:bCs/>
          <w:color w:val="000000"/>
        </w:rPr>
        <w:lastRenderedPageBreak/>
        <w:t>Analogous colors-</w:t>
      </w:r>
      <w:r w:rsidRPr="008E389F">
        <w:rPr>
          <w:color w:val="000000"/>
        </w:rPr>
        <w:t xml:space="preserve"> Analogous colours are groups of three colours that are next to each other on the colour wheel, and a tertiary. Red, orange, and red-orange are examples.</w:t>
      </w:r>
    </w:p>
    <w:p w:rsidR="008E389F" w:rsidRPr="008E389F" w:rsidRDefault="008E389F" w:rsidP="008E389F">
      <w:pPr>
        <w:pStyle w:val="NormalWeb"/>
        <w:shd w:val="clear" w:color="auto" w:fill="FFFFFF"/>
        <w:ind w:left="720"/>
        <w:jc w:val="both"/>
        <w:rPr>
          <w:color w:val="000000"/>
        </w:rPr>
      </w:pPr>
      <w:r w:rsidRPr="008E389F">
        <w:rPr>
          <w:color w:val="000000"/>
        </w:rPr>
        <w:t>The term analogous refers to having analogy, or corresponding to something in particular. An analogous colour scheme creates a rich, monochromatic look. It is best used with either warm or cool colours, creating a look that has a certain temperature as well as proper colour harmony. While this is true, the scheme also lacks contrast and is less vibrant than complementary schemes. For example, red and orange are analogous colours; orange and yellow are analogous colours; green and blue are analogous colours; blue and violet are analogous colours. </w:t>
      </w:r>
    </w:p>
    <w:p w:rsidR="008E389F" w:rsidRPr="008E389F" w:rsidRDefault="008E389F" w:rsidP="008E389F">
      <w:pPr>
        <w:pStyle w:val="NormalWeb"/>
        <w:numPr>
          <w:ilvl w:val="0"/>
          <w:numId w:val="1"/>
        </w:numPr>
        <w:shd w:val="clear" w:color="auto" w:fill="FFFFFF"/>
        <w:spacing w:before="45" w:beforeAutospacing="0" w:after="90" w:afterAutospacing="0"/>
        <w:jc w:val="both"/>
        <w:rPr>
          <w:color w:val="000000"/>
        </w:rPr>
      </w:pPr>
      <w:r w:rsidRPr="008E389F">
        <w:rPr>
          <w:b/>
          <w:bCs/>
          <w:color w:val="000000"/>
        </w:rPr>
        <w:t>Natural Harmony-</w:t>
      </w:r>
      <w:r w:rsidRPr="008E389F">
        <w:rPr>
          <w:color w:val="000000"/>
        </w:rPr>
        <w:t xml:space="preserve"> </w:t>
      </w:r>
      <w:r w:rsidRPr="008E389F">
        <w:rPr>
          <w:shd w:val="clear" w:color="auto" w:fill="FFFFFF"/>
          <w:lang w:val="en-GB"/>
        </w:rPr>
        <w:t>it is a</w:t>
      </w:r>
      <w:r w:rsidRPr="008E389F">
        <w:rPr>
          <w:shd w:val="clear" w:color="auto" w:fill="FFFFFF"/>
        </w:rPr>
        <w:t xml:space="preserve"> sense of accord and balance among colours in a visual composition or design, resulting in a positive affective response and/or cognitive judgment about colour combination.. These combinations can be of </w:t>
      </w:r>
      <w:hyperlink r:id="rId7" w:tooltip="Complementary colors" w:history="1">
        <w:r w:rsidRPr="008E389F">
          <w:rPr>
            <w:rStyle w:val="Hyperlink"/>
            <w:color w:val="auto"/>
            <w:u w:val="none"/>
            <w:shd w:val="clear" w:color="auto" w:fill="FFFFFF"/>
          </w:rPr>
          <w:t>complementary colours</w:t>
        </w:r>
      </w:hyperlink>
      <w:r w:rsidRPr="008E389F">
        <w:rPr>
          <w:shd w:val="clear" w:color="auto" w:fill="FFFFFF"/>
        </w:rPr>
        <w:t>, split-complementary colours, colour triads, or </w:t>
      </w:r>
      <w:hyperlink r:id="rId8" w:tooltip="Analogous colors" w:history="1">
        <w:r w:rsidRPr="008E389F">
          <w:rPr>
            <w:rStyle w:val="Hyperlink"/>
            <w:color w:val="auto"/>
            <w:u w:val="none"/>
            <w:shd w:val="clear" w:color="auto" w:fill="FFFFFF"/>
          </w:rPr>
          <w:t>analogous colours</w:t>
        </w:r>
      </w:hyperlink>
      <w:r w:rsidRPr="008E389F">
        <w:rPr>
          <w:shd w:val="clear" w:color="auto" w:fill="FFFFFF"/>
        </w:rPr>
        <w:t>. Colour harmony has been a topic of extensive study throughout history, but only since the </w:t>
      </w:r>
      <w:hyperlink r:id="rId9" w:tooltip="Renaissance" w:history="1">
        <w:r w:rsidRPr="008E389F">
          <w:rPr>
            <w:rStyle w:val="Hyperlink"/>
            <w:color w:val="auto"/>
            <w:u w:val="none"/>
            <w:shd w:val="clear" w:color="auto" w:fill="FFFFFF"/>
          </w:rPr>
          <w:t>Renaissance</w:t>
        </w:r>
      </w:hyperlink>
      <w:r w:rsidRPr="008E389F">
        <w:rPr>
          <w:shd w:val="clear" w:color="auto" w:fill="FFFFFF"/>
        </w:rPr>
        <w:t> and the </w:t>
      </w:r>
      <w:hyperlink r:id="rId10" w:tooltip="Scientific Revolution" w:history="1">
        <w:r w:rsidRPr="008E389F">
          <w:rPr>
            <w:rStyle w:val="Hyperlink"/>
            <w:color w:val="auto"/>
            <w:u w:val="none"/>
            <w:shd w:val="clear" w:color="auto" w:fill="FFFFFF"/>
          </w:rPr>
          <w:t>Scientific Revolution</w:t>
        </w:r>
      </w:hyperlink>
      <w:r w:rsidRPr="008E389F">
        <w:rPr>
          <w:shd w:val="clear" w:color="auto" w:fill="FFFFFF"/>
        </w:rPr>
        <w:t> has it seen extensive codification. Artists and designers make use of these harmonies in order to achieve certain moods or </w:t>
      </w:r>
      <w:hyperlink r:id="rId11" w:tooltip="Aesthetics" w:history="1">
        <w:r w:rsidRPr="008E389F">
          <w:rPr>
            <w:rStyle w:val="Hyperlink"/>
            <w:color w:val="auto"/>
            <w:u w:val="none"/>
            <w:shd w:val="clear" w:color="auto" w:fill="FFFFFF"/>
          </w:rPr>
          <w:t>aesthetics</w:t>
        </w:r>
      </w:hyperlink>
      <w:r w:rsidRPr="008E389F">
        <w:rPr>
          <w:shd w:val="clear" w:color="auto" w:fill="FFFFFF"/>
        </w:rPr>
        <w:t>.</w:t>
      </w:r>
    </w:p>
    <w:p w:rsidR="008E389F" w:rsidRPr="008E389F" w:rsidRDefault="008E389F" w:rsidP="008E389F">
      <w:pPr>
        <w:pStyle w:val="NormalWeb"/>
        <w:shd w:val="clear" w:color="auto" w:fill="FFFFFF"/>
        <w:spacing w:before="45" w:beforeAutospacing="0" w:after="90" w:afterAutospacing="0"/>
        <w:ind w:left="720"/>
        <w:jc w:val="both"/>
        <w:rPr>
          <w:rFonts w:asciiTheme="minorHAnsi" w:hAnsiTheme="minorHAnsi" w:cstheme="minorHAnsi"/>
          <w:color w:val="000000"/>
        </w:rPr>
      </w:pPr>
    </w:p>
    <w:p w:rsidR="008E389F" w:rsidRPr="008E389F" w:rsidRDefault="008E389F" w:rsidP="008E389F">
      <w:pPr>
        <w:pStyle w:val="ListParagraph"/>
        <w:jc w:val="both"/>
        <w:rPr>
          <w:rFonts w:cstheme="minorHAnsi"/>
        </w:rPr>
      </w:pPr>
    </w:p>
    <w:p w:rsidR="008E389F" w:rsidRPr="008E389F" w:rsidRDefault="008E389F" w:rsidP="008E389F">
      <w:pPr>
        <w:pStyle w:val="ListParagraph"/>
        <w:jc w:val="both"/>
        <w:rPr>
          <w:rFonts w:cstheme="minorHAnsi"/>
        </w:rPr>
      </w:pPr>
    </w:p>
    <w:p w:rsidR="00C378A1" w:rsidRPr="008E389F" w:rsidRDefault="00C378A1"/>
    <w:sectPr w:rsidR="00C378A1" w:rsidRPr="008E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8F6"/>
    <w:multiLevelType w:val="multilevel"/>
    <w:tmpl w:val="E8B2A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72B67BC"/>
    <w:multiLevelType w:val="hybridMultilevel"/>
    <w:tmpl w:val="F8EE5426"/>
    <w:lvl w:ilvl="0" w:tplc="2000000F">
      <w:start w:val="1"/>
      <w:numFmt w:val="decimal"/>
      <w:lvlText w:val="%1."/>
      <w:lvlJc w:val="left"/>
      <w:pPr>
        <w:ind w:left="720" w:hanging="360"/>
      </w:p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9F"/>
    <w:rsid w:val="00202CC5"/>
    <w:rsid w:val="00385216"/>
    <w:rsid w:val="008E389F"/>
    <w:rsid w:val="00933771"/>
    <w:rsid w:val="00C238A3"/>
    <w:rsid w:val="00C378A1"/>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9F"/>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89F"/>
    <w:rPr>
      <w:color w:val="0000FF"/>
      <w:u w:val="single"/>
    </w:rPr>
  </w:style>
  <w:style w:type="paragraph" w:styleId="NormalWeb">
    <w:name w:val="Normal (Web)"/>
    <w:basedOn w:val="Normal"/>
    <w:uiPriority w:val="99"/>
    <w:semiHidden/>
    <w:unhideWhenUsed/>
    <w:rsid w:val="008E38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89F"/>
    <w:pPr>
      <w:ind w:left="720"/>
      <w:contextualSpacing/>
    </w:pPr>
  </w:style>
  <w:style w:type="paragraph" w:styleId="BalloonText">
    <w:name w:val="Balloon Text"/>
    <w:basedOn w:val="Normal"/>
    <w:link w:val="BalloonTextChar"/>
    <w:uiPriority w:val="99"/>
    <w:semiHidden/>
    <w:unhideWhenUsed/>
    <w:rsid w:val="008E3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9F"/>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89F"/>
    <w:rPr>
      <w:color w:val="0000FF"/>
      <w:u w:val="single"/>
    </w:rPr>
  </w:style>
  <w:style w:type="paragraph" w:styleId="NormalWeb">
    <w:name w:val="Normal (Web)"/>
    <w:basedOn w:val="Normal"/>
    <w:uiPriority w:val="99"/>
    <w:semiHidden/>
    <w:unhideWhenUsed/>
    <w:rsid w:val="008E38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89F"/>
    <w:pPr>
      <w:ind w:left="720"/>
      <w:contextualSpacing/>
    </w:pPr>
  </w:style>
  <w:style w:type="paragraph" w:styleId="BalloonText">
    <w:name w:val="Balloon Text"/>
    <w:basedOn w:val="Normal"/>
    <w:link w:val="BalloonTextChar"/>
    <w:uiPriority w:val="99"/>
    <w:semiHidden/>
    <w:unhideWhenUsed/>
    <w:rsid w:val="008E3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alogous_colo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Complementary_col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n.wikipedia.org/wiki/Aesthetics" TargetMode="External"/><Relationship Id="rId5" Type="http://schemas.openxmlformats.org/officeDocument/2006/relationships/webSettings" Target="webSettings.xml"/><Relationship Id="rId10" Type="http://schemas.openxmlformats.org/officeDocument/2006/relationships/hyperlink" Target="https://en.wikipedia.org/wiki/Scientific_Revolution" TargetMode="External"/><Relationship Id="rId4" Type="http://schemas.openxmlformats.org/officeDocument/2006/relationships/settings" Target="settings.xml"/><Relationship Id="rId9" Type="http://schemas.openxmlformats.org/officeDocument/2006/relationships/hyperlink" Target="https://en.wikipedia.org/wiki/Renaiss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2619</Characters>
  <Application>Microsoft Office Word</Application>
  <DocSecurity>0</DocSecurity>
  <Lines>21</Lines>
  <Paragraphs>6</Paragraphs>
  <ScaleCrop>false</ScaleCrop>
  <Company>Microsoft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tari bright</cp:lastModifiedBy>
  <cp:revision>4</cp:revision>
  <dcterms:created xsi:type="dcterms:W3CDTF">2020-08-05T22:29:00Z</dcterms:created>
  <dcterms:modified xsi:type="dcterms:W3CDTF">2020-08-09T22:08:00Z</dcterms:modified>
</cp:coreProperties>
</file>