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2E55" w:rsidRPr="00A253D7" w:rsidRDefault="00002E55" w:rsidP="00A253D7">
      <w:pPr>
        <w:spacing w:line="360" w:lineRule="auto"/>
        <w:jc w:val="both"/>
        <w:rPr>
          <w:rFonts w:ascii="Times New Roman" w:hAnsi="Times New Roman" w:cs="Times New Roman"/>
          <w:b/>
          <w:bCs/>
          <w:i/>
          <w:iCs/>
          <w:color w:val="000000" w:themeColor="text1"/>
          <w:sz w:val="24"/>
          <w:szCs w:val="24"/>
        </w:rPr>
      </w:pPr>
      <w:bookmarkStart w:id="0" w:name="_GoBack"/>
      <w:r w:rsidRPr="00A253D7">
        <w:rPr>
          <w:rFonts w:ascii="Times New Roman" w:hAnsi="Times New Roman" w:cs="Times New Roman"/>
          <w:b/>
          <w:bCs/>
          <w:i/>
          <w:iCs/>
          <w:color w:val="000000" w:themeColor="text1"/>
          <w:sz w:val="24"/>
          <w:szCs w:val="24"/>
        </w:rPr>
        <w:t xml:space="preserve">DEPARTMENT OF HUMAN NUTRITION AND DIETETICS </w:t>
      </w:r>
    </w:p>
    <w:p w:rsidR="001108F0" w:rsidRPr="00A253D7" w:rsidRDefault="001108F0" w:rsidP="00A253D7">
      <w:pPr>
        <w:spacing w:line="360" w:lineRule="auto"/>
        <w:jc w:val="both"/>
        <w:rPr>
          <w:rFonts w:ascii="Times New Roman" w:hAnsi="Times New Roman" w:cs="Times New Roman"/>
          <w:b/>
          <w:bCs/>
          <w:i/>
          <w:iCs/>
          <w:color w:val="000000" w:themeColor="text1"/>
          <w:sz w:val="24"/>
          <w:szCs w:val="24"/>
        </w:rPr>
      </w:pPr>
      <w:r w:rsidRPr="00A253D7">
        <w:rPr>
          <w:rFonts w:ascii="Times New Roman" w:hAnsi="Times New Roman" w:cs="Times New Roman"/>
          <w:b/>
          <w:bCs/>
          <w:i/>
          <w:iCs/>
          <w:color w:val="000000" w:themeColor="text1"/>
          <w:sz w:val="24"/>
          <w:szCs w:val="24"/>
        </w:rPr>
        <w:t>ABBASS AISHAT MODUPEOLA</w:t>
      </w:r>
    </w:p>
    <w:p w:rsidR="001108F0" w:rsidRPr="00A253D7" w:rsidRDefault="001108F0" w:rsidP="00A253D7">
      <w:pPr>
        <w:spacing w:line="360" w:lineRule="auto"/>
        <w:jc w:val="both"/>
        <w:rPr>
          <w:rFonts w:ascii="Times New Roman" w:hAnsi="Times New Roman" w:cs="Times New Roman"/>
          <w:b/>
          <w:bCs/>
          <w:i/>
          <w:iCs/>
          <w:color w:val="000000" w:themeColor="text1"/>
          <w:sz w:val="24"/>
          <w:szCs w:val="24"/>
        </w:rPr>
      </w:pPr>
      <w:r w:rsidRPr="00A253D7">
        <w:rPr>
          <w:rFonts w:ascii="Times New Roman" w:hAnsi="Times New Roman" w:cs="Times New Roman"/>
          <w:b/>
          <w:bCs/>
          <w:i/>
          <w:iCs/>
          <w:color w:val="000000" w:themeColor="text1"/>
          <w:sz w:val="24"/>
          <w:szCs w:val="24"/>
        </w:rPr>
        <w:t>MATRICULATION NUMBER 19/</w:t>
      </w:r>
      <w:r w:rsidR="00BE70E0" w:rsidRPr="00A253D7">
        <w:rPr>
          <w:rFonts w:ascii="Times New Roman" w:hAnsi="Times New Roman" w:cs="Times New Roman"/>
          <w:b/>
          <w:bCs/>
          <w:i/>
          <w:iCs/>
          <w:color w:val="000000" w:themeColor="text1"/>
          <w:sz w:val="24"/>
          <w:szCs w:val="24"/>
        </w:rPr>
        <w:t>MHS04/004</w:t>
      </w:r>
    </w:p>
    <w:p w:rsidR="00354D51" w:rsidRPr="00A253D7" w:rsidRDefault="00BE70E0" w:rsidP="00A253D7">
      <w:pPr>
        <w:spacing w:line="360" w:lineRule="auto"/>
        <w:jc w:val="both"/>
        <w:rPr>
          <w:rFonts w:ascii="Times New Roman" w:hAnsi="Times New Roman" w:cs="Times New Roman"/>
          <w:b/>
          <w:bCs/>
          <w:i/>
          <w:iCs/>
          <w:color w:val="000000" w:themeColor="text1"/>
          <w:sz w:val="24"/>
          <w:szCs w:val="24"/>
        </w:rPr>
      </w:pPr>
      <w:r w:rsidRPr="00A253D7">
        <w:rPr>
          <w:rFonts w:ascii="Times New Roman" w:hAnsi="Times New Roman" w:cs="Times New Roman"/>
          <w:b/>
          <w:bCs/>
          <w:i/>
          <w:iCs/>
          <w:color w:val="000000" w:themeColor="text1"/>
          <w:sz w:val="24"/>
          <w:szCs w:val="24"/>
        </w:rPr>
        <w:t xml:space="preserve">COURSE CODE : </w:t>
      </w:r>
      <w:r w:rsidR="00C65F41" w:rsidRPr="00A253D7">
        <w:rPr>
          <w:rFonts w:ascii="Times New Roman" w:hAnsi="Times New Roman" w:cs="Times New Roman"/>
          <w:b/>
          <w:bCs/>
          <w:i/>
          <w:iCs/>
          <w:color w:val="000000" w:themeColor="text1"/>
          <w:sz w:val="24"/>
          <w:szCs w:val="24"/>
        </w:rPr>
        <w:t>NTD 206</w:t>
      </w:r>
    </w:p>
    <w:p w:rsidR="008D726A" w:rsidRPr="00A253D7" w:rsidRDefault="008D726A" w:rsidP="00A253D7">
      <w:pPr>
        <w:spacing w:line="360" w:lineRule="auto"/>
        <w:jc w:val="both"/>
        <w:rPr>
          <w:rFonts w:ascii="Times New Roman" w:hAnsi="Times New Roman" w:cs="Times New Roman"/>
          <w:b/>
          <w:bCs/>
          <w:i/>
          <w:iCs/>
          <w:color w:val="000000" w:themeColor="text1"/>
          <w:sz w:val="24"/>
          <w:szCs w:val="24"/>
        </w:rPr>
      </w:pPr>
    </w:p>
    <w:p w:rsidR="008D726A" w:rsidRPr="00A253D7" w:rsidRDefault="008D726A" w:rsidP="00A253D7">
      <w:pPr>
        <w:spacing w:line="360" w:lineRule="auto"/>
        <w:jc w:val="both"/>
        <w:rPr>
          <w:rFonts w:ascii="Times New Roman" w:hAnsi="Times New Roman" w:cs="Times New Roman"/>
          <w:b/>
          <w:bCs/>
          <w:i/>
          <w:iCs/>
          <w:color w:val="000000" w:themeColor="text1"/>
          <w:sz w:val="24"/>
          <w:szCs w:val="24"/>
        </w:rPr>
      </w:pPr>
      <w:r w:rsidRPr="00A253D7">
        <w:rPr>
          <w:rFonts w:ascii="Times New Roman" w:hAnsi="Times New Roman" w:cs="Times New Roman"/>
          <w:b/>
          <w:bCs/>
          <w:i/>
          <w:iCs/>
          <w:color w:val="000000" w:themeColor="text1"/>
          <w:sz w:val="24"/>
          <w:szCs w:val="24"/>
        </w:rPr>
        <w:t xml:space="preserve">ASSIGNMENT </w:t>
      </w:r>
    </w:p>
    <w:p w:rsidR="008D726A" w:rsidRPr="00A253D7" w:rsidRDefault="008D726A" w:rsidP="00A253D7">
      <w:pPr>
        <w:pStyle w:val="ListParagraph"/>
        <w:numPr>
          <w:ilvl w:val="0"/>
          <w:numId w:val="2"/>
        </w:numPr>
        <w:spacing w:line="360" w:lineRule="auto"/>
        <w:jc w:val="both"/>
        <w:rPr>
          <w:rFonts w:ascii="Times New Roman" w:hAnsi="Times New Roman" w:cs="Times New Roman"/>
          <w:b/>
          <w:bCs/>
          <w:i/>
          <w:iCs/>
          <w:color w:val="000000" w:themeColor="text1"/>
          <w:sz w:val="24"/>
          <w:szCs w:val="24"/>
        </w:rPr>
      </w:pPr>
      <w:r w:rsidRPr="00A253D7">
        <w:rPr>
          <w:rFonts w:ascii="Times New Roman" w:hAnsi="Times New Roman" w:cs="Times New Roman"/>
          <w:b/>
          <w:bCs/>
          <w:i/>
          <w:iCs/>
          <w:color w:val="000000" w:themeColor="text1"/>
          <w:sz w:val="24"/>
          <w:szCs w:val="24"/>
        </w:rPr>
        <w:t xml:space="preserve">Describe the glycolytic pathway </w:t>
      </w:r>
    </w:p>
    <w:p w:rsidR="008D726A" w:rsidRPr="00A253D7" w:rsidRDefault="008D726A" w:rsidP="00A253D7">
      <w:pPr>
        <w:spacing w:line="360" w:lineRule="auto"/>
        <w:jc w:val="both"/>
        <w:rPr>
          <w:rFonts w:ascii="Times New Roman" w:hAnsi="Times New Roman" w:cs="Times New Roman"/>
          <w:b/>
          <w:bCs/>
          <w:i/>
          <w:iCs/>
          <w:color w:val="000000" w:themeColor="text1"/>
          <w:sz w:val="24"/>
          <w:szCs w:val="24"/>
        </w:rPr>
      </w:pPr>
    </w:p>
    <w:p w:rsidR="00F542FF" w:rsidRPr="00A253D7" w:rsidRDefault="000C2092" w:rsidP="00A253D7">
      <w:pPr>
        <w:pStyle w:val="NormalWeb"/>
        <w:shd w:val="clear" w:color="auto" w:fill="FFFFFF"/>
        <w:spacing w:before="0" w:beforeAutospacing="0" w:after="0" w:afterAutospacing="0" w:line="360" w:lineRule="auto"/>
        <w:jc w:val="both"/>
        <w:textAlignment w:val="baseline"/>
        <w:divId w:val="91172089"/>
        <w:rPr>
          <w:color w:val="000000" w:themeColor="text1"/>
        </w:rPr>
      </w:pPr>
      <w:r w:rsidRPr="00A253D7">
        <w:rPr>
          <w:rStyle w:val="Strong"/>
          <w:rFonts w:eastAsia="Times New Roman"/>
          <w:color w:val="000000" w:themeColor="text1"/>
          <w:shd w:val="clear" w:color="auto" w:fill="FFFFFF"/>
        </w:rPr>
        <w:t xml:space="preserve">     </w:t>
      </w:r>
      <w:r w:rsidR="00FC60D9" w:rsidRPr="00A253D7">
        <w:rPr>
          <w:rStyle w:val="Strong"/>
          <w:rFonts w:eastAsia="Times New Roman"/>
          <w:color w:val="000000" w:themeColor="text1"/>
          <w:shd w:val="clear" w:color="auto" w:fill="FFFFFF"/>
        </w:rPr>
        <w:t>Glycolysis</w:t>
      </w:r>
      <w:r w:rsidR="00FC60D9" w:rsidRPr="00A253D7">
        <w:rPr>
          <w:rFonts w:eastAsia="Times New Roman"/>
          <w:color w:val="000000" w:themeColor="text1"/>
          <w:shd w:val="clear" w:color="auto" w:fill="FFFFFF"/>
        </w:rPr>
        <w:t xml:space="preserve"> is the process in which one glucose molecule is broken down to form two molecules of pyruvic acid (also called pyruvate). The glycolysis process is a multi-step metabolic pathway that occurs in the cytoplasm of animal cells, plant cells, and the cells of microorganisms. At least six enzymes operate in the metabolic pathway. </w:t>
      </w:r>
      <w:r w:rsidR="00F542FF" w:rsidRPr="00A253D7">
        <w:rPr>
          <w:color w:val="000000" w:themeColor="text1"/>
        </w:rPr>
        <w:t>The glycolysis pathway can be separated into two phases</w:t>
      </w:r>
    </w:p>
    <w:p w:rsidR="00F542FF" w:rsidRPr="00A253D7" w:rsidRDefault="00F542FF" w:rsidP="00A253D7">
      <w:pPr>
        <w:numPr>
          <w:ilvl w:val="0"/>
          <w:numId w:val="1"/>
        </w:numPr>
        <w:shd w:val="clear" w:color="auto" w:fill="FFFFFF"/>
        <w:spacing w:after="150" w:line="360" w:lineRule="auto"/>
        <w:ind w:left="0"/>
        <w:jc w:val="both"/>
        <w:textAlignment w:val="baseline"/>
        <w:divId w:val="91172089"/>
        <w:rPr>
          <w:rFonts w:ascii="Times New Roman" w:eastAsia="Times New Roman" w:hAnsi="Times New Roman" w:cs="Times New Roman"/>
          <w:color w:val="000000" w:themeColor="text1"/>
          <w:sz w:val="24"/>
          <w:szCs w:val="24"/>
        </w:rPr>
      </w:pPr>
      <w:r w:rsidRPr="00A253D7">
        <w:rPr>
          <w:rFonts w:ascii="Times New Roman" w:eastAsia="Times New Roman" w:hAnsi="Times New Roman" w:cs="Times New Roman"/>
          <w:color w:val="000000" w:themeColor="text1"/>
          <w:sz w:val="24"/>
          <w:szCs w:val="24"/>
        </w:rPr>
        <w:t>The Preparatory (or Investment) Phase – wherein ATP is consumed.</w:t>
      </w:r>
    </w:p>
    <w:p w:rsidR="00F542FF" w:rsidRPr="00A253D7" w:rsidRDefault="00F542FF" w:rsidP="00A253D7">
      <w:pPr>
        <w:numPr>
          <w:ilvl w:val="0"/>
          <w:numId w:val="1"/>
        </w:numPr>
        <w:shd w:val="clear" w:color="auto" w:fill="FFFFFF"/>
        <w:spacing w:after="100" w:afterAutospacing="1" w:line="360" w:lineRule="auto"/>
        <w:ind w:left="0"/>
        <w:jc w:val="both"/>
        <w:textAlignment w:val="baseline"/>
        <w:divId w:val="91172089"/>
        <w:rPr>
          <w:rFonts w:ascii="Times New Roman" w:eastAsia="Times New Roman" w:hAnsi="Times New Roman" w:cs="Times New Roman"/>
          <w:color w:val="000000" w:themeColor="text1"/>
          <w:sz w:val="24"/>
          <w:szCs w:val="24"/>
        </w:rPr>
      </w:pPr>
      <w:r w:rsidRPr="00A253D7">
        <w:rPr>
          <w:rFonts w:ascii="Times New Roman" w:eastAsia="Times New Roman" w:hAnsi="Times New Roman" w:cs="Times New Roman"/>
          <w:color w:val="000000" w:themeColor="text1"/>
          <w:sz w:val="24"/>
          <w:szCs w:val="24"/>
        </w:rPr>
        <w:t>The Pay Off Phase – wherein ATP is produced.</w:t>
      </w:r>
    </w:p>
    <w:p w:rsidR="00FC60D9" w:rsidRPr="00A253D7" w:rsidRDefault="00A27FE1" w:rsidP="00A253D7">
      <w:pPr>
        <w:spacing w:line="360" w:lineRule="auto"/>
        <w:jc w:val="both"/>
        <w:rPr>
          <w:rFonts w:ascii="Times New Roman" w:hAnsi="Times New Roman" w:cs="Times New Roman"/>
          <w:color w:val="000000" w:themeColor="text1"/>
          <w:sz w:val="24"/>
          <w:szCs w:val="24"/>
        </w:rPr>
      </w:pPr>
      <w:r w:rsidRPr="00A253D7">
        <w:rPr>
          <w:rFonts w:ascii="Times New Roman" w:hAnsi="Times New Roman" w:cs="Times New Roman"/>
          <w:color w:val="000000" w:themeColor="text1"/>
          <w:sz w:val="24"/>
          <w:szCs w:val="24"/>
        </w:rPr>
        <w:t xml:space="preserve">     </w:t>
      </w:r>
      <w:r w:rsidR="0080245A" w:rsidRPr="00A253D7">
        <w:rPr>
          <w:rFonts w:ascii="Times New Roman" w:hAnsi="Times New Roman" w:cs="Times New Roman"/>
          <w:color w:val="000000" w:themeColor="text1"/>
          <w:sz w:val="24"/>
          <w:szCs w:val="24"/>
        </w:rPr>
        <w:t xml:space="preserve">In the preparatory phase, </w:t>
      </w:r>
      <w:r w:rsidR="00E473D0" w:rsidRPr="00A253D7">
        <w:rPr>
          <w:rFonts w:ascii="Times New Roman" w:hAnsi="Times New Roman" w:cs="Times New Roman"/>
          <w:color w:val="000000" w:themeColor="text1"/>
          <w:sz w:val="24"/>
          <w:szCs w:val="24"/>
        </w:rPr>
        <w:t>the energy of ATP is invested, raising the free-energy content of the intermediates, and the carbon chains of all the metabolized hexoses are converted into a common product, glyceraldehyde 3-phosphate.</w:t>
      </w:r>
      <w:r w:rsidRPr="00A253D7">
        <w:rPr>
          <w:rFonts w:ascii="Times New Roman" w:hAnsi="Times New Roman" w:cs="Times New Roman"/>
          <w:color w:val="000000" w:themeColor="text1"/>
          <w:sz w:val="24"/>
          <w:szCs w:val="24"/>
        </w:rPr>
        <w:t xml:space="preserve"> That is, </w:t>
      </w:r>
      <w:r w:rsidR="009E2FF4" w:rsidRPr="00A253D7">
        <w:rPr>
          <w:rFonts w:ascii="Times New Roman" w:hAnsi="Times New Roman" w:cs="Times New Roman"/>
          <w:color w:val="000000" w:themeColor="text1"/>
          <w:sz w:val="24"/>
          <w:szCs w:val="24"/>
        </w:rPr>
        <w:t>Glucose is first phosphorylated at the hydroxyl group on C-6. The D-glucose 6-phosphate thus formed is converted to D-fructose 6-phosphate.</w:t>
      </w:r>
      <w:r w:rsidR="008C3D15" w:rsidRPr="00A253D7">
        <w:rPr>
          <w:rFonts w:ascii="Times New Roman" w:hAnsi="Times New Roman" w:cs="Times New Roman"/>
          <w:color w:val="000000" w:themeColor="text1"/>
          <w:sz w:val="24"/>
          <w:szCs w:val="24"/>
        </w:rPr>
        <w:t xml:space="preserve"> </w:t>
      </w:r>
      <w:r w:rsidR="009E2FF4" w:rsidRPr="00A253D7">
        <w:rPr>
          <w:rFonts w:ascii="Times New Roman" w:hAnsi="Times New Roman" w:cs="Times New Roman"/>
          <w:color w:val="000000" w:themeColor="text1"/>
          <w:sz w:val="24"/>
          <w:szCs w:val="24"/>
        </w:rPr>
        <w:t xml:space="preserve">(2) is again phosphorylated, this time at C-1, to yield D-fructose 1, 6-bisphosphate. For both </w:t>
      </w:r>
      <w:r w:rsidR="00415B09" w:rsidRPr="00A253D7">
        <w:rPr>
          <w:rFonts w:ascii="Times New Roman" w:hAnsi="Times New Roman" w:cs="Times New Roman"/>
          <w:color w:val="000000" w:themeColor="text1"/>
          <w:sz w:val="24"/>
          <w:szCs w:val="24"/>
        </w:rPr>
        <w:t>phosphorylation</w:t>
      </w:r>
      <w:r w:rsidR="009E2FF4" w:rsidRPr="00A253D7">
        <w:rPr>
          <w:rFonts w:ascii="Times New Roman" w:hAnsi="Times New Roman" w:cs="Times New Roman"/>
          <w:color w:val="000000" w:themeColor="text1"/>
          <w:sz w:val="24"/>
          <w:szCs w:val="24"/>
        </w:rPr>
        <w:t xml:space="preserve">, ATP is the phosphoryl group </w:t>
      </w:r>
      <w:r w:rsidR="00415B09" w:rsidRPr="00A253D7">
        <w:rPr>
          <w:rFonts w:ascii="Times New Roman" w:hAnsi="Times New Roman" w:cs="Times New Roman"/>
          <w:color w:val="000000" w:themeColor="text1"/>
          <w:sz w:val="24"/>
          <w:szCs w:val="24"/>
        </w:rPr>
        <w:t>donor. Fructose</w:t>
      </w:r>
      <w:r w:rsidR="009E2FF4" w:rsidRPr="00A253D7">
        <w:rPr>
          <w:rFonts w:ascii="Times New Roman" w:hAnsi="Times New Roman" w:cs="Times New Roman"/>
          <w:color w:val="000000" w:themeColor="text1"/>
          <w:sz w:val="24"/>
          <w:szCs w:val="24"/>
        </w:rPr>
        <w:t xml:space="preserve"> 1,6-bisphosphate is split to yield two three-carbon</w:t>
      </w:r>
      <w:r w:rsidR="008C3D15" w:rsidRPr="00A253D7">
        <w:rPr>
          <w:rFonts w:ascii="Times New Roman" w:hAnsi="Times New Roman" w:cs="Times New Roman"/>
          <w:color w:val="000000" w:themeColor="text1"/>
          <w:sz w:val="24"/>
          <w:szCs w:val="24"/>
        </w:rPr>
        <w:t xml:space="preserve"> </w:t>
      </w:r>
      <w:r w:rsidR="009E2FF4" w:rsidRPr="00A253D7">
        <w:rPr>
          <w:rFonts w:ascii="Times New Roman" w:hAnsi="Times New Roman" w:cs="Times New Roman"/>
          <w:color w:val="000000" w:themeColor="text1"/>
          <w:sz w:val="24"/>
          <w:szCs w:val="24"/>
        </w:rPr>
        <w:t>molecules, dihydroxyacetone phosphate and glyceraldehyde 3-phosphate. The dihydroxyacetone phosphate is isomerized to a second molecule of glyceraldehyde 3-phosphate</w:t>
      </w:r>
      <w:r w:rsidR="00D36A85" w:rsidRPr="00A253D7">
        <w:rPr>
          <w:rFonts w:ascii="Times New Roman" w:hAnsi="Times New Roman" w:cs="Times New Roman"/>
          <w:color w:val="000000" w:themeColor="text1"/>
          <w:sz w:val="24"/>
          <w:szCs w:val="24"/>
        </w:rPr>
        <w:t xml:space="preserve">. </w:t>
      </w:r>
    </w:p>
    <w:p w:rsidR="00D36A85" w:rsidRPr="00A253D7" w:rsidRDefault="00D36A85" w:rsidP="00A253D7">
      <w:pPr>
        <w:spacing w:line="360" w:lineRule="auto"/>
        <w:jc w:val="both"/>
        <w:rPr>
          <w:rFonts w:ascii="Times New Roman" w:hAnsi="Times New Roman" w:cs="Times New Roman"/>
          <w:b/>
          <w:bCs/>
          <w:i/>
          <w:iCs/>
          <w:color w:val="000000" w:themeColor="text1"/>
          <w:sz w:val="24"/>
          <w:szCs w:val="24"/>
        </w:rPr>
      </w:pPr>
    </w:p>
    <w:p w:rsidR="00D36A85" w:rsidRPr="00A253D7" w:rsidRDefault="00F72733" w:rsidP="00A253D7">
      <w:pPr>
        <w:spacing w:line="360" w:lineRule="auto"/>
        <w:jc w:val="both"/>
        <w:rPr>
          <w:rFonts w:ascii="Times New Roman" w:hAnsi="Times New Roman" w:cs="Times New Roman"/>
          <w:b/>
          <w:bCs/>
          <w:i/>
          <w:iCs/>
          <w:color w:val="000000" w:themeColor="text1"/>
          <w:sz w:val="24"/>
          <w:szCs w:val="24"/>
        </w:rPr>
      </w:pPr>
      <w:r w:rsidRPr="00A253D7">
        <w:rPr>
          <w:rFonts w:ascii="Times New Roman" w:hAnsi="Times New Roman" w:cs="Times New Roman"/>
          <w:noProof/>
          <w:color w:val="000000" w:themeColor="text1"/>
          <w:sz w:val="24"/>
          <w:szCs w:val="24"/>
        </w:rPr>
        <w:lastRenderedPageBreak/>
        <w:drawing>
          <wp:anchor distT="0" distB="0" distL="114300" distR="114300" simplePos="0" relativeHeight="251659264" behindDoc="0" locked="0" layoutInCell="1" allowOverlap="1">
            <wp:simplePos x="0" y="0"/>
            <wp:positionH relativeFrom="column">
              <wp:posOffset>-288290</wp:posOffset>
            </wp:positionH>
            <wp:positionV relativeFrom="paragraph">
              <wp:posOffset>0</wp:posOffset>
            </wp:positionV>
            <wp:extent cx="5731510" cy="4171315"/>
            <wp:effectExtent l="0" t="0" r="254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31510" cy="4171315"/>
                    </a:xfrm>
                    <a:prstGeom prst="rect">
                      <a:avLst/>
                    </a:prstGeom>
                  </pic:spPr>
                </pic:pic>
              </a:graphicData>
            </a:graphic>
          </wp:anchor>
        </w:drawing>
      </w:r>
      <w:r w:rsidR="006660E7" w:rsidRPr="00A253D7">
        <w:rPr>
          <w:rFonts w:ascii="Times New Roman" w:hAnsi="Times New Roman" w:cs="Times New Roman"/>
          <w:color w:val="000000" w:themeColor="text1"/>
          <w:sz w:val="24"/>
          <w:szCs w:val="24"/>
        </w:rPr>
        <w:t xml:space="preserve"> </w:t>
      </w:r>
      <w:r w:rsidR="00F12F34" w:rsidRPr="00A253D7">
        <w:rPr>
          <w:rFonts w:ascii="Times New Roman" w:hAnsi="Times New Roman" w:cs="Times New Roman"/>
          <w:b/>
          <w:bCs/>
          <w:i/>
          <w:iCs/>
          <w:color w:val="000000" w:themeColor="text1"/>
          <w:sz w:val="24"/>
          <w:szCs w:val="24"/>
        </w:rPr>
        <w:t>A Diagram of the preparatory phase</w:t>
      </w:r>
      <w:r w:rsidR="00C33216" w:rsidRPr="00A253D7">
        <w:rPr>
          <w:rFonts w:ascii="Times New Roman" w:hAnsi="Times New Roman" w:cs="Times New Roman"/>
          <w:b/>
          <w:bCs/>
          <w:i/>
          <w:iCs/>
          <w:color w:val="000000" w:themeColor="text1"/>
          <w:sz w:val="24"/>
          <w:szCs w:val="24"/>
        </w:rPr>
        <w:t xml:space="preserve">: </w:t>
      </w:r>
      <w:r w:rsidR="00E80025" w:rsidRPr="00A253D7">
        <w:rPr>
          <w:rFonts w:ascii="Times New Roman" w:hAnsi="Times New Roman" w:cs="Times New Roman"/>
          <w:b/>
          <w:bCs/>
          <w:i/>
          <w:iCs/>
          <w:color w:val="000000" w:themeColor="text1"/>
          <w:sz w:val="24"/>
          <w:szCs w:val="24"/>
        </w:rPr>
        <w:t>Phosphorylation of glucose and its conversion to glyceraldehyde-3-phosphate</w:t>
      </w:r>
    </w:p>
    <w:p w:rsidR="00F12F34" w:rsidRPr="00A253D7" w:rsidRDefault="00DB0DEF" w:rsidP="00A253D7">
      <w:pPr>
        <w:spacing w:line="360" w:lineRule="auto"/>
        <w:jc w:val="both"/>
        <w:rPr>
          <w:rFonts w:ascii="Times New Roman" w:hAnsi="Times New Roman" w:cs="Times New Roman"/>
          <w:color w:val="000000" w:themeColor="text1"/>
          <w:sz w:val="24"/>
          <w:szCs w:val="24"/>
        </w:rPr>
      </w:pPr>
      <w:r w:rsidRPr="00A253D7">
        <w:rPr>
          <w:rFonts w:ascii="Times New Roman" w:hAnsi="Times New Roman" w:cs="Times New Roman"/>
          <w:color w:val="000000" w:themeColor="text1"/>
          <w:sz w:val="24"/>
          <w:szCs w:val="24"/>
        </w:rPr>
        <w:t xml:space="preserve">       </w:t>
      </w:r>
      <w:r w:rsidR="00F12F34" w:rsidRPr="00A253D7">
        <w:rPr>
          <w:rFonts w:ascii="Times New Roman" w:hAnsi="Times New Roman" w:cs="Times New Roman"/>
          <w:color w:val="000000" w:themeColor="text1"/>
          <w:sz w:val="24"/>
          <w:szCs w:val="24"/>
        </w:rPr>
        <w:t>In the pay-off phase</w:t>
      </w:r>
      <w:r w:rsidRPr="00A253D7">
        <w:rPr>
          <w:rFonts w:ascii="Times New Roman" w:hAnsi="Times New Roman" w:cs="Times New Roman"/>
          <w:color w:val="000000" w:themeColor="text1"/>
          <w:sz w:val="24"/>
          <w:szCs w:val="24"/>
        </w:rPr>
        <w:t>, ea</w:t>
      </w:r>
      <w:r w:rsidR="00B9074A" w:rsidRPr="00A253D7">
        <w:rPr>
          <w:rFonts w:ascii="Times New Roman" w:hAnsi="Times New Roman" w:cs="Times New Roman"/>
          <w:color w:val="000000" w:themeColor="text1"/>
          <w:sz w:val="24"/>
          <w:szCs w:val="24"/>
        </w:rPr>
        <w:t>ch molecule of glyceraldehyde 3-phosphate is oxidized and</w:t>
      </w:r>
      <w:r w:rsidRPr="00A253D7">
        <w:rPr>
          <w:rFonts w:ascii="Times New Roman" w:hAnsi="Times New Roman" w:cs="Times New Roman"/>
          <w:color w:val="000000" w:themeColor="text1"/>
          <w:sz w:val="24"/>
          <w:szCs w:val="24"/>
        </w:rPr>
        <w:t xml:space="preserve"> </w:t>
      </w:r>
      <w:r w:rsidR="00B9074A" w:rsidRPr="00A253D7">
        <w:rPr>
          <w:rFonts w:ascii="Times New Roman" w:hAnsi="Times New Roman" w:cs="Times New Roman"/>
          <w:color w:val="000000" w:themeColor="text1"/>
          <w:sz w:val="24"/>
          <w:szCs w:val="24"/>
        </w:rPr>
        <w:t>phosphorylated by inorganic phosphate (not by ATP) to form 1,3-bisphosphoglycerate. Energy is then released as the two molecules of 1,3-bisphosphoglycerate are converted to two molecules of pyruvate (steps 7 through 10). Much of this energy is conserved by the coupled phosphorylation of four molecules of ADP to ATP. The net yield is two molecules of ATP per molecule of glucose used, because two molecules of ATP were invested in the preparatory phase. Energy is also conserved in the payoff phase in the formation of two molecules of NADH per molecule of glucose.</w:t>
      </w:r>
    </w:p>
    <w:p w:rsidR="00AD6889" w:rsidRPr="00A253D7" w:rsidRDefault="00AD6889" w:rsidP="00A253D7">
      <w:pPr>
        <w:spacing w:line="360" w:lineRule="auto"/>
        <w:jc w:val="both"/>
        <w:rPr>
          <w:rFonts w:ascii="Times New Roman" w:hAnsi="Times New Roman" w:cs="Times New Roman"/>
          <w:color w:val="000000" w:themeColor="text1"/>
          <w:sz w:val="24"/>
          <w:szCs w:val="24"/>
        </w:rPr>
      </w:pPr>
    </w:p>
    <w:p w:rsidR="00A446BD" w:rsidRPr="00A253D7" w:rsidRDefault="00582943" w:rsidP="00A253D7">
      <w:pPr>
        <w:spacing w:line="360" w:lineRule="auto"/>
        <w:jc w:val="both"/>
        <w:rPr>
          <w:rFonts w:ascii="Times New Roman" w:hAnsi="Times New Roman" w:cs="Times New Roman"/>
          <w:b/>
          <w:bCs/>
          <w:i/>
          <w:iCs/>
          <w:color w:val="000000" w:themeColor="text1"/>
          <w:sz w:val="24"/>
          <w:szCs w:val="24"/>
        </w:rPr>
      </w:pPr>
      <w:r w:rsidRPr="00A253D7">
        <w:rPr>
          <w:rFonts w:ascii="Times New Roman" w:hAnsi="Times New Roman" w:cs="Times New Roman"/>
          <w:b/>
          <w:bCs/>
          <w:i/>
          <w:iCs/>
          <w:color w:val="000000" w:themeColor="text1"/>
          <w:sz w:val="24"/>
          <w:szCs w:val="24"/>
        </w:rPr>
        <w:t xml:space="preserve">A Diagram of the Pay-off phase: </w:t>
      </w:r>
    </w:p>
    <w:p w:rsidR="00A446BD" w:rsidRPr="00A253D7" w:rsidRDefault="00582943" w:rsidP="00A253D7">
      <w:pPr>
        <w:spacing w:line="360" w:lineRule="auto"/>
        <w:jc w:val="both"/>
        <w:rPr>
          <w:rFonts w:ascii="Times New Roman" w:hAnsi="Times New Roman" w:cs="Times New Roman"/>
          <w:color w:val="000000" w:themeColor="text1"/>
          <w:sz w:val="24"/>
          <w:szCs w:val="24"/>
        </w:rPr>
      </w:pPr>
      <w:r w:rsidRPr="00A253D7">
        <w:rPr>
          <w:rFonts w:ascii="Times New Roman" w:hAnsi="Times New Roman" w:cs="Times New Roman"/>
          <w:noProof/>
          <w:color w:val="000000" w:themeColor="text1"/>
          <w:sz w:val="24"/>
          <w:szCs w:val="24"/>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351155</wp:posOffset>
            </wp:positionV>
            <wp:extent cx="5731510" cy="3743960"/>
            <wp:effectExtent l="0" t="0" r="2540" b="889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a:extLst>
                        <a:ext uri="{28A0092B-C50C-407E-A947-70E740481C1C}">
                          <a14:useLocalDpi xmlns:a14="http://schemas.microsoft.com/office/drawing/2010/main" val="0"/>
                        </a:ext>
                      </a:extLst>
                    </a:blip>
                    <a:stretch>
                      <a:fillRect/>
                    </a:stretch>
                  </pic:blipFill>
                  <pic:spPr>
                    <a:xfrm>
                      <a:off x="0" y="0"/>
                      <a:ext cx="5731510" cy="3743960"/>
                    </a:xfrm>
                    <a:prstGeom prst="rect">
                      <a:avLst/>
                    </a:prstGeom>
                  </pic:spPr>
                </pic:pic>
              </a:graphicData>
            </a:graphic>
          </wp:anchor>
        </w:drawing>
      </w:r>
    </w:p>
    <w:p w:rsidR="00E56F14" w:rsidRPr="00A253D7" w:rsidRDefault="00E56F14" w:rsidP="00A253D7">
      <w:pPr>
        <w:spacing w:line="360" w:lineRule="auto"/>
        <w:jc w:val="both"/>
        <w:rPr>
          <w:rFonts w:ascii="Times New Roman" w:hAnsi="Times New Roman" w:cs="Times New Roman"/>
          <w:b/>
          <w:bCs/>
          <w:i/>
          <w:iCs/>
          <w:color w:val="000000" w:themeColor="text1"/>
          <w:sz w:val="24"/>
          <w:szCs w:val="24"/>
        </w:rPr>
      </w:pPr>
      <w:r w:rsidRPr="00A253D7">
        <w:rPr>
          <w:rFonts w:ascii="Times New Roman" w:hAnsi="Times New Roman" w:cs="Times New Roman"/>
          <w:b/>
          <w:bCs/>
          <w:i/>
          <w:iCs/>
          <w:color w:val="000000" w:themeColor="text1"/>
          <w:sz w:val="24"/>
          <w:szCs w:val="24"/>
        </w:rPr>
        <w:t>A Diagram of the Pay-off phase: Oxidative conversion of glyceraldehyde 3-phosphate to pyruvate and the coupled formation of ATP and NADH</w:t>
      </w:r>
    </w:p>
    <w:p w:rsidR="00D6422B" w:rsidRPr="00A253D7" w:rsidRDefault="00D6422B" w:rsidP="00A253D7">
      <w:pPr>
        <w:spacing w:line="360" w:lineRule="auto"/>
        <w:jc w:val="both"/>
        <w:rPr>
          <w:rFonts w:ascii="Times New Roman" w:hAnsi="Times New Roman" w:cs="Times New Roman"/>
          <w:b/>
          <w:bCs/>
          <w:i/>
          <w:iCs/>
          <w:color w:val="000000" w:themeColor="text1"/>
          <w:sz w:val="24"/>
          <w:szCs w:val="24"/>
        </w:rPr>
      </w:pPr>
    </w:p>
    <w:p w:rsidR="00D6422B" w:rsidRPr="00A253D7" w:rsidRDefault="004242A6" w:rsidP="00A253D7">
      <w:pPr>
        <w:pStyle w:val="ListParagraph"/>
        <w:numPr>
          <w:ilvl w:val="0"/>
          <w:numId w:val="2"/>
        </w:numPr>
        <w:spacing w:line="360" w:lineRule="auto"/>
        <w:jc w:val="both"/>
        <w:rPr>
          <w:rFonts w:ascii="Times New Roman" w:hAnsi="Times New Roman" w:cs="Times New Roman"/>
          <w:b/>
          <w:bCs/>
          <w:i/>
          <w:iCs/>
          <w:color w:val="000000" w:themeColor="text1"/>
          <w:sz w:val="24"/>
          <w:szCs w:val="24"/>
        </w:rPr>
      </w:pPr>
      <w:r w:rsidRPr="00A253D7">
        <w:rPr>
          <w:rFonts w:ascii="Times New Roman" w:hAnsi="Times New Roman" w:cs="Times New Roman"/>
          <w:b/>
          <w:bCs/>
          <w:i/>
          <w:iCs/>
          <w:color w:val="000000" w:themeColor="text1"/>
          <w:sz w:val="24"/>
          <w:szCs w:val="24"/>
        </w:rPr>
        <w:t xml:space="preserve">Compute the stoichiochemistry </w:t>
      </w:r>
      <w:r w:rsidR="000B37DA" w:rsidRPr="00A253D7">
        <w:rPr>
          <w:rFonts w:ascii="Times New Roman" w:hAnsi="Times New Roman" w:cs="Times New Roman"/>
          <w:b/>
          <w:bCs/>
          <w:i/>
          <w:iCs/>
          <w:color w:val="000000" w:themeColor="text1"/>
          <w:sz w:val="24"/>
          <w:szCs w:val="24"/>
        </w:rPr>
        <w:t>of</w:t>
      </w:r>
      <w:r w:rsidR="00BA5B27" w:rsidRPr="00A253D7">
        <w:rPr>
          <w:rFonts w:ascii="Times New Roman" w:hAnsi="Times New Roman" w:cs="Times New Roman"/>
          <w:b/>
          <w:bCs/>
          <w:i/>
          <w:iCs/>
          <w:color w:val="000000" w:themeColor="text1"/>
          <w:sz w:val="24"/>
          <w:szCs w:val="24"/>
        </w:rPr>
        <w:t xml:space="preserve"> coenzyme reduction and ATP formation </w:t>
      </w:r>
      <w:r w:rsidR="00D9309F" w:rsidRPr="00A253D7">
        <w:rPr>
          <w:rFonts w:ascii="Times New Roman" w:hAnsi="Times New Roman" w:cs="Times New Roman"/>
          <w:b/>
          <w:bCs/>
          <w:i/>
          <w:iCs/>
          <w:color w:val="000000" w:themeColor="text1"/>
          <w:sz w:val="24"/>
          <w:szCs w:val="24"/>
        </w:rPr>
        <w:t xml:space="preserve">in the aerobic </w:t>
      </w:r>
      <w:r w:rsidR="00D0014A" w:rsidRPr="00A253D7">
        <w:rPr>
          <w:rFonts w:ascii="Times New Roman" w:hAnsi="Times New Roman" w:cs="Times New Roman"/>
          <w:b/>
          <w:bCs/>
          <w:i/>
          <w:iCs/>
          <w:color w:val="000000" w:themeColor="text1"/>
          <w:sz w:val="24"/>
          <w:szCs w:val="24"/>
        </w:rPr>
        <w:t>oxidation of glucose via glycolysis</w:t>
      </w:r>
      <w:r w:rsidR="00080137" w:rsidRPr="00A253D7">
        <w:rPr>
          <w:rFonts w:ascii="Times New Roman" w:hAnsi="Times New Roman" w:cs="Times New Roman"/>
          <w:b/>
          <w:bCs/>
          <w:i/>
          <w:iCs/>
          <w:color w:val="000000" w:themeColor="text1"/>
          <w:sz w:val="24"/>
          <w:szCs w:val="24"/>
        </w:rPr>
        <w:t xml:space="preserve">, the </w:t>
      </w:r>
      <w:r w:rsidR="00B31558" w:rsidRPr="00A253D7">
        <w:rPr>
          <w:rFonts w:ascii="Times New Roman" w:hAnsi="Times New Roman" w:cs="Times New Roman"/>
          <w:b/>
          <w:bCs/>
          <w:i/>
          <w:iCs/>
          <w:color w:val="000000" w:themeColor="text1"/>
          <w:sz w:val="24"/>
          <w:szCs w:val="24"/>
        </w:rPr>
        <w:t>pyruvate de</w:t>
      </w:r>
      <w:r w:rsidR="00080137" w:rsidRPr="00A253D7">
        <w:rPr>
          <w:rFonts w:ascii="Times New Roman" w:hAnsi="Times New Roman" w:cs="Times New Roman"/>
          <w:b/>
          <w:bCs/>
          <w:i/>
          <w:iCs/>
          <w:color w:val="000000" w:themeColor="text1"/>
          <w:sz w:val="24"/>
          <w:szCs w:val="24"/>
        </w:rPr>
        <w:t xml:space="preserve">hydrogenase </w:t>
      </w:r>
      <w:r w:rsidR="00B31558" w:rsidRPr="00A253D7">
        <w:rPr>
          <w:rFonts w:ascii="Times New Roman" w:hAnsi="Times New Roman" w:cs="Times New Roman"/>
          <w:b/>
          <w:bCs/>
          <w:i/>
          <w:iCs/>
          <w:color w:val="000000" w:themeColor="text1"/>
          <w:sz w:val="24"/>
          <w:szCs w:val="24"/>
        </w:rPr>
        <w:t xml:space="preserve">complex reaction, the citric acid cycle </w:t>
      </w:r>
      <w:r w:rsidR="00407C71" w:rsidRPr="00A253D7">
        <w:rPr>
          <w:rFonts w:ascii="Times New Roman" w:hAnsi="Times New Roman" w:cs="Times New Roman"/>
          <w:b/>
          <w:bCs/>
          <w:i/>
          <w:iCs/>
          <w:color w:val="000000" w:themeColor="text1"/>
          <w:sz w:val="24"/>
          <w:szCs w:val="24"/>
        </w:rPr>
        <w:t xml:space="preserve">and oxidative phosphorylation using </w:t>
      </w:r>
      <w:r w:rsidR="000D0A8F" w:rsidRPr="00A253D7">
        <w:rPr>
          <w:rFonts w:ascii="Times New Roman" w:hAnsi="Times New Roman" w:cs="Times New Roman"/>
          <w:b/>
          <w:bCs/>
          <w:i/>
          <w:iCs/>
          <w:color w:val="000000" w:themeColor="text1"/>
          <w:sz w:val="24"/>
          <w:szCs w:val="24"/>
        </w:rPr>
        <w:t xml:space="preserve">1 NADH = 3ATP </w:t>
      </w:r>
      <w:r w:rsidR="001B088F" w:rsidRPr="00A253D7">
        <w:rPr>
          <w:rFonts w:ascii="Times New Roman" w:hAnsi="Times New Roman" w:cs="Times New Roman"/>
          <w:b/>
          <w:bCs/>
          <w:i/>
          <w:iCs/>
          <w:color w:val="000000" w:themeColor="text1"/>
          <w:sz w:val="24"/>
          <w:szCs w:val="24"/>
        </w:rPr>
        <w:t xml:space="preserve">and 1 FADH2 </w:t>
      </w:r>
      <w:r w:rsidR="001773F7" w:rsidRPr="00A253D7">
        <w:rPr>
          <w:rFonts w:ascii="Times New Roman" w:hAnsi="Times New Roman" w:cs="Times New Roman"/>
          <w:b/>
          <w:bCs/>
          <w:i/>
          <w:iCs/>
          <w:color w:val="000000" w:themeColor="text1"/>
          <w:sz w:val="24"/>
          <w:szCs w:val="24"/>
        </w:rPr>
        <w:t xml:space="preserve">= 2ATP </w:t>
      </w:r>
    </w:p>
    <w:p w:rsidR="007A5D23" w:rsidRPr="00A253D7" w:rsidRDefault="007A5D23" w:rsidP="00A253D7">
      <w:pPr>
        <w:pStyle w:val="ListParagraph"/>
        <w:spacing w:line="360" w:lineRule="auto"/>
        <w:jc w:val="both"/>
        <w:rPr>
          <w:rFonts w:ascii="Times New Roman" w:hAnsi="Times New Roman" w:cs="Times New Roman"/>
          <w:b/>
          <w:bCs/>
          <w:i/>
          <w:iCs/>
          <w:color w:val="000000" w:themeColor="text1"/>
          <w:sz w:val="24"/>
          <w:szCs w:val="24"/>
          <w:u w:val="single"/>
        </w:rPr>
      </w:pPr>
      <w:r w:rsidRPr="00A253D7">
        <w:rPr>
          <w:rFonts w:ascii="Times New Roman" w:hAnsi="Times New Roman" w:cs="Times New Roman"/>
          <w:b/>
          <w:bCs/>
          <w:i/>
          <w:iCs/>
          <w:color w:val="000000" w:themeColor="text1"/>
          <w:sz w:val="24"/>
          <w:szCs w:val="24"/>
          <w:u w:val="single"/>
        </w:rPr>
        <w:t>Solution</w:t>
      </w:r>
    </w:p>
    <w:tbl>
      <w:tblPr>
        <w:tblStyle w:val="TableGrid"/>
        <w:tblW w:w="0" w:type="auto"/>
        <w:tblLook w:val="04A0" w:firstRow="1" w:lastRow="0" w:firstColumn="1" w:lastColumn="0" w:noHBand="0" w:noVBand="1"/>
      </w:tblPr>
      <w:tblGrid>
        <w:gridCol w:w="9016"/>
      </w:tblGrid>
      <w:tr w:rsidR="002E063F" w:rsidRPr="00A253D7" w:rsidTr="00C92B59">
        <w:tc>
          <w:tcPr>
            <w:tcW w:w="9016" w:type="dxa"/>
          </w:tcPr>
          <w:p w:rsidR="002E063F" w:rsidRPr="00A253D7" w:rsidRDefault="002E063F" w:rsidP="00C92B59">
            <w:pPr>
              <w:pStyle w:val="ListParagraph"/>
              <w:spacing w:line="360" w:lineRule="auto"/>
              <w:ind w:left="0"/>
              <w:jc w:val="both"/>
              <w:rPr>
                <w:rFonts w:ascii="Times New Roman" w:hAnsi="Times New Roman" w:cs="Times New Roman"/>
                <w:b/>
                <w:bCs/>
                <w:i/>
                <w:iCs/>
                <w:color w:val="000000" w:themeColor="text1"/>
                <w:sz w:val="24"/>
                <w:szCs w:val="24"/>
              </w:rPr>
            </w:pPr>
            <w:r w:rsidRPr="00A253D7">
              <w:rPr>
                <w:rFonts w:ascii="Times New Roman" w:hAnsi="Times New Roman" w:cs="Times New Roman"/>
                <w:b/>
                <w:bCs/>
                <w:i/>
                <w:iCs/>
                <w:color w:val="000000" w:themeColor="text1"/>
                <w:sz w:val="24"/>
                <w:szCs w:val="24"/>
              </w:rPr>
              <w:t>Reaction                                                                                    No of ATP/   No of  ATP</w:t>
            </w:r>
          </w:p>
        </w:tc>
      </w:tr>
      <w:tr w:rsidR="002E063F" w:rsidRPr="00A253D7" w:rsidTr="00C92B59">
        <w:tc>
          <w:tcPr>
            <w:tcW w:w="9016" w:type="dxa"/>
          </w:tcPr>
          <w:p w:rsidR="002E063F" w:rsidRPr="00A253D7" w:rsidRDefault="002E063F" w:rsidP="00C92B59">
            <w:pPr>
              <w:pStyle w:val="ListParagraph"/>
              <w:spacing w:line="360" w:lineRule="auto"/>
              <w:ind w:left="0"/>
              <w:jc w:val="both"/>
              <w:rPr>
                <w:rFonts w:ascii="Times New Roman" w:hAnsi="Times New Roman" w:cs="Times New Roman"/>
                <w:b/>
                <w:bCs/>
                <w:i/>
                <w:iCs/>
                <w:color w:val="000000" w:themeColor="text1"/>
                <w:sz w:val="24"/>
                <w:szCs w:val="24"/>
              </w:rPr>
            </w:pPr>
            <w:r w:rsidRPr="00A253D7">
              <w:rPr>
                <w:rFonts w:ascii="Times New Roman" w:hAnsi="Times New Roman" w:cs="Times New Roman"/>
                <w:b/>
                <w:bCs/>
                <w:i/>
                <w:iCs/>
                <w:color w:val="000000" w:themeColor="text1"/>
                <w:sz w:val="24"/>
                <w:szCs w:val="24"/>
              </w:rPr>
              <w:t xml:space="preserve">                                                                                                  </w:t>
            </w:r>
            <w:r w:rsidRPr="00A253D7">
              <w:rPr>
                <w:rFonts w:ascii="Times New Roman" w:hAnsi="Times New Roman" w:cs="Times New Roman"/>
                <w:color w:val="000000" w:themeColor="text1"/>
                <w:sz w:val="24"/>
                <w:szCs w:val="24"/>
              </w:rPr>
              <w:t>Red</w:t>
            </w:r>
            <w:r w:rsidRPr="00A253D7">
              <w:rPr>
                <w:rFonts w:ascii="Times New Roman" w:hAnsi="Times New Roman" w:cs="Times New Roman"/>
                <w:b/>
                <w:bCs/>
                <w:i/>
                <w:iCs/>
                <w:color w:val="000000" w:themeColor="text1"/>
                <w:sz w:val="24"/>
                <w:szCs w:val="24"/>
              </w:rPr>
              <w:t xml:space="preserve"> </w:t>
            </w:r>
            <w:r w:rsidRPr="00A253D7">
              <w:rPr>
                <w:rFonts w:ascii="Times New Roman" w:hAnsi="Times New Roman" w:cs="Times New Roman"/>
                <w:color w:val="000000" w:themeColor="text1"/>
                <w:sz w:val="24"/>
                <w:szCs w:val="24"/>
              </w:rPr>
              <w:t>Coenz</w:t>
            </w:r>
          </w:p>
        </w:tc>
      </w:tr>
      <w:tr w:rsidR="002E063F" w:rsidRPr="00A253D7" w:rsidTr="00C92B59">
        <w:tc>
          <w:tcPr>
            <w:tcW w:w="9016" w:type="dxa"/>
          </w:tcPr>
          <w:p w:rsidR="002E063F" w:rsidRPr="00A253D7" w:rsidRDefault="002E063F" w:rsidP="00C92B59">
            <w:pPr>
              <w:pStyle w:val="ListParagraph"/>
              <w:spacing w:line="360" w:lineRule="auto"/>
              <w:ind w:left="0"/>
              <w:jc w:val="both"/>
              <w:rPr>
                <w:rFonts w:ascii="Times New Roman" w:hAnsi="Times New Roman" w:cs="Times New Roman"/>
                <w:color w:val="000000" w:themeColor="text1"/>
                <w:sz w:val="24"/>
                <w:szCs w:val="24"/>
              </w:rPr>
            </w:pPr>
            <w:r w:rsidRPr="00A253D7">
              <w:rPr>
                <w:rFonts w:ascii="Times New Roman" w:hAnsi="Times New Roman" w:cs="Times New Roman"/>
                <w:color w:val="000000" w:themeColor="text1"/>
                <w:sz w:val="24"/>
                <w:szCs w:val="24"/>
              </w:rPr>
              <w:t>Glucose</w:t>
            </w:r>
            <w:r w:rsidRPr="00A253D7">
              <w:rPr>
                <w:rFonts w:ascii="Times New Roman" w:hAnsi="Times New Roman" w:cs="Times New Roman"/>
                <w:b/>
                <w:bCs/>
                <w:i/>
                <w:iCs/>
                <w:color w:val="000000" w:themeColor="text1"/>
                <w:sz w:val="24"/>
                <w:szCs w:val="24"/>
              </w:rPr>
              <w:t xml:space="preserve"> </w:t>
            </w:r>
            <w:r w:rsidRPr="00A253D7">
              <w:rPr>
                <w:rFonts w:ascii="Times New Roman" w:hAnsi="Times New Roman" w:cs="Times New Roman"/>
                <w:color w:val="000000" w:themeColor="text1"/>
                <w:sz w:val="24"/>
                <w:szCs w:val="24"/>
              </w:rPr>
              <w:t>glucose</w:t>
            </w:r>
            <w:r w:rsidRPr="00A253D7">
              <w:rPr>
                <w:rFonts w:ascii="Times New Roman" w:hAnsi="Times New Roman" w:cs="Times New Roman"/>
                <w:b/>
                <w:bCs/>
                <w:i/>
                <w:iCs/>
                <w:color w:val="000000" w:themeColor="text1"/>
                <w:sz w:val="24"/>
                <w:szCs w:val="24"/>
              </w:rPr>
              <w:t xml:space="preserve"> 6-</w:t>
            </w:r>
            <w:r w:rsidRPr="00A253D7">
              <w:rPr>
                <w:rFonts w:ascii="Times New Roman" w:hAnsi="Times New Roman" w:cs="Times New Roman"/>
                <w:color w:val="000000" w:themeColor="text1"/>
                <w:sz w:val="24"/>
                <w:szCs w:val="24"/>
              </w:rPr>
              <w:t>phosphate</w:t>
            </w:r>
            <w:r w:rsidRPr="00A253D7">
              <w:rPr>
                <w:rFonts w:ascii="Times New Roman" w:hAnsi="Times New Roman" w:cs="Times New Roman"/>
                <w:b/>
                <w:bCs/>
                <w:i/>
                <w:iCs/>
                <w:color w:val="000000" w:themeColor="text1"/>
                <w:sz w:val="24"/>
                <w:szCs w:val="24"/>
              </w:rPr>
              <w:t xml:space="preserve">                                                      </w:t>
            </w:r>
            <w:r w:rsidRPr="00A253D7">
              <w:rPr>
                <w:rFonts w:ascii="Times New Roman" w:hAnsi="Times New Roman" w:cs="Times New Roman"/>
                <w:color w:val="000000" w:themeColor="text1"/>
                <w:sz w:val="24"/>
                <w:szCs w:val="24"/>
              </w:rPr>
              <w:t>-1</w:t>
            </w:r>
            <w:r w:rsidRPr="00A253D7">
              <w:rPr>
                <w:rFonts w:ascii="Times New Roman" w:hAnsi="Times New Roman" w:cs="Times New Roman"/>
                <w:b/>
                <w:bCs/>
                <w:i/>
                <w:iCs/>
                <w:color w:val="000000" w:themeColor="text1"/>
                <w:sz w:val="24"/>
                <w:szCs w:val="24"/>
              </w:rPr>
              <w:t xml:space="preserve"> </w:t>
            </w:r>
            <w:r w:rsidRPr="00A253D7">
              <w:rPr>
                <w:rFonts w:ascii="Times New Roman" w:hAnsi="Times New Roman" w:cs="Times New Roman"/>
                <w:color w:val="000000" w:themeColor="text1"/>
                <w:sz w:val="24"/>
                <w:szCs w:val="24"/>
              </w:rPr>
              <w:t>ATP</w:t>
            </w:r>
            <w:r w:rsidRPr="00A253D7">
              <w:rPr>
                <w:rFonts w:ascii="Times New Roman" w:hAnsi="Times New Roman" w:cs="Times New Roman"/>
                <w:b/>
                <w:bCs/>
                <w:i/>
                <w:iCs/>
                <w:color w:val="000000" w:themeColor="text1"/>
                <w:sz w:val="24"/>
                <w:szCs w:val="24"/>
              </w:rPr>
              <w:t xml:space="preserve">              </w:t>
            </w:r>
            <w:r w:rsidRPr="00A253D7">
              <w:rPr>
                <w:rFonts w:ascii="Times New Roman" w:hAnsi="Times New Roman" w:cs="Times New Roman"/>
                <w:color w:val="000000" w:themeColor="text1"/>
                <w:sz w:val="24"/>
                <w:szCs w:val="24"/>
              </w:rPr>
              <w:t>-1</w:t>
            </w:r>
          </w:p>
        </w:tc>
      </w:tr>
      <w:tr w:rsidR="002E063F" w:rsidRPr="00A253D7" w:rsidTr="00C92B59">
        <w:tc>
          <w:tcPr>
            <w:tcW w:w="9016" w:type="dxa"/>
          </w:tcPr>
          <w:p w:rsidR="002E063F" w:rsidRPr="00A253D7" w:rsidRDefault="002E063F" w:rsidP="00C92B59">
            <w:pPr>
              <w:pStyle w:val="ListParagraph"/>
              <w:spacing w:line="360" w:lineRule="auto"/>
              <w:ind w:left="0"/>
              <w:jc w:val="both"/>
              <w:rPr>
                <w:rFonts w:ascii="Times New Roman" w:hAnsi="Times New Roman" w:cs="Times New Roman"/>
                <w:color w:val="000000" w:themeColor="text1"/>
                <w:sz w:val="24"/>
                <w:szCs w:val="24"/>
              </w:rPr>
            </w:pPr>
            <w:r w:rsidRPr="00A253D7">
              <w:rPr>
                <w:rFonts w:ascii="Times New Roman" w:hAnsi="Times New Roman" w:cs="Times New Roman"/>
                <w:color w:val="000000" w:themeColor="text1"/>
                <w:sz w:val="24"/>
                <w:szCs w:val="24"/>
              </w:rPr>
              <w:t>Fructose</w:t>
            </w:r>
            <w:r w:rsidRPr="00A253D7">
              <w:rPr>
                <w:rFonts w:ascii="Times New Roman" w:hAnsi="Times New Roman" w:cs="Times New Roman"/>
                <w:b/>
                <w:bCs/>
                <w:i/>
                <w:iCs/>
                <w:color w:val="000000" w:themeColor="text1"/>
                <w:sz w:val="24"/>
                <w:szCs w:val="24"/>
              </w:rPr>
              <w:t xml:space="preserve"> 6-</w:t>
            </w:r>
            <w:r w:rsidRPr="00A253D7">
              <w:rPr>
                <w:rFonts w:ascii="Times New Roman" w:hAnsi="Times New Roman" w:cs="Times New Roman"/>
                <w:color w:val="000000" w:themeColor="text1"/>
                <w:sz w:val="24"/>
                <w:szCs w:val="24"/>
              </w:rPr>
              <w:t>phosphate</w:t>
            </w:r>
            <w:r w:rsidRPr="00A253D7">
              <w:rPr>
                <w:rFonts w:ascii="Times New Roman" w:hAnsi="Times New Roman" w:cs="Times New Roman"/>
                <w:b/>
                <w:bCs/>
                <w:i/>
                <w:iCs/>
                <w:color w:val="000000" w:themeColor="text1"/>
                <w:sz w:val="24"/>
                <w:szCs w:val="24"/>
              </w:rPr>
              <w:t xml:space="preserve"> </w:t>
            </w:r>
            <w:r w:rsidRPr="00A253D7">
              <w:rPr>
                <w:rFonts w:ascii="Times New Roman" w:hAnsi="Times New Roman" w:cs="Times New Roman"/>
                <w:color w:val="000000" w:themeColor="text1"/>
                <w:sz w:val="24"/>
                <w:szCs w:val="24"/>
              </w:rPr>
              <w:t>----</w:t>
            </w:r>
            <w:r w:rsidRPr="00A253D7">
              <w:rPr>
                <w:rFonts w:ascii="Times New Roman" w:hAnsi="Times New Roman" w:cs="Times New Roman"/>
                <w:b/>
                <w:bCs/>
                <w:i/>
                <w:iCs/>
                <w:color w:val="000000" w:themeColor="text1"/>
                <w:sz w:val="24"/>
                <w:szCs w:val="24"/>
              </w:rPr>
              <w:t xml:space="preserve"> fructose 1,6-</w:t>
            </w:r>
            <w:r w:rsidRPr="00A253D7">
              <w:rPr>
                <w:rFonts w:ascii="Times New Roman" w:hAnsi="Times New Roman" w:cs="Times New Roman"/>
                <w:color w:val="000000" w:themeColor="text1"/>
                <w:sz w:val="24"/>
                <w:szCs w:val="24"/>
              </w:rPr>
              <w:t>bisphosphate</w:t>
            </w:r>
            <w:r w:rsidRPr="00A253D7">
              <w:rPr>
                <w:rFonts w:ascii="Times New Roman" w:hAnsi="Times New Roman" w:cs="Times New Roman"/>
                <w:b/>
                <w:bCs/>
                <w:i/>
                <w:iCs/>
                <w:color w:val="000000" w:themeColor="text1"/>
                <w:sz w:val="24"/>
                <w:szCs w:val="24"/>
              </w:rPr>
              <w:t xml:space="preserve">                  </w:t>
            </w:r>
            <w:r w:rsidRPr="00A253D7">
              <w:rPr>
                <w:rFonts w:ascii="Times New Roman" w:hAnsi="Times New Roman" w:cs="Times New Roman"/>
                <w:color w:val="000000" w:themeColor="text1"/>
                <w:sz w:val="24"/>
                <w:szCs w:val="24"/>
              </w:rPr>
              <w:t>-1</w:t>
            </w:r>
            <w:r w:rsidRPr="00A253D7">
              <w:rPr>
                <w:rFonts w:ascii="Times New Roman" w:hAnsi="Times New Roman" w:cs="Times New Roman"/>
                <w:b/>
                <w:bCs/>
                <w:i/>
                <w:iCs/>
                <w:color w:val="000000" w:themeColor="text1"/>
                <w:sz w:val="24"/>
                <w:szCs w:val="24"/>
              </w:rPr>
              <w:t xml:space="preserve"> </w:t>
            </w:r>
            <w:r w:rsidRPr="00A253D7">
              <w:rPr>
                <w:rFonts w:ascii="Times New Roman" w:hAnsi="Times New Roman" w:cs="Times New Roman"/>
                <w:color w:val="000000" w:themeColor="text1"/>
                <w:sz w:val="24"/>
                <w:szCs w:val="24"/>
              </w:rPr>
              <w:t>ATP</w:t>
            </w:r>
            <w:r w:rsidRPr="00A253D7">
              <w:rPr>
                <w:rFonts w:ascii="Times New Roman" w:hAnsi="Times New Roman" w:cs="Times New Roman"/>
                <w:b/>
                <w:bCs/>
                <w:i/>
                <w:iCs/>
                <w:color w:val="000000" w:themeColor="text1"/>
                <w:sz w:val="24"/>
                <w:szCs w:val="24"/>
              </w:rPr>
              <w:t xml:space="preserve">           </w:t>
            </w:r>
            <w:r w:rsidRPr="00A253D7">
              <w:rPr>
                <w:rFonts w:ascii="Times New Roman" w:hAnsi="Times New Roman" w:cs="Times New Roman"/>
                <w:color w:val="000000" w:themeColor="text1"/>
                <w:sz w:val="24"/>
                <w:szCs w:val="24"/>
              </w:rPr>
              <w:t xml:space="preserve">   -1</w:t>
            </w:r>
          </w:p>
        </w:tc>
      </w:tr>
      <w:tr w:rsidR="002E063F" w:rsidRPr="00A253D7" w:rsidTr="00C92B59">
        <w:tc>
          <w:tcPr>
            <w:tcW w:w="9016" w:type="dxa"/>
          </w:tcPr>
          <w:p w:rsidR="002E063F" w:rsidRPr="00A253D7" w:rsidRDefault="002E063F" w:rsidP="00C92B59">
            <w:pPr>
              <w:pStyle w:val="ListParagraph"/>
              <w:spacing w:line="360" w:lineRule="auto"/>
              <w:ind w:left="0"/>
              <w:jc w:val="both"/>
              <w:rPr>
                <w:rFonts w:ascii="Times New Roman" w:hAnsi="Times New Roman" w:cs="Times New Roman"/>
                <w:b/>
                <w:bCs/>
                <w:i/>
                <w:iCs/>
                <w:color w:val="000000" w:themeColor="text1"/>
                <w:sz w:val="24"/>
                <w:szCs w:val="24"/>
              </w:rPr>
            </w:pPr>
            <w:r w:rsidRPr="00A253D7">
              <w:rPr>
                <w:rFonts w:ascii="Times New Roman" w:hAnsi="Times New Roman" w:cs="Times New Roman"/>
                <w:b/>
                <w:bCs/>
                <w:i/>
                <w:iCs/>
                <w:color w:val="000000" w:themeColor="text1"/>
                <w:sz w:val="24"/>
                <w:szCs w:val="24"/>
              </w:rPr>
              <w:t xml:space="preserve">2 </w:t>
            </w:r>
            <w:r w:rsidRPr="00A253D7">
              <w:rPr>
                <w:rFonts w:ascii="Times New Roman" w:hAnsi="Times New Roman" w:cs="Times New Roman"/>
                <w:color w:val="000000" w:themeColor="text1"/>
                <w:sz w:val="24"/>
                <w:szCs w:val="24"/>
              </w:rPr>
              <w:t>Glyceraldehyde</w:t>
            </w:r>
            <w:r w:rsidRPr="00A253D7">
              <w:rPr>
                <w:rFonts w:ascii="Times New Roman" w:hAnsi="Times New Roman" w:cs="Times New Roman"/>
                <w:b/>
                <w:bCs/>
                <w:i/>
                <w:iCs/>
                <w:color w:val="000000" w:themeColor="text1"/>
                <w:sz w:val="24"/>
                <w:szCs w:val="24"/>
              </w:rPr>
              <w:t xml:space="preserve"> 3-</w:t>
            </w:r>
            <w:r w:rsidRPr="00A253D7">
              <w:rPr>
                <w:rFonts w:ascii="Times New Roman" w:hAnsi="Times New Roman" w:cs="Times New Roman"/>
                <w:color w:val="000000" w:themeColor="text1"/>
                <w:sz w:val="24"/>
                <w:szCs w:val="24"/>
              </w:rPr>
              <w:t>phosphate</w:t>
            </w:r>
            <w:r w:rsidRPr="00A253D7">
              <w:rPr>
                <w:rFonts w:ascii="Times New Roman" w:hAnsi="Times New Roman" w:cs="Times New Roman"/>
                <w:b/>
                <w:bCs/>
                <w:i/>
                <w:iCs/>
                <w:color w:val="000000" w:themeColor="text1"/>
                <w:sz w:val="24"/>
                <w:szCs w:val="24"/>
              </w:rPr>
              <w:t xml:space="preserve"> </w:t>
            </w:r>
          </w:p>
        </w:tc>
      </w:tr>
      <w:tr w:rsidR="002E063F" w:rsidRPr="00A253D7" w:rsidTr="00C92B59">
        <w:tc>
          <w:tcPr>
            <w:tcW w:w="9016" w:type="dxa"/>
          </w:tcPr>
          <w:p w:rsidR="002E063F" w:rsidRPr="00A253D7" w:rsidRDefault="002E063F" w:rsidP="00C92B59">
            <w:pPr>
              <w:pStyle w:val="ListParagraph"/>
              <w:spacing w:line="360" w:lineRule="auto"/>
              <w:ind w:left="0"/>
              <w:jc w:val="both"/>
              <w:rPr>
                <w:rFonts w:ascii="Times New Roman" w:hAnsi="Times New Roman" w:cs="Times New Roman"/>
                <w:b/>
                <w:bCs/>
                <w:i/>
                <w:iCs/>
                <w:color w:val="000000" w:themeColor="text1"/>
                <w:sz w:val="24"/>
                <w:szCs w:val="24"/>
              </w:rPr>
            </w:pPr>
            <w:r w:rsidRPr="00A253D7">
              <w:rPr>
                <w:rFonts w:ascii="Times New Roman" w:hAnsi="Times New Roman" w:cs="Times New Roman"/>
                <w:b/>
                <w:bCs/>
                <w:i/>
                <w:iCs/>
                <w:color w:val="000000" w:themeColor="text1"/>
                <w:sz w:val="24"/>
                <w:szCs w:val="24"/>
              </w:rPr>
              <w:t xml:space="preserve">               </w:t>
            </w:r>
            <w:r>
              <w:rPr>
                <w:rFonts w:ascii="Times New Roman" w:hAnsi="Times New Roman" w:cs="Times New Roman"/>
                <w:b/>
                <w:bCs/>
                <w:i/>
                <w:iCs/>
                <w:color w:val="000000" w:themeColor="text1"/>
                <w:sz w:val="24"/>
                <w:szCs w:val="24"/>
              </w:rPr>
              <w:t xml:space="preserve"> </w:t>
            </w:r>
            <w:r w:rsidRPr="00A253D7">
              <w:rPr>
                <w:rFonts w:ascii="Times New Roman" w:hAnsi="Times New Roman" w:cs="Times New Roman"/>
                <w:b/>
                <w:bCs/>
                <w:i/>
                <w:iCs/>
                <w:color w:val="000000" w:themeColor="text1"/>
                <w:sz w:val="24"/>
                <w:szCs w:val="24"/>
              </w:rPr>
              <w:t xml:space="preserve"> </w:t>
            </w:r>
            <w:r w:rsidRPr="00A253D7">
              <w:rPr>
                <w:rFonts w:ascii="Times New Roman" w:hAnsi="Times New Roman" w:cs="Times New Roman"/>
                <w:color w:val="000000" w:themeColor="text1"/>
                <w:sz w:val="24"/>
                <w:szCs w:val="24"/>
              </w:rPr>
              <w:t>---------</w:t>
            </w:r>
            <w:r w:rsidRPr="00A253D7">
              <w:rPr>
                <w:rFonts w:ascii="Times New Roman" w:hAnsi="Times New Roman" w:cs="Times New Roman"/>
                <w:b/>
                <w:bCs/>
                <w:i/>
                <w:iCs/>
                <w:color w:val="000000" w:themeColor="text1"/>
                <w:sz w:val="24"/>
                <w:szCs w:val="24"/>
              </w:rPr>
              <w:t>2 1,3-</w:t>
            </w:r>
            <w:r w:rsidRPr="00A253D7">
              <w:rPr>
                <w:rFonts w:ascii="Times New Roman" w:hAnsi="Times New Roman" w:cs="Times New Roman"/>
                <w:color w:val="000000" w:themeColor="text1"/>
                <w:sz w:val="24"/>
                <w:szCs w:val="24"/>
              </w:rPr>
              <w:t>bisphosphoglycerate</w:t>
            </w:r>
            <w:r w:rsidRPr="00A253D7">
              <w:rPr>
                <w:rFonts w:ascii="Times New Roman" w:hAnsi="Times New Roman" w:cs="Times New Roman"/>
                <w:b/>
                <w:bCs/>
                <w:i/>
                <w:iCs/>
                <w:color w:val="000000" w:themeColor="text1"/>
                <w:sz w:val="24"/>
                <w:szCs w:val="24"/>
              </w:rPr>
              <w:t xml:space="preserve">                            </w:t>
            </w:r>
            <w:r w:rsidRPr="00A253D7">
              <w:rPr>
                <w:rFonts w:ascii="Times New Roman" w:hAnsi="Times New Roman" w:cs="Times New Roman"/>
                <w:color w:val="000000" w:themeColor="text1"/>
                <w:sz w:val="24"/>
                <w:szCs w:val="24"/>
              </w:rPr>
              <w:t>2</w:t>
            </w:r>
            <w:r w:rsidRPr="00A253D7">
              <w:rPr>
                <w:rFonts w:ascii="Times New Roman" w:hAnsi="Times New Roman" w:cs="Times New Roman"/>
                <w:b/>
                <w:bCs/>
                <w:i/>
                <w:iCs/>
                <w:color w:val="000000" w:themeColor="text1"/>
                <w:sz w:val="24"/>
                <w:szCs w:val="24"/>
              </w:rPr>
              <w:t xml:space="preserve"> </w:t>
            </w:r>
            <w:r w:rsidRPr="00A253D7">
              <w:rPr>
                <w:rFonts w:ascii="Times New Roman" w:hAnsi="Times New Roman" w:cs="Times New Roman"/>
                <w:color w:val="000000" w:themeColor="text1"/>
                <w:sz w:val="24"/>
                <w:szCs w:val="24"/>
              </w:rPr>
              <w:t>NADH</w:t>
            </w:r>
            <w:r w:rsidRPr="00A253D7">
              <w:rPr>
                <w:rFonts w:ascii="Times New Roman" w:hAnsi="Times New Roman" w:cs="Times New Roman"/>
                <w:b/>
                <w:bCs/>
                <w:i/>
                <w:iCs/>
                <w:color w:val="000000" w:themeColor="text1"/>
                <w:sz w:val="24"/>
                <w:szCs w:val="24"/>
              </w:rPr>
              <w:t xml:space="preserve">            </w:t>
            </w:r>
            <w:r w:rsidRPr="00A253D7">
              <w:rPr>
                <w:rFonts w:ascii="Times New Roman" w:hAnsi="Times New Roman" w:cs="Times New Roman"/>
                <w:color w:val="000000" w:themeColor="text1"/>
                <w:sz w:val="24"/>
                <w:szCs w:val="24"/>
              </w:rPr>
              <w:t>5</w:t>
            </w:r>
            <w:r w:rsidRPr="00A253D7">
              <w:rPr>
                <w:rFonts w:ascii="Times New Roman" w:hAnsi="Times New Roman" w:cs="Times New Roman"/>
                <w:b/>
                <w:bCs/>
                <w:i/>
                <w:iCs/>
                <w:color w:val="000000" w:themeColor="text1"/>
                <w:sz w:val="24"/>
                <w:szCs w:val="24"/>
              </w:rPr>
              <w:t>†</w:t>
            </w:r>
          </w:p>
        </w:tc>
      </w:tr>
      <w:tr w:rsidR="002E063F" w:rsidRPr="00A253D7" w:rsidTr="00C92B59">
        <w:tc>
          <w:tcPr>
            <w:tcW w:w="9016" w:type="dxa"/>
          </w:tcPr>
          <w:p w:rsidR="002E063F" w:rsidRPr="00A253D7" w:rsidRDefault="002E063F" w:rsidP="00C92B59">
            <w:pPr>
              <w:pStyle w:val="ListParagraph"/>
              <w:spacing w:line="360" w:lineRule="auto"/>
              <w:ind w:left="0"/>
              <w:jc w:val="both"/>
              <w:rPr>
                <w:rFonts w:ascii="Times New Roman" w:hAnsi="Times New Roman" w:cs="Times New Roman"/>
                <w:color w:val="000000" w:themeColor="text1"/>
                <w:sz w:val="24"/>
                <w:szCs w:val="24"/>
              </w:rPr>
            </w:pPr>
            <w:r w:rsidRPr="00A253D7">
              <w:rPr>
                <w:rFonts w:ascii="Times New Roman" w:hAnsi="Times New Roman" w:cs="Times New Roman"/>
                <w:b/>
                <w:bCs/>
                <w:i/>
                <w:iCs/>
                <w:color w:val="000000" w:themeColor="text1"/>
                <w:sz w:val="24"/>
                <w:szCs w:val="24"/>
              </w:rPr>
              <w:t>2 1,3-</w:t>
            </w:r>
            <w:r w:rsidRPr="00A253D7">
              <w:rPr>
                <w:rFonts w:ascii="Times New Roman" w:hAnsi="Times New Roman" w:cs="Times New Roman"/>
                <w:color w:val="000000" w:themeColor="text1"/>
                <w:sz w:val="24"/>
                <w:szCs w:val="24"/>
              </w:rPr>
              <w:t>Bisphosphoglycerate</w:t>
            </w:r>
            <w:r w:rsidRPr="00A253D7">
              <w:rPr>
                <w:rFonts w:ascii="Times New Roman" w:hAnsi="Times New Roman" w:cs="Times New Roman"/>
                <w:b/>
                <w:bCs/>
                <w:i/>
                <w:iCs/>
                <w:color w:val="000000" w:themeColor="text1"/>
                <w:sz w:val="24"/>
                <w:szCs w:val="24"/>
              </w:rPr>
              <w:t xml:space="preserve"> </w:t>
            </w:r>
            <w:r w:rsidRPr="00A253D7">
              <w:rPr>
                <w:rFonts w:ascii="Times New Roman" w:hAnsi="Times New Roman" w:cs="Times New Roman"/>
                <w:color w:val="000000" w:themeColor="text1"/>
                <w:sz w:val="24"/>
                <w:szCs w:val="24"/>
              </w:rPr>
              <w:t xml:space="preserve">---- </w:t>
            </w:r>
            <w:r w:rsidRPr="00A253D7">
              <w:rPr>
                <w:rFonts w:ascii="Times New Roman" w:hAnsi="Times New Roman" w:cs="Times New Roman"/>
                <w:b/>
                <w:bCs/>
                <w:i/>
                <w:iCs/>
                <w:color w:val="000000" w:themeColor="text1"/>
                <w:sz w:val="24"/>
                <w:szCs w:val="24"/>
              </w:rPr>
              <w:t>2 3-</w:t>
            </w:r>
            <w:r w:rsidRPr="00A253D7">
              <w:rPr>
                <w:rFonts w:ascii="Times New Roman" w:hAnsi="Times New Roman" w:cs="Times New Roman"/>
                <w:color w:val="000000" w:themeColor="text1"/>
                <w:sz w:val="24"/>
                <w:szCs w:val="24"/>
              </w:rPr>
              <w:t>phosphoglycerate</w:t>
            </w:r>
            <w:r w:rsidRPr="00A253D7">
              <w:rPr>
                <w:rFonts w:ascii="Times New Roman" w:hAnsi="Times New Roman" w:cs="Times New Roman"/>
                <w:b/>
                <w:bCs/>
                <w:i/>
                <w:iCs/>
                <w:color w:val="000000" w:themeColor="text1"/>
                <w:sz w:val="24"/>
                <w:szCs w:val="24"/>
              </w:rPr>
              <w:t xml:space="preserve">                 </w:t>
            </w:r>
            <w:r w:rsidRPr="00A253D7">
              <w:rPr>
                <w:rFonts w:ascii="Times New Roman" w:hAnsi="Times New Roman" w:cs="Times New Roman"/>
                <w:color w:val="000000" w:themeColor="text1"/>
                <w:sz w:val="24"/>
                <w:szCs w:val="24"/>
              </w:rPr>
              <w:t>2 ATP</w:t>
            </w:r>
            <w:r w:rsidRPr="00A253D7">
              <w:rPr>
                <w:rFonts w:ascii="Times New Roman" w:hAnsi="Times New Roman" w:cs="Times New Roman"/>
                <w:b/>
                <w:bCs/>
                <w:i/>
                <w:iCs/>
                <w:color w:val="000000" w:themeColor="text1"/>
                <w:sz w:val="24"/>
                <w:szCs w:val="24"/>
              </w:rPr>
              <w:t xml:space="preserve">          </w:t>
            </w:r>
            <w:r w:rsidRPr="00A253D7">
              <w:rPr>
                <w:rFonts w:ascii="Times New Roman" w:hAnsi="Times New Roman" w:cs="Times New Roman"/>
                <w:color w:val="000000" w:themeColor="text1"/>
                <w:sz w:val="24"/>
                <w:szCs w:val="24"/>
              </w:rPr>
              <w:t xml:space="preserve">     2</w:t>
            </w:r>
          </w:p>
        </w:tc>
      </w:tr>
      <w:tr w:rsidR="002E063F" w:rsidRPr="00A253D7" w:rsidTr="00C92B59">
        <w:tc>
          <w:tcPr>
            <w:tcW w:w="9016" w:type="dxa"/>
          </w:tcPr>
          <w:p w:rsidR="002E063F" w:rsidRPr="00A253D7" w:rsidRDefault="002E063F" w:rsidP="00C92B59">
            <w:pPr>
              <w:pStyle w:val="ListParagraph"/>
              <w:spacing w:line="360" w:lineRule="auto"/>
              <w:ind w:left="0"/>
              <w:jc w:val="both"/>
              <w:rPr>
                <w:rFonts w:ascii="Times New Roman" w:hAnsi="Times New Roman" w:cs="Times New Roman"/>
                <w:color w:val="000000" w:themeColor="text1"/>
                <w:sz w:val="24"/>
                <w:szCs w:val="24"/>
              </w:rPr>
            </w:pPr>
            <w:r w:rsidRPr="00A253D7">
              <w:rPr>
                <w:rFonts w:ascii="Times New Roman" w:hAnsi="Times New Roman" w:cs="Times New Roman"/>
                <w:b/>
                <w:bCs/>
                <w:i/>
                <w:iCs/>
                <w:color w:val="000000" w:themeColor="text1"/>
                <w:sz w:val="24"/>
                <w:szCs w:val="24"/>
              </w:rPr>
              <w:t xml:space="preserve">2 </w:t>
            </w:r>
            <w:r w:rsidRPr="00A253D7">
              <w:rPr>
                <w:rFonts w:ascii="Times New Roman" w:hAnsi="Times New Roman" w:cs="Times New Roman"/>
                <w:color w:val="000000" w:themeColor="text1"/>
                <w:sz w:val="24"/>
                <w:szCs w:val="24"/>
              </w:rPr>
              <w:t>Phosphoenolpyruvate ----</w:t>
            </w:r>
            <w:r w:rsidRPr="00A253D7">
              <w:rPr>
                <w:rFonts w:ascii="Times New Roman" w:hAnsi="Times New Roman" w:cs="Times New Roman"/>
                <w:b/>
                <w:bCs/>
                <w:i/>
                <w:iCs/>
                <w:color w:val="000000" w:themeColor="text1"/>
                <w:sz w:val="24"/>
                <w:szCs w:val="24"/>
              </w:rPr>
              <w:t xml:space="preserve"> 2 </w:t>
            </w:r>
            <w:r w:rsidRPr="00A253D7">
              <w:rPr>
                <w:rFonts w:ascii="Times New Roman" w:hAnsi="Times New Roman" w:cs="Times New Roman"/>
                <w:color w:val="000000" w:themeColor="text1"/>
                <w:sz w:val="24"/>
                <w:szCs w:val="24"/>
              </w:rPr>
              <w:t>pyruvate</w:t>
            </w:r>
            <w:r w:rsidRPr="00A253D7">
              <w:rPr>
                <w:rFonts w:ascii="Times New Roman" w:hAnsi="Times New Roman" w:cs="Times New Roman"/>
                <w:b/>
                <w:bCs/>
                <w:i/>
                <w:iCs/>
                <w:color w:val="000000" w:themeColor="text1"/>
                <w:sz w:val="24"/>
                <w:szCs w:val="24"/>
              </w:rPr>
              <w:t xml:space="preserve">                                        </w:t>
            </w:r>
            <w:r w:rsidRPr="00A253D7">
              <w:rPr>
                <w:rFonts w:ascii="Times New Roman" w:hAnsi="Times New Roman" w:cs="Times New Roman"/>
                <w:color w:val="000000" w:themeColor="text1"/>
                <w:sz w:val="24"/>
                <w:szCs w:val="24"/>
              </w:rPr>
              <w:t>2</w:t>
            </w:r>
            <w:r w:rsidRPr="00A253D7">
              <w:rPr>
                <w:rFonts w:ascii="Times New Roman" w:hAnsi="Times New Roman" w:cs="Times New Roman"/>
                <w:b/>
                <w:bCs/>
                <w:i/>
                <w:iCs/>
                <w:color w:val="000000" w:themeColor="text1"/>
                <w:sz w:val="24"/>
                <w:szCs w:val="24"/>
              </w:rPr>
              <w:t xml:space="preserve"> </w:t>
            </w:r>
            <w:r w:rsidRPr="00A253D7">
              <w:rPr>
                <w:rFonts w:ascii="Times New Roman" w:hAnsi="Times New Roman" w:cs="Times New Roman"/>
                <w:color w:val="000000" w:themeColor="text1"/>
                <w:sz w:val="24"/>
                <w:szCs w:val="24"/>
              </w:rPr>
              <w:t>ATP</w:t>
            </w:r>
            <w:r w:rsidRPr="00A253D7">
              <w:rPr>
                <w:rFonts w:ascii="Times New Roman" w:hAnsi="Times New Roman" w:cs="Times New Roman"/>
                <w:b/>
                <w:bCs/>
                <w:i/>
                <w:iCs/>
                <w:color w:val="000000" w:themeColor="text1"/>
                <w:sz w:val="24"/>
                <w:szCs w:val="24"/>
              </w:rPr>
              <w:t xml:space="preserve">               </w:t>
            </w:r>
            <w:r w:rsidRPr="00A253D7">
              <w:rPr>
                <w:rFonts w:ascii="Times New Roman" w:hAnsi="Times New Roman" w:cs="Times New Roman"/>
                <w:color w:val="000000" w:themeColor="text1"/>
                <w:sz w:val="24"/>
                <w:szCs w:val="24"/>
              </w:rPr>
              <w:t>2</w:t>
            </w:r>
          </w:p>
        </w:tc>
      </w:tr>
      <w:tr w:rsidR="002E063F" w:rsidRPr="00A253D7" w:rsidTr="00C92B59">
        <w:tc>
          <w:tcPr>
            <w:tcW w:w="9016" w:type="dxa"/>
          </w:tcPr>
          <w:p w:rsidR="002E063F" w:rsidRPr="00A253D7" w:rsidRDefault="002E063F" w:rsidP="00C92B59">
            <w:pPr>
              <w:pStyle w:val="ListParagraph"/>
              <w:spacing w:line="360" w:lineRule="auto"/>
              <w:ind w:left="0"/>
              <w:jc w:val="both"/>
              <w:rPr>
                <w:rFonts w:ascii="Times New Roman" w:hAnsi="Times New Roman" w:cs="Times New Roman"/>
                <w:color w:val="000000" w:themeColor="text1"/>
                <w:sz w:val="24"/>
                <w:szCs w:val="24"/>
              </w:rPr>
            </w:pPr>
            <w:r w:rsidRPr="00A253D7">
              <w:rPr>
                <w:rFonts w:ascii="Times New Roman" w:hAnsi="Times New Roman" w:cs="Times New Roman"/>
                <w:b/>
                <w:bCs/>
                <w:i/>
                <w:iCs/>
                <w:color w:val="000000" w:themeColor="text1"/>
                <w:sz w:val="24"/>
                <w:szCs w:val="24"/>
              </w:rPr>
              <w:t xml:space="preserve">2 </w:t>
            </w:r>
            <w:r w:rsidRPr="00A253D7">
              <w:rPr>
                <w:rFonts w:ascii="Times New Roman" w:hAnsi="Times New Roman" w:cs="Times New Roman"/>
                <w:color w:val="000000" w:themeColor="text1"/>
                <w:sz w:val="24"/>
                <w:szCs w:val="24"/>
              </w:rPr>
              <w:t xml:space="preserve">Pyruvate ---- </w:t>
            </w:r>
            <w:r w:rsidRPr="00A253D7">
              <w:rPr>
                <w:rFonts w:ascii="Times New Roman" w:hAnsi="Times New Roman" w:cs="Times New Roman"/>
                <w:b/>
                <w:bCs/>
                <w:i/>
                <w:iCs/>
                <w:color w:val="000000" w:themeColor="text1"/>
                <w:sz w:val="24"/>
                <w:szCs w:val="24"/>
              </w:rPr>
              <w:t xml:space="preserve"> 2 </w:t>
            </w:r>
            <w:r w:rsidRPr="00A253D7">
              <w:rPr>
                <w:rFonts w:ascii="Times New Roman" w:hAnsi="Times New Roman" w:cs="Times New Roman"/>
                <w:color w:val="000000" w:themeColor="text1"/>
                <w:sz w:val="24"/>
                <w:szCs w:val="24"/>
              </w:rPr>
              <w:t>acetyl</w:t>
            </w:r>
            <w:r w:rsidRPr="00A253D7">
              <w:rPr>
                <w:rFonts w:ascii="Times New Roman" w:hAnsi="Times New Roman" w:cs="Times New Roman"/>
                <w:b/>
                <w:bCs/>
                <w:i/>
                <w:iCs/>
                <w:color w:val="000000" w:themeColor="text1"/>
                <w:sz w:val="24"/>
                <w:szCs w:val="24"/>
              </w:rPr>
              <w:t>-</w:t>
            </w:r>
            <w:r w:rsidRPr="00A253D7">
              <w:rPr>
                <w:rFonts w:ascii="Times New Roman" w:hAnsi="Times New Roman" w:cs="Times New Roman"/>
                <w:color w:val="000000" w:themeColor="text1"/>
                <w:sz w:val="24"/>
                <w:szCs w:val="24"/>
              </w:rPr>
              <w:t xml:space="preserve">CoA                                                     </w:t>
            </w:r>
            <w:r w:rsidRPr="00A253D7">
              <w:rPr>
                <w:rFonts w:ascii="Times New Roman" w:hAnsi="Times New Roman" w:cs="Times New Roman"/>
                <w:b/>
                <w:bCs/>
                <w:i/>
                <w:iCs/>
                <w:color w:val="000000" w:themeColor="text1"/>
                <w:sz w:val="24"/>
                <w:szCs w:val="24"/>
              </w:rPr>
              <w:t xml:space="preserve"> </w:t>
            </w:r>
            <w:r w:rsidRPr="00A253D7">
              <w:rPr>
                <w:rFonts w:ascii="Times New Roman" w:hAnsi="Times New Roman" w:cs="Times New Roman"/>
                <w:color w:val="000000" w:themeColor="text1"/>
                <w:sz w:val="24"/>
                <w:szCs w:val="24"/>
              </w:rPr>
              <w:t>2</w:t>
            </w:r>
            <w:r w:rsidRPr="00A253D7">
              <w:rPr>
                <w:rFonts w:ascii="Times New Roman" w:hAnsi="Times New Roman" w:cs="Times New Roman"/>
                <w:b/>
                <w:bCs/>
                <w:i/>
                <w:iCs/>
                <w:color w:val="000000" w:themeColor="text1"/>
                <w:sz w:val="24"/>
                <w:szCs w:val="24"/>
              </w:rPr>
              <w:t xml:space="preserve"> </w:t>
            </w:r>
            <w:r w:rsidRPr="00A253D7">
              <w:rPr>
                <w:rFonts w:ascii="Times New Roman" w:hAnsi="Times New Roman" w:cs="Times New Roman"/>
                <w:color w:val="000000" w:themeColor="text1"/>
                <w:sz w:val="24"/>
                <w:szCs w:val="24"/>
              </w:rPr>
              <w:t xml:space="preserve">NADH           </w:t>
            </w:r>
            <w:r w:rsidRPr="00A253D7">
              <w:rPr>
                <w:rFonts w:ascii="Times New Roman" w:hAnsi="Times New Roman" w:cs="Times New Roman"/>
                <w:b/>
                <w:bCs/>
                <w:i/>
                <w:iCs/>
                <w:color w:val="000000" w:themeColor="text1"/>
                <w:sz w:val="24"/>
                <w:szCs w:val="24"/>
              </w:rPr>
              <w:t xml:space="preserve"> </w:t>
            </w:r>
            <w:r w:rsidRPr="00A253D7">
              <w:rPr>
                <w:rFonts w:ascii="Times New Roman" w:hAnsi="Times New Roman" w:cs="Times New Roman"/>
                <w:color w:val="000000" w:themeColor="text1"/>
                <w:sz w:val="24"/>
                <w:szCs w:val="24"/>
              </w:rPr>
              <w:t>5</w:t>
            </w:r>
          </w:p>
        </w:tc>
      </w:tr>
      <w:tr w:rsidR="002E063F" w:rsidRPr="00A253D7" w:rsidTr="00C92B59">
        <w:tc>
          <w:tcPr>
            <w:tcW w:w="9016" w:type="dxa"/>
          </w:tcPr>
          <w:p w:rsidR="002E063F" w:rsidRPr="00A253D7" w:rsidRDefault="002E063F" w:rsidP="00C92B59">
            <w:pPr>
              <w:pStyle w:val="ListParagraph"/>
              <w:spacing w:line="360" w:lineRule="auto"/>
              <w:ind w:left="0"/>
              <w:jc w:val="both"/>
              <w:rPr>
                <w:rFonts w:ascii="Times New Roman" w:hAnsi="Times New Roman" w:cs="Times New Roman"/>
                <w:color w:val="000000" w:themeColor="text1"/>
                <w:sz w:val="24"/>
                <w:szCs w:val="24"/>
              </w:rPr>
            </w:pPr>
            <w:r w:rsidRPr="00A253D7">
              <w:rPr>
                <w:rFonts w:ascii="Times New Roman" w:hAnsi="Times New Roman" w:cs="Times New Roman"/>
                <w:b/>
                <w:bCs/>
                <w:i/>
                <w:iCs/>
                <w:color w:val="000000" w:themeColor="text1"/>
                <w:sz w:val="24"/>
                <w:szCs w:val="24"/>
              </w:rPr>
              <w:lastRenderedPageBreak/>
              <w:t xml:space="preserve">2 </w:t>
            </w:r>
            <w:r w:rsidRPr="00A253D7">
              <w:rPr>
                <w:rFonts w:ascii="Times New Roman" w:hAnsi="Times New Roman" w:cs="Times New Roman"/>
                <w:color w:val="000000" w:themeColor="text1"/>
                <w:sz w:val="24"/>
                <w:szCs w:val="24"/>
              </w:rPr>
              <w:t>Isocitrate ----</w:t>
            </w:r>
            <w:r w:rsidRPr="00A253D7">
              <w:rPr>
                <w:rFonts w:ascii="Times New Roman" w:hAnsi="Times New Roman" w:cs="Times New Roman"/>
                <w:b/>
                <w:bCs/>
                <w:i/>
                <w:iCs/>
                <w:color w:val="000000" w:themeColor="text1"/>
                <w:sz w:val="24"/>
                <w:szCs w:val="24"/>
              </w:rPr>
              <w:t xml:space="preserve"> 2 </w:t>
            </w:r>
            <w:r w:rsidRPr="00A253D7">
              <w:rPr>
                <w:rFonts w:ascii="Times New Roman" w:hAnsi="Times New Roman" w:cs="Times New Roman"/>
                <w:color w:val="000000" w:themeColor="text1"/>
                <w:sz w:val="24"/>
                <w:szCs w:val="24"/>
              </w:rPr>
              <w:t xml:space="preserve">a-ketoglutarate                                                </w:t>
            </w:r>
            <w:r w:rsidRPr="00A253D7">
              <w:rPr>
                <w:rFonts w:ascii="Times New Roman" w:hAnsi="Times New Roman" w:cs="Times New Roman"/>
                <w:b/>
                <w:bCs/>
                <w:i/>
                <w:iCs/>
                <w:color w:val="000000" w:themeColor="text1"/>
                <w:sz w:val="24"/>
                <w:szCs w:val="24"/>
              </w:rPr>
              <w:t xml:space="preserve"> </w:t>
            </w:r>
            <w:r w:rsidRPr="00A253D7">
              <w:rPr>
                <w:rFonts w:ascii="Times New Roman" w:hAnsi="Times New Roman" w:cs="Times New Roman"/>
                <w:color w:val="000000" w:themeColor="text1"/>
                <w:sz w:val="24"/>
                <w:szCs w:val="24"/>
              </w:rPr>
              <w:t>2 NADH            5</w:t>
            </w:r>
          </w:p>
        </w:tc>
      </w:tr>
      <w:tr w:rsidR="002E063F" w:rsidRPr="00A253D7" w:rsidTr="00C92B59">
        <w:tc>
          <w:tcPr>
            <w:tcW w:w="9016" w:type="dxa"/>
          </w:tcPr>
          <w:p w:rsidR="002E063F" w:rsidRPr="00A253D7" w:rsidRDefault="002E063F" w:rsidP="00C92B59">
            <w:pPr>
              <w:pStyle w:val="ListParagraph"/>
              <w:spacing w:line="360" w:lineRule="auto"/>
              <w:ind w:left="0"/>
              <w:jc w:val="both"/>
              <w:rPr>
                <w:rFonts w:ascii="Times New Roman" w:hAnsi="Times New Roman" w:cs="Times New Roman"/>
                <w:color w:val="000000" w:themeColor="text1"/>
                <w:sz w:val="24"/>
                <w:szCs w:val="24"/>
              </w:rPr>
            </w:pPr>
            <w:r w:rsidRPr="00A253D7">
              <w:rPr>
                <w:rFonts w:ascii="Times New Roman" w:hAnsi="Times New Roman" w:cs="Times New Roman"/>
                <w:b/>
                <w:bCs/>
                <w:i/>
                <w:iCs/>
                <w:color w:val="000000" w:themeColor="text1"/>
                <w:sz w:val="24"/>
                <w:szCs w:val="24"/>
              </w:rPr>
              <w:t xml:space="preserve">2 </w:t>
            </w:r>
            <w:r w:rsidRPr="00A253D7">
              <w:rPr>
                <w:rFonts w:ascii="Times New Roman" w:hAnsi="Times New Roman" w:cs="Times New Roman"/>
                <w:color w:val="000000" w:themeColor="text1"/>
                <w:sz w:val="24"/>
                <w:szCs w:val="24"/>
              </w:rPr>
              <w:t>α-Ketoglutarate ----</w:t>
            </w:r>
            <w:r w:rsidRPr="00A253D7">
              <w:rPr>
                <w:rFonts w:ascii="Times New Roman" w:hAnsi="Times New Roman" w:cs="Times New Roman"/>
                <w:b/>
                <w:bCs/>
                <w:i/>
                <w:iCs/>
                <w:color w:val="000000" w:themeColor="text1"/>
                <w:sz w:val="24"/>
                <w:szCs w:val="24"/>
              </w:rPr>
              <w:t xml:space="preserve"> 2 </w:t>
            </w:r>
            <w:r w:rsidRPr="00A253D7">
              <w:rPr>
                <w:rFonts w:ascii="Times New Roman" w:hAnsi="Times New Roman" w:cs="Times New Roman"/>
                <w:color w:val="000000" w:themeColor="text1"/>
                <w:sz w:val="24"/>
                <w:szCs w:val="24"/>
              </w:rPr>
              <w:t>succinyl-CoA                                         2 NADH            5</w:t>
            </w:r>
          </w:p>
        </w:tc>
      </w:tr>
      <w:tr w:rsidR="002E063F" w:rsidRPr="00A253D7" w:rsidTr="00C92B59">
        <w:tc>
          <w:tcPr>
            <w:tcW w:w="9016" w:type="dxa"/>
          </w:tcPr>
          <w:p w:rsidR="002E063F" w:rsidRPr="00A253D7" w:rsidRDefault="002E063F" w:rsidP="00C92B59">
            <w:pPr>
              <w:pStyle w:val="ListParagraph"/>
              <w:spacing w:line="360" w:lineRule="auto"/>
              <w:ind w:left="0"/>
              <w:jc w:val="both"/>
              <w:rPr>
                <w:rFonts w:ascii="Times New Roman" w:hAnsi="Times New Roman" w:cs="Times New Roman"/>
                <w:b/>
                <w:bCs/>
                <w:i/>
                <w:iCs/>
                <w:color w:val="000000" w:themeColor="text1"/>
                <w:sz w:val="24"/>
                <w:szCs w:val="24"/>
              </w:rPr>
            </w:pPr>
            <w:r w:rsidRPr="00A253D7">
              <w:rPr>
                <w:rFonts w:ascii="Times New Roman" w:hAnsi="Times New Roman" w:cs="Times New Roman"/>
                <w:b/>
                <w:bCs/>
                <w:i/>
                <w:iCs/>
                <w:color w:val="000000" w:themeColor="text1"/>
                <w:sz w:val="24"/>
                <w:szCs w:val="24"/>
              </w:rPr>
              <w:t xml:space="preserve">2 </w:t>
            </w:r>
            <w:r w:rsidRPr="00A253D7">
              <w:rPr>
                <w:rFonts w:ascii="Times New Roman" w:hAnsi="Times New Roman" w:cs="Times New Roman"/>
                <w:color w:val="000000" w:themeColor="text1"/>
                <w:sz w:val="24"/>
                <w:szCs w:val="24"/>
              </w:rPr>
              <w:t xml:space="preserve">Succinyl-CoA ---- </w:t>
            </w:r>
            <w:r w:rsidRPr="00A253D7">
              <w:rPr>
                <w:rFonts w:ascii="Times New Roman" w:hAnsi="Times New Roman" w:cs="Times New Roman"/>
                <w:b/>
                <w:bCs/>
                <w:i/>
                <w:iCs/>
                <w:color w:val="000000" w:themeColor="text1"/>
                <w:sz w:val="24"/>
                <w:szCs w:val="24"/>
              </w:rPr>
              <w:t xml:space="preserve">2 </w:t>
            </w:r>
            <w:r w:rsidRPr="00A253D7">
              <w:rPr>
                <w:rFonts w:ascii="Times New Roman" w:hAnsi="Times New Roman" w:cs="Times New Roman"/>
                <w:color w:val="000000" w:themeColor="text1"/>
                <w:sz w:val="24"/>
                <w:szCs w:val="24"/>
              </w:rPr>
              <w:t>succinate</w:t>
            </w:r>
            <w:r w:rsidRPr="00A253D7">
              <w:rPr>
                <w:rFonts w:ascii="Times New Roman" w:hAnsi="Times New Roman" w:cs="Times New Roman"/>
                <w:b/>
                <w:bCs/>
                <w:i/>
                <w:iCs/>
                <w:color w:val="000000" w:themeColor="text1"/>
                <w:sz w:val="24"/>
                <w:szCs w:val="24"/>
              </w:rPr>
              <w:t xml:space="preserve">                                                    </w:t>
            </w:r>
            <w:r w:rsidRPr="00A253D7">
              <w:rPr>
                <w:rFonts w:ascii="Times New Roman" w:hAnsi="Times New Roman" w:cs="Times New Roman"/>
                <w:color w:val="000000" w:themeColor="text1"/>
                <w:sz w:val="24"/>
                <w:szCs w:val="24"/>
              </w:rPr>
              <w:t>2</w:t>
            </w:r>
            <w:r w:rsidRPr="00A253D7">
              <w:rPr>
                <w:rFonts w:ascii="Times New Roman" w:hAnsi="Times New Roman" w:cs="Times New Roman"/>
                <w:b/>
                <w:bCs/>
                <w:i/>
                <w:iCs/>
                <w:color w:val="000000" w:themeColor="text1"/>
                <w:sz w:val="24"/>
                <w:szCs w:val="24"/>
              </w:rPr>
              <w:t xml:space="preserve"> </w:t>
            </w:r>
            <w:r w:rsidRPr="00A253D7">
              <w:rPr>
                <w:rFonts w:ascii="Times New Roman" w:hAnsi="Times New Roman" w:cs="Times New Roman"/>
                <w:color w:val="000000" w:themeColor="text1"/>
                <w:sz w:val="24"/>
                <w:szCs w:val="24"/>
              </w:rPr>
              <w:t>ATP</w:t>
            </w:r>
            <w:r w:rsidRPr="00A253D7">
              <w:rPr>
                <w:rFonts w:ascii="Times New Roman" w:hAnsi="Times New Roman" w:cs="Times New Roman"/>
                <w:b/>
                <w:bCs/>
                <w:i/>
                <w:iCs/>
                <w:color w:val="000000" w:themeColor="text1"/>
                <w:sz w:val="24"/>
                <w:szCs w:val="24"/>
              </w:rPr>
              <w:t xml:space="preserve"> </w:t>
            </w:r>
          </w:p>
        </w:tc>
      </w:tr>
      <w:tr w:rsidR="002E063F" w:rsidRPr="00A253D7" w:rsidTr="00C92B59">
        <w:tc>
          <w:tcPr>
            <w:tcW w:w="9016" w:type="dxa"/>
          </w:tcPr>
          <w:p w:rsidR="002E063F" w:rsidRPr="00A253D7" w:rsidRDefault="002E063F" w:rsidP="00C92B59">
            <w:pPr>
              <w:pStyle w:val="ListParagraph"/>
              <w:spacing w:line="360" w:lineRule="auto"/>
              <w:ind w:left="0"/>
              <w:jc w:val="both"/>
              <w:rPr>
                <w:rFonts w:ascii="Times New Roman" w:hAnsi="Times New Roman" w:cs="Times New Roman"/>
                <w:color w:val="000000" w:themeColor="text1"/>
                <w:sz w:val="24"/>
                <w:szCs w:val="24"/>
              </w:rPr>
            </w:pPr>
            <w:r w:rsidRPr="00A253D7">
              <w:rPr>
                <w:rFonts w:ascii="Times New Roman" w:hAnsi="Times New Roman" w:cs="Times New Roman"/>
                <w:b/>
                <w:bCs/>
                <w:i/>
                <w:iCs/>
                <w:color w:val="000000" w:themeColor="text1"/>
                <w:sz w:val="24"/>
                <w:szCs w:val="24"/>
              </w:rPr>
              <w:t xml:space="preserve">          </w:t>
            </w:r>
            <w:r w:rsidRPr="00A253D7">
              <w:rPr>
                <w:rFonts w:ascii="Times New Roman" w:hAnsi="Times New Roman" w:cs="Times New Roman"/>
                <w:color w:val="000000" w:themeColor="text1"/>
                <w:sz w:val="24"/>
                <w:szCs w:val="24"/>
              </w:rPr>
              <w:t xml:space="preserve">                                                                                           (or 2 GTP)         2</w:t>
            </w:r>
          </w:p>
        </w:tc>
      </w:tr>
      <w:tr w:rsidR="002E063F" w:rsidRPr="00A253D7" w:rsidTr="00C92B59">
        <w:tc>
          <w:tcPr>
            <w:tcW w:w="9016" w:type="dxa"/>
          </w:tcPr>
          <w:p w:rsidR="002E063F" w:rsidRPr="00A253D7" w:rsidRDefault="002E063F" w:rsidP="00C92B59">
            <w:pPr>
              <w:pStyle w:val="ListParagraph"/>
              <w:spacing w:line="360" w:lineRule="auto"/>
              <w:ind w:left="0"/>
              <w:jc w:val="both"/>
              <w:rPr>
                <w:rFonts w:ascii="Times New Roman" w:hAnsi="Times New Roman" w:cs="Times New Roman"/>
                <w:color w:val="000000" w:themeColor="text1"/>
                <w:sz w:val="24"/>
                <w:szCs w:val="24"/>
              </w:rPr>
            </w:pPr>
            <w:r w:rsidRPr="00A253D7">
              <w:rPr>
                <w:rFonts w:ascii="Times New Roman" w:hAnsi="Times New Roman" w:cs="Times New Roman"/>
                <w:b/>
                <w:bCs/>
                <w:i/>
                <w:iCs/>
                <w:color w:val="000000" w:themeColor="text1"/>
                <w:sz w:val="24"/>
                <w:szCs w:val="24"/>
              </w:rPr>
              <w:t xml:space="preserve">2 </w:t>
            </w:r>
            <w:r w:rsidRPr="00A253D7">
              <w:rPr>
                <w:rFonts w:ascii="Times New Roman" w:hAnsi="Times New Roman" w:cs="Times New Roman"/>
                <w:color w:val="000000" w:themeColor="text1"/>
                <w:sz w:val="24"/>
                <w:szCs w:val="24"/>
              </w:rPr>
              <w:t>Succinate ----</w:t>
            </w:r>
            <w:r w:rsidRPr="00A253D7">
              <w:rPr>
                <w:rFonts w:ascii="Times New Roman" w:hAnsi="Times New Roman" w:cs="Times New Roman"/>
                <w:b/>
                <w:bCs/>
                <w:i/>
                <w:iCs/>
                <w:color w:val="000000" w:themeColor="text1"/>
                <w:sz w:val="24"/>
                <w:szCs w:val="24"/>
              </w:rPr>
              <w:t xml:space="preserve"> 2 </w:t>
            </w:r>
            <w:r w:rsidRPr="00A253D7">
              <w:rPr>
                <w:rFonts w:ascii="Times New Roman" w:hAnsi="Times New Roman" w:cs="Times New Roman"/>
                <w:color w:val="000000" w:themeColor="text1"/>
                <w:sz w:val="24"/>
                <w:szCs w:val="24"/>
              </w:rPr>
              <w:t>fumarate                                                           2 FADH2          3</w:t>
            </w:r>
          </w:p>
        </w:tc>
      </w:tr>
      <w:tr w:rsidR="002E063F" w:rsidRPr="00A253D7" w:rsidTr="00C92B59">
        <w:tc>
          <w:tcPr>
            <w:tcW w:w="9016" w:type="dxa"/>
          </w:tcPr>
          <w:p w:rsidR="002E063F" w:rsidRPr="00A253D7" w:rsidRDefault="002E063F" w:rsidP="00C92B59">
            <w:pPr>
              <w:pStyle w:val="ListParagraph"/>
              <w:spacing w:line="360" w:lineRule="auto"/>
              <w:ind w:left="0"/>
              <w:jc w:val="both"/>
              <w:rPr>
                <w:rFonts w:ascii="Times New Roman" w:hAnsi="Times New Roman" w:cs="Times New Roman"/>
                <w:color w:val="000000" w:themeColor="text1"/>
                <w:sz w:val="24"/>
                <w:szCs w:val="24"/>
              </w:rPr>
            </w:pPr>
            <w:r w:rsidRPr="00A253D7">
              <w:rPr>
                <w:rFonts w:ascii="Times New Roman" w:hAnsi="Times New Roman" w:cs="Times New Roman"/>
                <w:b/>
                <w:bCs/>
                <w:i/>
                <w:iCs/>
                <w:color w:val="000000" w:themeColor="text1"/>
                <w:sz w:val="24"/>
                <w:szCs w:val="24"/>
              </w:rPr>
              <w:t xml:space="preserve">2 Malate </w:t>
            </w:r>
            <w:r w:rsidRPr="00A253D7">
              <w:rPr>
                <w:rFonts w:ascii="Times New Roman" w:hAnsi="Times New Roman" w:cs="Times New Roman"/>
                <w:color w:val="000000" w:themeColor="text1"/>
                <w:sz w:val="24"/>
                <w:szCs w:val="24"/>
              </w:rPr>
              <w:t xml:space="preserve">---- </w:t>
            </w:r>
            <w:r w:rsidRPr="00A253D7">
              <w:rPr>
                <w:rFonts w:ascii="Times New Roman" w:hAnsi="Times New Roman" w:cs="Times New Roman"/>
                <w:b/>
                <w:bCs/>
                <w:i/>
                <w:iCs/>
                <w:color w:val="000000" w:themeColor="text1"/>
                <w:sz w:val="24"/>
                <w:szCs w:val="24"/>
              </w:rPr>
              <w:t xml:space="preserve">2 </w:t>
            </w:r>
            <w:r w:rsidRPr="00A253D7">
              <w:rPr>
                <w:rFonts w:ascii="Times New Roman" w:hAnsi="Times New Roman" w:cs="Times New Roman"/>
                <w:color w:val="000000" w:themeColor="text1"/>
                <w:sz w:val="24"/>
                <w:szCs w:val="24"/>
              </w:rPr>
              <w:t>oxaloacetate                                                          2 NADH           5</w:t>
            </w:r>
          </w:p>
        </w:tc>
      </w:tr>
      <w:tr w:rsidR="002E063F" w:rsidRPr="00A253D7" w:rsidTr="00C92B59">
        <w:tc>
          <w:tcPr>
            <w:tcW w:w="9016" w:type="dxa"/>
          </w:tcPr>
          <w:p w:rsidR="002E063F" w:rsidRPr="00A253D7" w:rsidRDefault="002E063F" w:rsidP="00C92B59">
            <w:pPr>
              <w:pStyle w:val="ListParagraph"/>
              <w:spacing w:line="360" w:lineRule="auto"/>
              <w:ind w:left="0"/>
              <w:jc w:val="both"/>
              <w:rPr>
                <w:rFonts w:ascii="Times New Roman" w:hAnsi="Times New Roman" w:cs="Times New Roman"/>
                <w:b/>
                <w:bCs/>
                <w:i/>
                <w:iCs/>
                <w:color w:val="000000" w:themeColor="text1"/>
                <w:sz w:val="24"/>
                <w:szCs w:val="24"/>
              </w:rPr>
            </w:pPr>
            <w:r w:rsidRPr="00A253D7">
              <w:rPr>
                <w:rFonts w:ascii="Times New Roman" w:hAnsi="Times New Roman" w:cs="Times New Roman"/>
                <w:b/>
                <w:bCs/>
                <w:i/>
                <w:iCs/>
                <w:color w:val="000000" w:themeColor="text1"/>
                <w:sz w:val="24"/>
                <w:szCs w:val="24"/>
              </w:rPr>
              <w:t>Total                                                                                                                      32</w:t>
            </w:r>
          </w:p>
        </w:tc>
      </w:tr>
      <w:tr w:rsidR="002E063F" w:rsidRPr="00A253D7" w:rsidTr="00C92B59">
        <w:tc>
          <w:tcPr>
            <w:tcW w:w="9016" w:type="dxa"/>
          </w:tcPr>
          <w:p w:rsidR="002E063F" w:rsidRPr="00A253D7" w:rsidRDefault="002E063F" w:rsidP="00C92B59">
            <w:pPr>
              <w:pStyle w:val="ListParagraph"/>
              <w:spacing w:line="360" w:lineRule="auto"/>
              <w:ind w:left="0"/>
              <w:jc w:val="both"/>
              <w:rPr>
                <w:rFonts w:ascii="Times New Roman" w:hAnsi="Times New Roman" w:cs="Times New Roman"/>
                <w:b/>
                <w:bCs/>
                <w:i/>
                <w:iCs/>
                <w:color w:val="000000" w:themeColor="text1"/>
                <w:sz w:val="24"/>
                <w:szCs w:val="24"/>
              </w:rPr>
            </w:pPr>
          </w:p>
        </w:tc>
      </w:tr>
    </w:tbl>
    <w:p w:rsidR="007A5D23" w:rsidRPr="00A253D7" w:rsidRDefault="007A5D23" w:rsidP="00A253D7">
      <w:pPr>
        <w:pStyle w:val="ListParagraph"/>
        <w:spacing w:line="360" w:lineRule="auto"/>
        <w:jc w:val="both"/>
        <w:rPr>
          <w:rFonts w:ascii="Times New Roman" w:hAnsi="Times New Roman" w:cs="Times New Roman"/>
          <w:b/>
          <w:bCs/>
          <w:i/>
          <w:iCs/>
          <w:color w:val="000000" w:themeColor="text1"/>
          <w:sz w:val="24"/>
          <w:szCs w:val="24"/>
        </w:rPr>
      </w:pPr>
      <w:r w:rsidRPr="00A253D7">
        <w:rPr>
          <w:rFonts w:ascii="Times New Roman" w:hAnsi="Times New Roman" w:cs="Times New Roman"/>
          <w:b/>
          <w:bCs/>
          <w:i/>
          <w:iCs/>
          <w:color w:val="000000" w:themeColor="text1"/>
          <w:sz w:val="24"/>
          <w:szCs w:val="24"/>
        </w:rPr>
        <w:t xml:space="preserve">Stoichiometry of Coenzyme Reduction and ATP Formation in the Aerobic </w:t>
      </w:r>
    </w:p>
    <w:p w:rsidR="007A5D23" w:rsidRPr="00A253D7" w:rsidRDefault="007A5D23" w:rsidP="00A253D7">
      <w:pPr>
        <w:pStyle w:val="ListParagraph"/>
        <w:spacing w:line="360" w:lineRule="auto"/>
        <w:jc w:val="both"/>
        <w:rPr>
          <w:rFonts w:ascii="Times New Roman" w:hAnsi="Times New Roman" w:cs="Times New Roman"/>
          <w:b/>
          <w:bCs/>
          <w:i/>
          <w:iCs/>
          <w:color w:val="000000" w:themeColor="text1"/>
          <w:sz w:val="24"/>
          <w:szCs w:val="24"/>
        </w:rPr>
      </w:pPr>
      <w:r w:rsidRPr="00A253D7">
        <w:rPr>
          <w:rFonts w:ascii="Times New Roman" w:hAnsi="Times New Roman" w:cs="Times New Roman"/>
          <w:b/>
          <w:bCs/>
          <w:i/>
          <w:iCs/>
          <w:color w:val="000000" w:themeColor="text1"/>
          <w:sz w:val="24"/>
          <w:szCs w:val="24"/>
        </w:rPr>
        <w:t>Oxidation of Glucose via Glycolysis, the Pyruvate Dehydrogenase Complex</w:t>
      </w:r>
    </w:p>
    <w:p w:rsidR="007A5D23" w:rsidRPr="00A253D7" w:rsidRDefault="007A5D23" w:rsidP="00A253D7">
      <w:pPr>
        <w:pStyle w:val="ListParagraph"/>
        <w:spacing w:line="360" w:lineRule="auto"/>
        <w:jc w:val="both"/>
        <w:rPr>
          <w:rFonts w:ascii="Times New Roman" w:hAnsi="Times New Roman" w:cs="Times New Roman"/>
          <w:b/>
          <w:bCs/>
          <w:i/>
          <w:iCs/>
          <w:color w:val="000000" w:themeColor="text1"/>
          <w:sz w:val="24"/>
          <w:szCs w:val="24"/>
        </w:rPr>
      </w:pPr>
      <w:r w:rsidRPr="00A253D7">
        <w:rPr>
          <w:rFonts w:ascii="Times New Roman" w:hAnsi="Times New Roman" w:cs="Times New Roman"/>
          <w:b/>
          <w:bCs/>
          <w:i/>
          <w:iCs/>
          <w:color w:val="000000" w:themeColor="text1"/>
          <w:sz w:val="24"/>
          <w:szCs w:val="24"/>
        </w:rPr>
        <w:t>Reaction, the Citric Acid Cycle, and Oxidative Phosphorylation</w:t>
      </w:r>
    </w:p>
    <w:p w:rsidR="007A5D23" w:rsidRPr="00A253D7" w:rsidRDefault="007A5D23" w:rsidP="00A253D7">
      <w:pPr>
        <w:pStyle w:val="ListParagraph"/>
        <w:spacing w:line="360" w:lineRule="auto"/>
        <w:jc w:val="both"/>
        <w:rPr>
          <w:rFonts w:ascii="Times New Roman" w:hAnsi="Times New Roman" w:cs="Times New Roman"/>
          <w:b/>
          <w:bCs/>
          <w:i/>
          <w:iCs/>
          <w:color w:val="000000" w:themeColor="text1"/>
          <w:sz w:val="24"/>
          <w:szCs w:val="24"/>
        </w:rPr>
      </w:pPr>
      <w:r w:rsidRPr="00A253D7">
        <w:rPr>
          <w:rFonts w:ascii="Times New Roman" w:hAnsi="Times New Roman" w:cs="Times New Roman"/>
          <w:b/>
          <w:bCs/>
          <w:i/>
          <w:iCs/>
          <w:color w:val="000000" w:themeColor="text1"/>
          <w:sz w:val="24"/>
          <w:szCs w:val="24"/>
        </w:rPr>
        <w:t xml:space="preserve">*This is calculated as 2.5 ATP per NADH and 1.5 ATP per FADH2. A negative value </w:t>
      </w:r>
    </w:p>
    <w:p w:rsidR="007A5D23" w:rsidRDefault="007A5D23" w:rsidP="00A253D7">
      <w:pPr>
        <w:pStyle w:val="ListParagraph"/>
        <w:spacing w:line="360" w:lineRule="auto"/>
        <w:jc w:val="both"/>
        <w:rPr>
          <w:rFonts w:ascii="Times New Roman" w:hAnsi="Times New Roman" w:cs="Times New Roman"/>
          <w:b/>
          <w:bCs/>
          <w:i/>
          <w:iCs/>
          <w:color w:val="000000" w:themeColor="text1"/>
          <w:sz w:val="24"/>
          <w:szCs w:val="24"/>
        </w:rPr>
      </w:pPr>
      <w:r w:rsidRPr="00A253D7">
        <w:rPr>
          <w:rFonts w:ascii="Times New Roman" w:hAnsi="Times New Roman" w:cs="Times New Roman"/>
          <w:b/>
          <w:bCs/>
          <w:i/>
          <w:iCs/>
          <w:color w:val="000000" w:themeColor="text1"/>
          <w:sz w:val="24"/>
          <w:szCs w:val="24"/>
        </w:rPr>
        <w:t>indicates consumption</w:t>
      </w:r>
    </w:p>
    <w:p w:rsidR="002E063F" w:rsidRDefault="002E063F" w:rsidP="00A253D7">
      <w:pPr>
        <w:pStyle w:val="ListParagraph"/>
        <w:spacing w:line="360" w:lineRule="auto"/>
        <w:jc w:val="both"/>
        <w:rPr>
          <w:rFonts w:ascii="Times New Roman" w:hAnsi="Times New Roman" w:cs="Times New Roman"/>
          <w:b/>
          <w:bCs/>
          <w:i/>
          <w:iCs/>
          <w:color w:val="000000" w:themeColor="text1"/>
          <w:sz w:val="24"/>
          <w:szCs w:val="24"/>
        </w:rPr>
      </w:pPr>
    </w:p>
    <w:p w:rsidR="002E063F" w:rsidRDefault="002E063F" w:rsidP="00A253D7">
      <w:pPr>
        <w:pStyle w:val="ListParagraph"/>
        <w:spacing w:line="360" w:lineRule="auto"/>
        <w:jc w:val="both"/>
        <w:rPr>
          <w:rFonts w:ascii="Times New Roman" w:hAnsi="Times New Roman" w:cs="Times New Roman"/>
          <w:b/>
          <w:bCs/>
          <w:i/>
          <w:iCs/>
          <w:color w:val="000000" w:themeColor="text1"/>
          <w:sz w:val="24"/>
          <w:szCs w:val="24"/>
        </w:rPr>
      </w:pPr>
    </w:p>
    <w:p w:rsidR="002E063F" w:rsidRDefault="002E063F" w:rsidP="00A253D7">
      <w:pPr>
        <w:pStyle w:val="ListParagraph"/>
        <w:spacing w:line="360" w:lineRule="auto"/>
        <w:jc w:val="both"/>
        <w:rPr>
          <w:rFonts w:ascii="Times New Roman" w:hAnsi="Times New Roman" w:cs="Times New Roman"/>
          <w:b/>
          <w:bCs/>
          <w:i/>
          <w:iCs/>
          <w:color w:val="000000" w:themeColor="text1"/>
          <w:sz w:val="24"/>
          <w:szCs w:val="24"/>
        </w:rPr>
      </w:pPr>
    </w:p>
    <w:bookmarkEnd w:id="0"/>
    <w:p w:rsidR="002E063F" w:rsidRPr="00A253D7" w:rsidRDefault="002E063F" w:rsidP="00A253D7">
      <w:pPr>
        <w:pStyle w:val="ListParagraph"/>
        <w:spacing w:line="360" w:lineRule="auto"/>
        <w:jc w:val="both"/>
        <w:rPr>
          <w:rFonts w:ascii="Times New Roman" w:hAnsi="Times New Roman" w:cs="Times New Roman"/>
          <w:b/>
          <w:bCs/>
          <w:i/>
          <w:iCs/>
          <w:color w:val="000000" w:themeColor="text1"/>
          <w:sz w:val="24"/>
          <w:szCs w:val="24"/>
        </w:rPr>
      </w:pPr>
    </w:p>
    <w:sectPr w:rsidR="002E063F" w:rsidRPr="00A25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10800"/>
    <w:multiLevelType w:val="hybridMultilevel"/>
    <w:tmpl w:val="5E706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B7114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55"/>
    <w:rsid w:val="00002E55"/>
    <w:rsid w:val="00036F8B"/>
    <w:rsid w:val="00050D2F"/>
    <w:rsid w:val="0006237C"/>
    <w:rsid w:val="00080137"/>
    <w:rsid w:val="000A4DBB"/>
    <w:rsid w:val="000B2050"/>
    <w:rsid w:val="000B37DA"/>
    <w:rsid w:val="000C1E75"/>
    <w:rsid w:val="000C2092"/>
    <w:rsid w:val="000D0A8F"/>
    <w:rsid w:val="000F5682"/>
    <w:rsid w:val="001108F0"/>
    <w:rsid w:val="001773F7"/>
    <w:rsid w:val="001B088F"/>
    <w:rsid w:val="001C17EA"/>
    <w:rsid w:val="001D298F"/>
    <w:rsid w:val="00225168"/>
    <w:rsid w:val="002C3193"/>
    <w:rsid w:val="002E0538"/>
    <w:rsid w:val="002E063F"/>
    <w:rsid w:val="00354D51"/>
    <w:rsid w:val="003A3035"/>
    <w:rsid w:val="003C55EE"/>
    <w:rsid w:val="003E69EA"/>
    <w:rsid w:val="003E7695"/>
    <w:rsid w:val="003F3C01"/>
    <w:rsid w:val="00407C71"/>
    <w:rsid w:val="00415B09"/>
    <w:rsid w:val="004242A6"/>
    <w:rsid w:val="00444F96"/>
    <w:rsid w:val="004452D3"/>
    <w:rsid w:val="004C492B"/>
    <w:rsid w:val="00507C5E"/>
    <w:rsid w:val="00533A9C"/>
    <w:rsid w:val="00582943"/>
    <w:rsid w:val="00620550"/>
    <w:rsid w:val="006660E7"/>
    <w:rsid w:val="00711341"/>
    <w:rsid w:val="00714DD7"/>
    <w:rsid w:val="007633F4"/>
    <w:rsid w:val="00770ACF"/>
    <w:rsid w:val="007A5D23"/>
    <w:rsid w:val="007D532B"/>
    <w:rsid w:val="0080245A"/>
    <w:rsid w:val="008B66B3"/>
    <w:rsid w:val="008C3D15"/>
    <w:rsid w:val="008D726A"/>
    <w:rsid w:val="00925C56"/>
    <w:rsid w:val="00945181"/>
    <w:rsid w:val="00964A79"/>
    <w:rsid w:val="009A2C85"/>
    <w:rsid w:val="009E2FF4"/>
    <w:rsid w:val="00A030AC"/>
    <w:rsid w:val="00A21D1E"/>
    <w:rsid w:val="00A253D7"/>
    <w:rsid w:val="00A27FE1"/>
    <w:rsid w:val="00A446BD"/>
    <w:rsid w:val="00AB2045"/>
    <w:rsid w:val="00AB7DD0"/>
    <w:rsid w:val="00AC40A8"/>
    <w:rsid w:val="00AD6889"/>
    <w:rsid w:val="00B31558"/>
    <w:rsid w:val="00B54397"/>
    <w:rsid w:val="00B9074A"/>
    <w:rsid w:val="00BA0493"/>
    <w:rsid w:val="00BA5B27"/>
    <w:rsid w:val="00BB6021"/>
    <w:rsid w:val="00BE1C84"/>
    <w:rsid w:val="00BE70E0"/>
    <w:rsid w:val="00C037BB"/>
    <w:rsid w:val="00C21896"/>
    <w:rsid w:val="00C33216"/>
    <w:rsid w:val="00C5173F"/>
    <w:rsid w:val="00C65F41"/>
    <w:rsid w:val="00C9211E"/>
    <w:rsid w:val="00CD41FB"/>
    <w:rsid w:val="00CE544D"/>
    <w:rsid w:val="00CF0979"/>
    <w:rsid w:val="00D0014A"/>
    <w:rsid w:val="00D36A85"/>
    <w:rsid w:val="00D6422B"/>
    <w:rsid w:val="00D9309F"/>
    <w:rsid w:val="00DB0DEF"/>
    <w:rsid w:val="00E40F78"/>
    <w:rsid w:val="00E473D0"/>
    <w:rsid w:val="00E56F14"/>
    <w:rsid w:val="00E80025"/>
    <w:rsid w:val="00F12F34"/>
    <w:rsid w:val="00F47FA9"/>
    <w:rsid w:val="00F542FF"/>
    <w:rsid w:val="00F63956"/>
    <w:rsid w:val="00F72733"/>
    <w:rsid w:val="00F833D8"/>
    <w:rsid w:val="00FC60D9"/>
    <w:rsid w:val="00FD0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D4FD2E"/>
  <w15:chartTrackingRefBased/>
  <w15:docId w15:val="{5962BA33-3121-CE42-8BAC-75B8ECAA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60D9"/>
    <w:rPr>
      <w:b/>
      <w:bCs/>
    </w:rPr>
  </w:style>
  <w:style w:type="paragraph" w:styleId="NormalWeb">
    <w:name w:val="Normal (Web)"/>
    <w:basedOn w:val="Normal"/>
    <w:uiPriority w:val="99"/>
    <w:semiHidden/>
    <w:unhideWhenUsed/>
    <w:rsid w:val="00F542FF"/>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F542FF"/>
    <w:rPr>
      <w:color w:val="0000FF"/>
      <w:u w:val="single"/>
    </w:rPr>
  </w:style>
  <w:style w:type="paragraph" w:styleId="ListParagraph">
    <w:name w:val="List Paragraph"/>
    <w:basedOn w:val="Normal"/>
    <w:uiPriority w:val="34"/>
    <w:qFormat/>
    <w:rsid w:val="00050D2F"/>
    <w:pPr>
      <w:ind w:left="720"/>
      <w:contextualSpacing/>
    </w:pPr>
  </w:style>
  <w:style w:type="table" w:styleId="TableGrid">
    <w:name w:val="Table Grid"/>
    <w:basedOn w:val="TableNormal"/>
    <w:uiPriority w:val="39"/>
    <w:rsid w:val="000B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682</Words>
  <Characters>3892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2347083398614</dc:creator>
  <cp:keywords/>
  <dc:description/>
  <cp:lastModifiedBy>2347083398614</cp:lastModifiedBy>
  <cp:revision>3</cp:revision>
  <dcterms:created xsi:type="dcterms:W3CDTF">2020-06-25T13:51:00Z</dcterms:created>
  <dcterms:modified xsi:type="dcterms:W3CDTF">2020-08-12T13:40:00Z</dcterms:modified>
</cp:coreProperties>
</file>